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E0" w:rsidRPr="00964DFE" w:rsidRDefault="00D83F8F" w:rsidP="00D83F8F">
      <w:pPr>
        <w:pStyle w:val="Odstavecseseznamem"/>
        <w:spacing w:line="264" w:lineRule="auto"/>
        <w:ind w:left="-426" w:right="-377"/>
        <w:contextualSpacing w:val="0"/>
        <w:jc w:val="center"/>
        <w:rPr>
          <w:rFonts w:asciiTheme="minorHAnsi" w:hAnsiTheme="minorHAnsi"/>
          <w:b/>
          <w:sz w:val="36"/>
          <w:szCs w:val="36"/>
        </w:rPr>
      </w:pPr>
      <w:r>
        <w:rPr>
          <w:rFonts w:asciiTheme="minorHAnsi" w:hAnsiTheme="minorHAnsi"/>
          <w:b/>
          <w:sz w:val="36"/>
          <w:szCs w:val="36"/>
        </w:rPr>
        <w:t>Smlouva o dílo</w:t>
      </w:r>
      <w:r w:rsidR="00013544">
        <w:rPr>
          <w:rFonts w:asciiTheme="minorHAnsi" w:hAnsiTheme="minorHAnsi"/>
          <w:b/>
          <w:sz w:val="36"/>
          <w:szCs w:val="36"/>
        </w:rPr>
        <w:t xml:space="preserve"> – </w:t>
      </w:r>
      <w:r w:rsidRPr="00D83F8F">
        <w:rPr>
          <w:rFonts w:asciiTheme="minorHAnsi" w:hAnsiTheme="minorHAnsi"/>
          <w:b/>
          <w:sz w:val="36"/>
          <w:szCs w:val="36"/>
        </w:rPr>
        <w:t xml:space="preserve">projekční činnosti DUR, DSP a DPS </w:t>
      </w:r>
      <w:r w:rsidR="00EE2BE0" w:rsidRPr="00964DFE">
        <w:rPr>
          <w:rFonts w:asciiTheme="minorHAnsi" w:hAnsiTheme="minorHAnsi"/>
          <w:b/>
          <w:sz w:val="36"/>
          <w:szCs w:val="36"/>
        </w:rPr>
        <w:t xml:space="preserve">č. </w:t>
      </w:r>
      <w:r>
        <w:rPr>
          <w:rFonts w:asciiTheme="minorHAnsi" w:hAnsiTheme="minorHAnsi"/>
          <w:b/>
          <w:sz w:val="36"/>
          <w:szCs w:val="36"/>
        </w:rPr>
        <w:t>SOD</w:t>
      </w:r>
      <w:r>
        <w:rPr>
          <w:rFonts w:asciiTheme="minorHAnsi" w:hAnsiTheme="minorHAnsi"/>
          <w:b/>
          <w:sz w:val="36"/>
          <w:szCs w:val="36"/>
          <w:highlight w:val="yellow"/>
        </w:rPr>
        <w:t>………….……</w:t>
      </w:r>
    </w:p>
    <w:p w:rsidR="00EE2BE0" w:rsidRPr="0099557F" w:rsidRDefault="00EE2BE0" w:rsidP="00C02BFD">
      <w:pPr>
        <w:pStyle w:val="Odstavecseseznamem"/>
        <w:pBdr>
          <w:bottom w:val="single" w:sz="4" w:space="1" w:color="auto"/>
        </w:pBdr>
        <w:spacing w:line="264" w:lineRule="auto"/>
        <w:ind w:left="-284" w:right="-286"/>
        <w:jc w:val="center"/>
        <w:rPr>
          <w:rFonts w:asciiTheme="minorHAnsi" w:hAnsiTheme="minorHAnsi"/>
          <w:i/>
          <w:sz w:val="22"/>
          <w:szCs w:val="22"/>
        </w:rPr>
      </w:pPr>
      <w:r>
        <w:rPr>
          <w:rFonts w:asciiTheme="minorHAnsi" w:hAnsiTheme="minorHAnsi"/>
          <w:i/>
          <w:sz w:val="22"/>
          <w:szCs w:val="22"/>
        </w:rPr>
        <w:t>dle ust.</w:t>
      </w:r>
      <w:r w:rsidRPr="0099557F">
        <w:rPr>
          <w:rFonts w:asciiTheme="minorHAnsi" w:hAnsiTheme="minorHAnsi"/>
          <w:i/>
          <w:sz w:val="22"/>
          <w:szCs w:val="22"/>
        </w:rPr>
        <w:t xml:space="preserve"> § 2430 násl. Zákona č. 89/2012 Sb., občanského zákoníku, ve znění pozdějších předpisů </w:t>
      </w:r>
      <w:r>
        <w:rPr>
          <w:rFonts w:asciiTheme="minorHAnsi" w:hAnsiTheme="minorHAnsi"/>
          <w:i/>
          <w:sz w:val="22"/>
          <w:szCs w:val="22"/>
        </w:rPr>
        <w:t>(dále jen „OZ“)</w:t>
      </w:r>
    </w:p>
    <w:p w:rsidR="00013544" w:rsidRPr="00013544" w:rsidRDefault="00013544" w:rsidP="00C02BFD">
      <w:pPr>
        <w:pStyle w:val="Odstavecseseznamem"/>
        <w:spacing w:before="120" w:line="264" w:lineRule="auto"/>
        <w:ind w:left="0"/>
        <w:contextualSpacing w:val="0"/>
        <w:jc w:val="center"/>
        <w:rPr>
          <w:rFonts w:asciiTheme="minorHAnsi" w:hAnsiTheme="minorHAnsi"/>
          <w:b/>
        </w:rPr>
      </w:pPr>
      <w:r w:rsidRPr="00013544">
        <w:rPr>
          <w:rFonts w:asciiTheme="minorHAnsi" w:hAnsiTheme="minorHAnsi"/>
          <w:b/>
        </w:rPr>
        <w:t>Článek I.</w:t>
      </w:r>
    </w:p>
    <w:p w:rsidR="00013544" w:rsidRPr="00013544" w:rsidRDefault="00013544" w:rsidP="00E07264">
      <w:pPr>
        <w:pStyle w:val="Odstavecseseznamem"/>
        <w:spacing w:line="264" w:lineRule="auto"/>
        <w:ind w:left="0"/>
        <w:contextualSpacing w:val="0"/>
        <w:jc w:val="center"/>
        <w:rPr>
          <w:rFonts w:asciiTheme="minorHAnsi" w:hAnsiTheme="minorHAnsi"/>
          <w:b/>
        </w:rPr>
      </w:pPr>
      <w:r>
        <w:rPr>
          <w:rFonts w:asciiTheme="minorHAnsi" w:hAnsiTheme="minorHAnsi"/>
          <w:b/>
        </w:rPr>
        <w:t>Smluvní strany</w:t>
      </w:r>
    </w:p>
    <w:p w:rsidR="00DB243C" w:rsidRDefault="00D83F8F" w:rsidP="00D90BA5">
      <w:pPr>
        <w:pStyle w:val="Odstavecseseznamem"/>
        <w:numPr>
          <w:ilvl w:val="0"/>
          <w:numId w:val="20"/>
        </w:numPr>
        <w:suppressAutoHyphens/>
        <w:spacing w:before="120" w:line="264" w:lineRule="auto"/>
        <w:ind w:left="0" w:hanging="426"/>
        <w:rPr>
          <w:rFonts w:asciiTheme="minorHAnsi" w:hAnsiTheme="minorHAnsi"/>
          <w:b/>
          <w:bCs/>
          <w:lang w:eastAsia="zh-CN"/>
        </w:rPr>
      </w:pPr>
      <w:r>
        <w:rPr>
          <w:rFonts w:asciiTheme="minorHAnsi" w:hAnsiTheme="minorHAnsi"/>
          <w:b/>
          <w:lang w:eastAsia="zh-CN"/>
        </w:rPr>
        <w:t>Objednatel</w:t>
      </w:r>
      <w:r w:rsidR="00EE2BE0" w:rsidRPr="00DB243C">
        <w:rPr>
          <w:rFonts w:asciiTheme="minorHAnsi" w:hAnsiTheme="minorHAnsi"/>
          <w:b/>
          <w:lang w:eastAsia="zh-CN"/>
        </w:rPr>
        <w:t xml:space="preserve">: </w:t>
      </w:r>
      <w:r w:rsidR="00EE2BE0" w:rsidRPr="00DB243C">
        <w:rPr>
          <w:rFonts w:asciiTheme="minorHAnsi" w:hAnsiTheme="minorHAnsi"/>
          <w:b/>
          <w:lang w:eastAsia="zh-CN"/>
        </w:rPr>
        <w:tab/>
      </w:r>
      <w:r w:rsidR="00013544" w:rsidRPr="00DB243C">
        <w:rPr>
          <w:rFonts w:asciiTheme="minorHAnsi" w:hAnsiTheme="minorHAnsi" w:cs="Calibri"/>
          <w:b/>
          <w:bCs/>
          <w:lang w:eastAsia="zh-CN"/>
        </w:rPr>
        <w:t>Obec Bílá Třemešná</w:t>
      </w:r>
      <w:r w:rsidR="00EE2BE0" w:rsidRPr="00DB243C">
        <w:rPr>
          <w:rFonts w:asciiTheme="minorHAnsi" w:hAnsiTheme="minorHAnsi"/>
          <w:b/>
          <w:bCs/>
          <w:lang w:eastAsia="zh-CN"/>
        </w:rPr>
        <w:tab/>
      </w:r>
    </w:p>
    <w:p w:rsidR="00EE2BE0" w:rsidRPr="00013544" w:rsidRDefault="00EE2BE0" w:rsidP="00C02BFD">
      <w:pPr>
        <w:tabs>
          <w:tab w:val="left" w:pos="1140"/>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Pr="00013544">
        <w:rPr>
          <w:rFonts w:asciiTheme="minorHAnsi" w:hAnsiTheme="minorHAnsi"/>
          <w:bCs/>
          <w:iCs/>
          <w:lang w:eastAsia="zh-CN"/>
        </w:rPr>
        <w:tab/>
        <w:t xml:space="preserve">IČ: </w:t>
      </w:r>
      <w:r w:rsidRPr="00013544">
        <w:rPr>
          <w:rFonts w:asciiTheme="minorHAnsi" w:hAnsiTheme="minorHAnsi"/>
          <w:bCs/>
          <w:iCs/>
          <w:lang w:eastAsia="zh-CN"/>
        </w:rPr>
        <w:tab/>
      </w:r>
      <w:r w:rsidR="00013544" w:rsidRPr="00013544">
        <w:rPr>
          <w:rFonts w:asciiTheme="minorHAnsi" w:hAnsiTheme="minorHAnsi" w:cs="Calibri"/>
          <w:lang w:eastAsia="zh-CN"/>
        </w:rPr>
        <w:t>00277673</w:t>
      </w:r>
    </w:p>
    <w:p w:rsidR="00EE2BE0" w:rsidRPr="00013544" w:rsidRDefault="00EE2BE0"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00013544">
        <w:rPr>
          <w:rFonts w:asciiTheme="minorHAnsi" w:hAnsiTheme="minorHAnsi"/>
          <w:bCs/>
          <w:iCs/>
          <w:lang w:eastAsia="zh-CN"/>
        </w:rPr>
        <w:t>DIČ:</w:t>
      </w:r>
      <w:r w:rsidR="00013544">
        <w:rPr>
          <w:rFonts w:asciiTheme="minorHAnsi" w:hAnsiTheme="minorHAnsi"/>
          <w:bCs/>
          <w:iCs/>
          <w:lang w:eastAsia="zh-CN"/>
        </w:rPr>
        <w:tab/>
      </w:r>
      <w:r w:rsidR="00013544" w:rsidRPr="00013544">
        <w:rPr>
          <w:rFonts w:asciiTheme="minorHAnsi" w:hAnsiTheme="minorHAnsi" w:cs="Calibri"/>
          <w:bCs/>
          <w:lang w:eastAsia="zh-CN"/>
        </w:rPr>
        <w:t>CZ</w:t>
      </w:r>
      <w:r w:rsidR="00013544" w:rsidRPr="00013544">
        <w:rPr>
          <w:rFonts w:asciiTheme="minorHAnsi" w:hAnsiTheme="minorHAnsi" w:cs="Calibri"/>
          <w:lang w:eastAsia="zh-CN"/>
        </w:rPr>
        <w:t>00277673</w:t>
      </w:r>
    </w:p>
    <w:p w:rsidR="00EE2BE0" w:rsidRPr="00013544" w:rsidRDefault="00EE2BE0"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t xml:space="preserve">sídlo: </w:t>
      </w:r>
      <w:r w:rsidRPr="00013544">
        <w:rPr>
          <w:rFonts w:asciiTheme="minorHAnsi" w:hAnsiTheme="minorHAnsi"/>
          <w:bCs/>
          <w:iCs/>
          <w:lang w:eastAsia="zh-CN"/>
        </w:rPr>
        <w:tab/>
      </w:r>
      <w:r w:rsidR="00013544" w:rsidRPr="00013544">
        <w:rPr>
          <w:rFonts w:asciiTheme="minorHAnsi" w:hAnsiTheme="minorHAnsi" w:cs="Calibri"/>
          <w:lang w:eastAsia="zh-CN"/>
        </w:rPr>
        <w:t>Bílá Třemešná 315, 544 72 Bílá Třemešná</w:t>
      </w:r>
    </w:p>
    <w:p w:rsidR="00EE2BE0" w:rsidRPr="00013544" w:rsidRDefault="00EE2BE0" w:rsidP="00C02BFD">
      <w:pPr>
        <w:tabs>
          <w:tab w:val="left" w:pos="1418"/>
          <w:tab w:val="left" w:pos="3261"/>
        </w:tabs>
        <w:suppressAutoHyphens/>
        <w:spacing w:line="264" w:lineRule="auto"/>
        <w:ind w:hanging="10"/>
        <w:rPr>
          <w:rFonts w:asciiTheme="minorHAnsi" w:hAnsiTheme="minorHAnsi"/>
          <w:bCs/>
          <w:lang w:eastAsia="zh-CN"/>
        </w:rPr>
      </w:pPr>
      <w:r w:rsidRPr="00013544">
        <w:rPr>
          <w:rFonts w:asciiTheme="minorHAnsi" w:hAnsiTheme="minorHAnsi"/>
          <w:lang w:eastAsia="zh-CN"/>
        </w:rPr>
        <w:tab/>
      </w:r>
      <w:r w:rsidRPr="00013544">
        <w:rPr>
          <w:rFonts w:asciiTheme="minorHAnsi" w:hAnsiTheme="minorHAnsi"/>
          <w:lang w:eastAsia="zh-CN"/>
        </w:rPr>
        <w:tab/>
        <w:t>zastoupen:</w:t>
      </w:r>
      <w:r w:rsidRPr="00013544">
        <w:rPr>
          <w:rFonts w:asciiTheme="minorHAnsi" w:hAnsiTheme="minorHAnsi"/>
          <w:lang w:eastAsia="zh-CN"/>
        </w:rPr>
        <w:tab/>
      </w:r>
      <w:r w:rsidR="00013544" w:rsidRPr="00013544">
        <w:rPr>
          <w:rFonts w:asciiTheme="minorHAnsi" w:hAnsiTheme="minorHAnsi" w:cs="Calibri"/>
          <w:bCs/>
          <w:lang w:eastAsia="zh-CN"/>
        </w:rPr>
        <w:t>Štěpánem Čeňkem, starostou obce</w:t>
      </w:r>
    </w:p>
    <w:p w:rsidR="00EE2BE0" w:rsidRPr="00013544" w:rsidRDefault="00013544" w:rsidP="00C02BFD">
      <w:pPr>
        <w:tabs>
          <w:tab w:val="left" w:pos="3261"/>
        </w:tabs>
        <w:suppressAutoHyphens/>
        <w:spacing w:line="264" w:lineRule="auto"/>
        <w:ind w:left="708" w:firstLine="708"/>
        <w:rPr>
          <w:rFonts w:asciiTheme="minorHAnsi" w:hAnsiTheme="minorHAnsi"/>
          <w:bCs/>
          <w:lang w:eastAsia="zh-CN"/>
        </w:rPr>
      </w:pPr>
      <w:r>
        <w:rPr>
          <w:rFonts w:asciiTheme="minorHAnsi" w:hAnsiTheme="minorHAnsi"/>
          <w:bCs/>
          <w:lang w:eastAsia="zh-CN"/>
        </w:rPr>
        <w:t>telefon</w:t>
      </w:r>
      <w:r w:rsidR="00EE2BE0" w:rsidRPr="00013544">
        <w:rPr>
          <w:rFonts w:asciiTheme="minorHAnsi" w:hAnsiTheme="minorHAnsi"/>
          <w:bCs/>
          <w:lang w:eastAsia="zh-CN"/>
        </w:rPr>
        <w:t xml:space="preserve">: </w:t>
      </w:r>
      <w:r w:rsidR="00EE2BE0" w:rsidRPr="00013544">
        <w:rPr>
          <w:rFonts w:asciiTheme="minorHAnsi" w:hAnsiTheme="minorHAnsi"/>
          <w:bCs/>
          <w:lang w:eastAsia="zh-CN"/>
        </w:rPr>
        <w:tab/>
      </w:r>
      <w:r w:rsidRPr="00013544">
        <w:rPr>
          <w:rFonts w:asciiTheme="minorHAnsi" w:hAnsiTheme="minorHAnsi" w:cs="Calibri"/>
          <w:bCs/>
          <w:lang w:eastAsia="zh-CN"/>
        </w:rPr>
        <w:t>+420 </w:t>
      </w:r>
      <w:r w:rsidRPr="00013544">
        <w:rPr>
          <w:rFonts w:asciiTheme="minorHAnsi" w:hAnsiTheme="minorHAnsi" w:cs="Calibri"/>
          <w:lang w:eastAsia="zh-CN"/>
        </w:rPr>
        <w:t>724 180 865</w:t>
      </w:r>
      <w:r w:rsidR="00EE2BE0" w:rsidRPr="00013544">
        <w:rPr>
          <w:rFonts w:asciiTheme="minorHAnsi" w:hAnsiTheme="minorHAnsi"/>
          <w:bCs/>
          <w:lang w:eastAsia="zh-CN"/>
        </w:rPr>
        <w:tab/>
      </w:r>
      <w:r w:rsidR="00EE2BE0" w:rsidRPr="00013544">
        <w:rPr>
          <w:rFonts w:asciiTheme="minorHAnsi" w:hAnsiTheme="minorHAnsi"/>
          <w:bCs/>
          <w:lang w:eastAsia="zh-CN"/>
        </w:rPr>
        <w:tab/>
      </w:r>
    </w:p>
    <w:p w:rsidR="00EE2BE0" w:rsidRDefault="00013544" w:rsidP="00C02BFD">
      <w:pPr>
        <w:tabs>
          <w:tab w:val="left" w:pos="3261"/>
        </w:tabs>
        <w:suppressAutoHyphens/>
        <w:spacing w:line="264" w:lineRule="auto"/>
        <w:ind w:left="708" w:firstLine="708"/>
        <w:rPr>
          <w:rFonts w:asciiTheme="minorHAnsi" w:hAnsiTheme="minorHAnsi" w:cs="Calibri"/>
          <w:bCs/>
          <w:lang w:eastAsia="zh-CN"/>
        </w:rPr>
      </w:pPr>
      <w:r>
        <w:rPr>
          <w:rFonts w:asciiTheme="minorHAnsi" w:hAnsiTheme="minorHAnsi"/>
          <w:bCs/>
          <w:lang w:eastAsia="zh-CN"/>
        </w:rPr>
        <w:t>e</w:t>
      </w:r>
      <w:r w:rsidR="00EE2BE0" w:rsidRPr="00013544">
        <w:rPr>
          <w:rFonts w:asciiTheme="minorHAnsi" w:hAnsiTheme="minorHAnsi"/>
          <w:bCs/>
          <w:lang w:eastAsia="zh-CN"/>
        </w:rPr>
        <w:t xml:space="preserve">-mail: </w:t>
      </w:r>
      <w:r w:rsidR="00EE2BE0" w:rsidRPr="00013544">
        <w:rPr>
          <w:rFonts w:asciiTheme="minorHAnsi" w:hAnsiTheme="minorHAnsi"/>
          <w:bCs/>
          <w:lang w:eastAsia="zh-CN"/>
        </w:rPr>
        <w:tab/>
      </w:r>
      <w:hyperlink r:id="rId8" w:history="1">
        <w:r w:rsidRPr="00AD48B3">
          <w:rPr>
            <w:rStyle w:val="Hypertextovodkaz"/>
            <w:rFonts w:asciiTheme="minorHAnsi" w:hAnsiTheme="minorHAnsi" w:cs="Calibri"/>
            <w:bCs/>
            <w:lang w:eastAsia="zh-CN"/>
          </w:rPr>
          <w:t>starosta@bilatremesna.cz</w:t>
        </w:r>
      </w:hyperlink>
    </w:p>
    <w:p w:rsidR="00013544" w:rsidRPr="00013544" w:rsidRDefault="00013544" w:rsidP="00C02BFD">
      <w:pPr>
        <w:tabs>
          <w:tab w:val="left" w:pos="3261"/>
        </w:tabs>
        <w:suppressAutoHyphens/>
        <w:spacing w:line="264" w:lineRule="auto"/>
        <w:ind w:left="708" w:right="-519" w:firstLine="708"/>
        <w:rPr>
          <w:rFonts w:asciiTheme="minorHAnsi" w:hAnsiTheme="minorHAnsi"/>
          <w:lang w:eastAsia="zh-CN"/>
        </w:rPr>
      </w:pPr>
      <w:r>
        <w:rPr>
          <w:rFonts w:asciiTheme="minorHAnsi" w:hAnsiTheme="minorHAnsi" w:cs="Calibri"/>
          <w:bCs/>
          <w:lang w:eastAsia="zh-CN"/>
        </w:rPr>
        <w:t>bankovní spojení:</w:t>
      </w:r>
      <w:r>
        <w:rPr>
          <w:rFonts w:asciiTheme="minorHAnsi" w:hAnsiTheme="minorHAnsi" w:cs="Calibri"/>
          <w:bCs/>
          <w:lang w:eastAsia="zh-CN"/>
        </w:rPr>
        <w:tab/>
      </w:r>
      <w:r w:rsidRPr="00013544">
        <w:rPr>
          <w:rFonts w:asciiTheme="minorHAnsi" w:hAnsiTheme="minorHAnsi" w:cs="Calibri"/>
          <w:bCs/>
          <w:lang w:eastAsia="zh-CN"/>
        </w:rPr>
        <w:t>č. ú. 222912654/0300</w:t>
      </w:r>
      <w:r w:rsidR="00DB243C">
        <w:rPr>
          <w:rFonts w:asciiTheme="minorHAnsi" w:hAnsiTheme="minorHAnsi" w:cs="Calibri"/>
          <w:bCs/>
          <w:lang w:eastAsia="zh-CN"/>
        </w:rPr>
        <w:t>, vedený u Československé obchodní banky a.s.</w:t>
      </w:r>
    </w:p>
    <w:p w:rsidR="00EE2BE0" w:rsidRPr="00013544" w:rsidRDefault="00EE2BE0" w:rsidP="005F09CF">
      <w:pPr>
        <w:suppressAutoHyphens/>
        <w:spacing w:line="264" w:lineRule="auto"/>
        <w:ind w:left="1418"/>
        <w:rPr>
          <w:rFonts w:asciiTheme="minorHAnsi" w:hAnsiTheme="minorHAnsi"/>
          <w:lang w:eastAsia="zh-CN"/>
        </w:rPr>
      </w:pPr>
      <w:r w:rsidRPr="00013544">
        <w:rPr>
          <w:rFonts w:asciiTheme="minorHAnsi" w:hAnsiTheme="minorHAnsi"/>
          <w:lang w:eastAsia="zh-CN"/>
        </w:rPr>
        <w:t xml:space="preserve">(dále jen </w:t>
      </w:r>
      <w:r w:rsidRPr="00013544">
        <w:rPr>
          <w:rFonts w:asciiTheme="minorHAnsi" w:hAnsiTheme="minorHAnsi"/>
          <w:b/>
          <w:lang w:eastAsia="zh-CN"/>
        </w:rPr>
        <w:t>„</w:t>
      </w:r>
      <w:r w:rsidR="00D83F8F">
        <w:rPr>
          <w:rFonts w:asciiTheme="minorHAnsi" w:hAnsiTheme="minorHAnsi"/>
          <w:b/>
          <w:lang w:eastAsia="zh-CN"/>
        </w:rPr>
        <w:t>objednatel</w:t>
      </w:r>
      <w:r w:rsidRPr="00013544">
        <w:rPr>
          <w:rFonts w:asciiTheme="minorHAnsi" w:hAnsiTheme="minorHAnsi"/>
          <w:b/>
          <w:lang w:eastAsia="zh-CN"/>
        </w:rPr>
        <w:t>“</w:t>
      </w:r>
      <w:r w:rsidRPr="00013544">
        <w:rPr>
          <w:rFonts w:asciiTheme="minorHAnsi" w:hAnsiTheme="minorHAnsi"/>
          <w:lang w:eastAsia="zh-CN"/>
        </w:rPr>
        <w:t>)</w:t>
      </w:r>
    </w:p>
    <w:p w:rsidR="00EE2BE0" w:rsidRPr="00013544" w:rsidRDefault="00EE2BE0" w:rsidP="005F09CF">
      <w:pPr>
        <w:suppressAutoHyphens/>
        <w:spacing w:line="264" w:lineRule="auto"/>
        <w:rPr>
          <w:rFonts w:asciiTheme="minorHAnsi" w:hAnsiTheme="minorHAnsi" w:cs="Calibri"/>
          <w:lang w:eastAsia="zh-CN"/>
        </w:rPr>
      </w:pPr>
      <w:r w:rsidRPr="00013544">
        <w:rPr>
          <w:rFonts w:asciiTheme="minorHAnsi" w:hAnsiTheme="minorHAnsi" w:cs="Calibri"/>
          <w:lang w:eastAsia="zh-CN"/>
        </w:rPr>
        <w:t>a</w:t>
      </w:r>
    </w:p>
    <w:p w:rsidR="00013544" w:rsidRPr="00DB243C" w:rsidRDefault="00D83F8F" w:rsidP="005F09CF">
      <w:pPr>
        <w:pStyle w:val="Odstavecseseznamem"/>
        <w:numPr>
          <w:ilvl w:val="0"/>
          <w:numId w:val="20"/>
        </w:numPr>
        <w:suppressAutoHyphens/>
        <w:spacing w:before="60" w:line="264" w:lineRule="auto"/>
        <w:ind w:left="0" w:hanging="425"/>
        <w:contextualSpacing w:val="0"/>
        <w:rPr>
          <w:rFonts w:asciiTheme="minorHAnsi" w:hAnsiTheme="minorHAnsi"/>
          <w:b/>
          <w:bCs/>
          <w:lang w:eastAsia="zh-CN"/>
        </w:rPr>
      </w:pPr>
      <w:r>
        <w:rPr>
          <w:rFonts w:asciiTheme="minorHAnsi" w:hAnsiTheme="minorHAnsi"/>
          <w:b/>
          <w:lang w:eastAsia="zh-CN"/>
        </w:rPr>
        <w:t>Zhotovitel</w:t>
      </w:r>
      <w:r w:rsidR="00013544" w:rsidRPr="00DB243C">
        <w:rPr>
          <w:rFonts w:asciiTheme="minorHAnsi" w:hAnsiTheme="minorHAnsi"/>
          <w:b/>
          <w:lang w:eastAsia="zh-CN"/>
        </w:rPr>
        <w:t xml:space="preserve">: </w:t>
      </w:r>
      <w:r w:rsidR="00013544" w:rsidRPr="00DB243C">
        <w:rPr>
          <w:rFonts w:asciiTheme="minorHAnsi" w:hAnsiTheme="minorHAnsi"/>
          <w:b/>
          <w:lang w:eastAsia="zh-CN"/>
        </w:rPr>
        <w:tab/>
      </w:r>
      <w:r w:rsidR="00013544" w:rsidRPr="00DB243C">
        <w:rPr>
          <w:rFonts w:asciiTheme="minorHAnsi" w:hAnsiTheme="minorHAnsi" w:cs="Calibri"/>
          <w:b/>
          <w:bCs/>
          <w:color w:val="FF0000"/>
          <w:lang w:eastAsia="zh-CN"/>
        </w:rPr>
        <w:t>………………………………………………………………….</w:t>
      </w:r>
      <w:r w:rsidR="00013544" w:rsidRPr="00DB243C">
        <w:rPr>
          <w:rFonts w:asciiTheme="minorHAnsi" w:hAnsiTheme="minorHAnsi"/>
          <w:b/>
          <w:bCs/>
          <w:lang w:eastAsia="zh-CN"/>
        </w:rPr>
        <w:tab/>
      </w:r>
      <w:r w:rsidR="00013544" w:rsidRPr="00DB243C">
        <w:rPr>
          <w:rFonts w:asciiTheme="minorHAnsi" w:hAnsiTheme="minorHAnsi"/>
          <w:b/>
          <w:bCs/>
          <w:lang w:eastAsia="zh-CN"/>
        </w:rPr>
        <w:tab/>
      </w:r>
      <w:r w:rsidR="00013544" w:rsidRPr="00DB243C">
        <w:rPr>
          <w:rFonts w:asciiTheme="minorHAnsi" w:hAnsiTheme="minorHAnsi"/>
          <w:b/>
          <w:bCs/>
          <w:lang w:eastAsia="zh-CN"/>
        </w:rPr>
        <w:tab/>
      </w:r>
      <w:r w:rsidR="00013544" w:rsidRPr="00DB243C">
        <w:rPr>
          <w:rFonts w:asciiTheme="minorHAnsi" w:hAnsiTheme="minorHAnsi"/>
          <w:b/>
          <w:bCs/>
          <w:lang w:eastAsia="zh-CN"/>
        </w:rPr>
        <w:tab/>
      </w:r>
      <w:r w:rsidR="00013544" w:rsidRPr="00DB243C">
        <w:rPr>
          <w:rFonts w:asciiTheme="minorHAnsi" w:hAnsiTheme="minorHAnsi"/>
          <w:b/>
          <w:bCs/>
          <w:lang w:eastAsia="zh-CN"/>
        </w:rPr>
        <w:tab/>
      </w:r>
    </w:p>
    <w:p w:rsidR="00013544" w:rsidRPr="00013544" w:rsidRDefault="00013544" w:rsidP="00C02BFD">
      <w:pPr>
        <w:tabs>
          <w:tab w:val="left" w:pos="1140"/>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sidRPr="00013544">
        <w:rPr>
          <w:rFonts w:asciiTheme="minorHAnsi" w:hAnsiTheme="minorHAnsi"/>
          <w:bCs/>
          <w:iCs/>
          <w:lang w:eastAsia="zh-CN"/>
        </w:rPr>
        <w:tab/>
        <w:t xml:space="preserve">IČ: </w:t>
      </w:r>
      <w:r w:rsidRPr="00013544">
        <w:rPr>
          <w:rFonts w:asciiTheme="minorHAnsi" w:hAnsiTheme="minorHAnsi"/>
          <w:bCs/>
          <w:iCs/>
          <w:lang w:eastAsia="zh-CN"/>
        </w:rPr>
        <w:tab/>
      </w:r>
      <w:r w:rsidRPr="00013544">
        <w:rPr>
          <w:rFonts w:asciiTheme="minorHAnsi" w:hAnsiTheme="minorHAnsi" w:cs="Calibri"/>
          <w:color w:val="FF0000"/>
          <w:lang w:eastAsia="zh-CN"/>
        </w:rPr>
        <w:t>……………………………………..</w:t>
      </w:r>
    </w:p>
    <w:p w:rsidR="00013544" w:rsidRPr="00013544" w:rsidRDefault="00013544"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r>
      <w:r>
        <w:rPr>
          <w:rFonts w:asciiTheme="minorHAnsi" w:hAnsiTheme="minorHAnsi"/>
          <w:bCs/>
          <w:iCs/>
          <w:lang w:eastAsia="zh-CN"/>
        </w:rPr>
        <w:t>DIČ:</w:t>
      </w:r>
      <w:r>
        <w:rPr>
          <w:rFonts w:asciiTheme="minorHAnsi" w:hAnsiTheme="minorHAnsi"/>
          <w:bCs/>
          <w:iCs/>
          <w:lang w:eastAsia="zh-CN"/>
        </w:rPr>
        <w:tab/>
      </w:r>
      <w:r w:rsidRPr="00013544">
        <w:rPr>
          <w:rFonts w:asciiTheme="minorHAnsi" w:hAnsiTheme="minorHAnsi" w:cs="Calibri"/>
          <w:color w:val="FF0000"/>
          <w:lang w:eastAsia="zh-CN"/>
        </w:rPr>
        <w:t>……………………………………..</w:t>
      </w:r>
    </w:p>
    <w:p w:rsidR="00013544" w:rsidRPr="00013544" w:rsidRDefault="00013544" w:rsidP="00C02BFD">
      <w:pPr>
        <w:tabs>
          <w:tab w:val="left" w:pos="1418"/>
          <w:tab w:val="left" w:pos="3261"/>
        </w:tabs>
        <w:suppressAutoHyphens/>
        <w:autoSpaceDE w:val="0"/>
        <w:spacing w:line="264" w:lineRule="auto"/>
        <w:ind w:hanging="10"/>
        <w:rPr>
          <w:rFonts w:asciiTheme="minorHAnsi" w:hAnsiTheme="minorHAnsi"/>
          <w:bCs/>
          <w:iCs/>
          <w:lang w:eastAsia="zh-CN"/>
        </w:rPr>
      </w:pPr>
      <w:r w:rsidRPr="00013544">
        <w:rPr>
          <w:rFonts w:asciiTheme="minorHAnsi" w:hAnsiTheme="minorHAnsi"/>
          <w:bCs/>
          <w:iCs/>
          <w:lang w:eastAsia="zh-CN"/>
        </w:rPr>
        <w:tab/>
      </w:r>
      <w:r w:rsidRPr="00013544">
        <w:rPr>
          <w:rFonts w:asciiTheme="minorHAnsi" w:hAnsiTheme="minorHAnsi"/>
          <w:bCs/>
          <w:iCs/>
          <w:lang w:eastAsia="zh-CN"/>
        </w:rPr>
        <w:tab/>
        <w:t xml:space="preserve">sídlo: </w:t>
      </w:r>
      <w:r w:rsidRPr="00013544">
        <w:rPr>
          <w:rFonts w:asciiTheme="minorHAnsi" w:hAnsiTheme="minorHAnsi"/>
          <w:bCs/>
          <w:iCs/>
          <w:lang w:eastAsia="zh-CN"/>
        </w:rPr>
        <w:tab/>
      </w:r>
      <w:r w:rsidRPr="00013544">
        <w:rPr>
          <w:rFonts w:asciiTheme="minorHAnsi" w:hAnsiTheme="minorHAnsi" w:cs="Calibri"/>
          <w:color w:val="FF0000"/>
          <w:lang w:eastAsia="zh-CN"/>
        </w:rPr>
        <w:t>……………………………………..</w:t>
      </w:r>
    </w:p>
    <w:p w:rsidR="00013544" w:rsidRPr="00013544" w:rsidRDefault="00013544" w:rsidP="00C02BFD">
      <w:pPr>
        <w:tabs>
          <w:tab w:val="left" w:pos="1418"/>
          <w:tab w:val="left" w:pos="3261"/>
        </w:tabs>
        <w:suppressAutoHyphens/>
        <w:spacing w:line="264" w:lineRule="auto"/>
        <w:ind w:hanging="10"/>
        <w:rPr>
          <w:rFonts w:asciiTheme="minorHAnsi" w:hAnsiTheme="minorHAnsi"/>
          <w:bCs/>
          <w:lang w:eastAsia="zh-CN"/>
        </w:rPr>
      </w:pPr>
      <w:r w:rsidRPr="00013544">
        <w:rPr>
          <w:rFonts w:asciiTheme="minorHAnsi" w:hAnsiTheme="minorHAnsi"/>
          <w:lang w:eastAsia="zh-CN"/>
        </w:rPr>
        <w:tab/>
      </w:r>
      <w:r w:rsidRPr="00013544">
        <w:rPr>
          <w:rFonts w:asciiTheme="minorHAnsi" w:hAnsiTheme="minorHAnsi"/>
          <w:lang w:eastAsia="zh-CN"/>
        </w:rPr>
        <w:tab/>
        <w:t>zastoupen:</w:t>
      </w:r>
      <w:r w:rsidRPr="00013544">
        <w:rPr>
          <w:rFonts w:asciiTheme="minorHAnsi" w:hAnsiTheme="minorHAnsi"/>
          <w:lang w:eastAsia="zh-CN"/>
        </w:rPr>
        <w:tab/>
      </w:r>
      <w:r w:rsidRPr="00013544">
        <w:rPr>
          <w:rFonts w:asciiTheme="minorHAnsi" w:hAnsiTheme="minorHAnsi" w:cs="Calibri"/>
          <w:color w:val="FF0000"/>
          <w:lang w:eastAsia="zh-CN"/>
        </w:rPr>
        <w:t>……………………………………..</w:t>
      </w:r>
    </w:p>
    <w:p w:rsidR="00013544" w:rsidRPr="00013544" w:rsidRDefault="005904AA" w:rsidP="00C02BFD">
      <w:pPr>
        <w:tabs>
          <w:tab w:val="left" w:pos="3261"/>
        </w:tabs>
        <w:suppressAutoHyphens/>
        <w:spacing w:line="264" w:lineRule="auto"/>
        <w:ind w:left="708" w:firstLine="708"/>
        <w:rPr>
          <w:rFonts w:asciiTheme="minorHAnsi" w:hAnsiTheme="minorHAnsi"/>
          <w:bCs/>
          <w:lang w:eastAsia="zh-CN"/>
        </w:rPr>
      </w:pPr>
      <w:r>
        <w:rPr>
          <w:rFonts w:asciiTheme="minorHAnsi" w:hAnsiTheme="minorHAnsi"/>
          <w:bCs/>
          <w:lang w:eastAsia="zh-CN"/>
        </w:rPr>
        <w:t>telefon</w:t>
      </w:r>
      <w:r w:rsidR="00013544" w:rsidRPr="00013544">
        <w:rPr>
          <w:rFonts w:asciiTheme="minorHAnsi" w:hAnsiTheme="minorHAnsi"/>
          <w:bCs/>
          <w:lang w:eastAsia="zh-CN"/>
        </w:rPr>
        <w:t xml:space="preserve">: </w:t>
      </w:r>
      <w:r w:rsidR="00013544" w:rsidRPr="00013544">
        <w:rPr>
          <w:rFonts w:asciiTheme="minorHAnsi" w:hAnsiTheme="minorHAnsi"/>
          <w:bCs/>
          <w:lang w:eastAsia="zh-CN"/>
        </w:rPr>
        <w:tab/>
      </w:r>
      <w:r w:rsidR="00013544" w:rsidRPr="00013544">
        <w:rPr>
          <w:rFonts w:asciiTheme="minorHAnsi" w:hAnsiTheme="minorHAnsi" w:cs="Calibri"/>
          <w:color w:val="FF0000"/>
          <w:lang w:eastAsia="zh-CN"/>
        </w:rPr>
        <w:t>……………………………………..</w:t>
      </w:r>
      <w:r w:rsidR="00013544" w:rsidRPr="00013544">
        <w:rPr>
          <w:rFonts w:asciiTheme="minorHAnsi" w:hAnsiTheme="minorHAnsi"/>
          <w:bCs/>
          <w:lang w:eastAsia="zh-CN"/>
        </w:rPr>
        <w:tab/>
      </w:r>
      <w:r w:rsidR="00013544" w:rsidRPr="00013544">
        <w:rPr>
          <w:rFonts w:asciiTheme="minorHAnsi" w:hAnsiTheme="minorHAnsi"/>
          <w:bCs/>
          <w:lang w:eastAsia="zh-CN"/>
        </w:rPr>
        <w:tab/>
      </w:r>
    </w:p>
    <w:p w:rsidR="00013544" w:rsidRDefault="00013544" w:rsidP="00C02BFD">
      <w:pPr>
        <w:tabs>
          <w:tab w:val="left" w:pos="3261"/>
        </w:tabs>
        <w:suppressAutoHyphens/>
        <w:spacing w:line="264" w:lineRule="auto"/>
        <w:ind w:left="708" w:firstLine="708"/>
        <w:rPr>
          <w:rFonts w:asciiTheme="minorHAnsi" w:hAnsiTheme="minorHAnsi" w:cs="Calibri"/>
          <w:bCs/>
          <w:lang w:eastAsia="zh-CN"/>
        </w:rPr>
      </w:pPr>
      <w:r w:rsidRPr="00013544">
        <w:rPr>
          <w:rFonts w:asciiTheme="minorHAnsi" w:hAnsiTheme="minorHAnsi"/>
          <w:bCs/>
          <w:lang w:eastAsia="zh-CN"/>
        </w:rPr>
        <w:t xml:space="preserve">e-mail: </w:t>
      </w:r>
      <w:r w:rsidRPr="00013544">
        <w:rPr>
          <w:rFonts w:asciiTheme="minorHAnsi" w:hAnsiTheme="minorHAnsi"/>
          <w:bCs/>
          <w:lang w:eastAsia="zh-CN"/>
        </w:rPr>
        <w:tab/>
      </w:r>
      <w:r w:rsidRPr="00013544">
        <w:rPr>
          <w:rFonts w:asciiTheme="minorHAnsi" w:hAnsiTheme="minorHAnsi" w:cs="Calibri"/>
          <w:color w:val="FF0000"/>
          <w:lang w:eastAsia="zh-CN"/>
        </w:rPr>
        <w:t>…………………</w:t>
      </w:r>
      <w:r w:rsidR="005904AA">
        <w:rPr>
          <w:rFonts w:asciiTheme="minorHAnsi" w:hAnsiTheme="minorHAnsi" w:cs="Calibri"/>
          <w:color w:val="FF0000"/>
          <w:lang w:eastAsia="zh-CN"/>
        </w:rPr>
        <w:t>@</w:t>
      </w:r>
      <w:r w:rsidRPr="00013544">
        <w:rPr>
          <w:rFonts w:asciiTheme="minorHAnsi" w:hAnsiTheme="minorHAnsi" w:cs="Calibri"/>
          <w:color w:val="FF0000"/>
          <w:lang w:eastAsia="zh-CN"/>
        </w:rPr>
        <w:t>………………</w:t>
      </w:r>
      <w:r w:rsidR="005904AA">
        <w:rPr>
          <w:rFonts w:asciiTheme="minorHAnsi" w:hAnsiTheme="minorHAnsi" w:cs="Calibri"/>
          <w:color w:val="FF0000"/>
          <w:lang w:eastAsia="zh-CN"/>
        </w:rPr>
        <w:t>.</w:t>
      </w:r>
    </w:p>
    <w:p w:rsidR="00013544" w:rsidRDefault="00013544" w:rsidP="00C02BFD">
      <w:pPr>
        <w:tabs>
          <w:tab w:val="left" w:pos="3261"/>
        </w:tabs>
        <w:suppressAutoHyphens/>
        <w:spacing w:line="264" w:lineRule="auto"/>
        <w:ind w:left="708" w:firstLine="708"/>
        <w:rPr>
          <w:rFonts w:asciiTheme="minorHAnsi" w:hAnsiTheme="minorHAnsi" w:cs="Calibri"/>
          <w:color w:val="FF0000"/>
          <w:lang w:eastAsia="zh-CN"/>
        </w:rPr>
      </w:pPr>
      <w:r>
        <w:rPr>
          <w:rFonts w:asciiTheme="minorHAnsi" w:hAnsiTheme="minorHAnsi" w:cs="Calibri"/>
          <w:bCs/>
          <w:lang w:eastAsia="zh-CN"/>
        </w:rPr>
        <w:t>bankovní spojení:</w:t>
      </w:r>
      <w:r>
        <w:rPr>
          <w:rFonts w:asciiTheme="minorHAnsi" w:hAnsiTheme="minorHAnsi" w:cs="Calibri"/>
          <w:bCs/>
          <w:lang w:eastAsia="zh-CN"/>
        </w:rPr>
        <w:tab/>
      </w:r>
      <w:r w:rsidRPr="00013544">
        <w:rPr>
          <w:rFonts w:asciiTheme="minorHAnsi" w:hAnsiTheme="minorHAnsi" w:cs="Calibri"/>
          <w:color w:val="FF0000"/>
          <w:lang w:eastAsia="zh-CN"/>
        </w:rPr>
        <w:t>…………………………</w:t>
      </w:r>
      <w:r w:rsidR="005904AA">
        <w:rPr>
          <w:rFonts w:asciiTheme="minorHAnsi" w:hAnsiTheme="minorHAnsi" w:cs="Calibri"/>
          <w:color w:val="FF0000"/>
          <w:lang w:eastAsia="zh-CN"/>
        </w:rPr>
        <w:t>/</w:t>
      </w:r>
      <w:r w:rsidRPr="00013544">
        <w:rPr>
          <w:rFonts w:asciiTheme="minorHAnsi" w:hAnsiTheme="minorHAnsi" w:cs="Calibri"/>
          <w:color w:val="FF0000"/>
          <w:lang w:eastAsia="zh-CN"/>
        </w:rPr>
        <w:t>………..</w:t>
      </w:r>
      <w:r w:rsidR="00DB243C">
        <w:rPr>
          <w:rFonts w:asciiTheme="minorHAnsi" w:hAnsiTheme="minorHAnsi" w:cs="Calibri"/>
          <w:color w:val="FF0000"/>
          <w:lang w:eastAsia="zh-CN"/>
        </w:rPr>
        <w:t xml:space="preserve">, </w:t>
      </w:r>
      <w:r w:rsidR="00DB243C" w:rsidRPr="00DB243C">
        <w:rPr>
          <w:rFonts w:asciiTheme="minorHAnsi" w:hAnsiTheme="minorHAnsi" w:cs="Calibri"/>
          <w:lang w:eastAsia="zh-CN"/>
        </w:rPr>
        <w:t>vedený u</w:t>
      </w:r>
      <w:r w:rsidR="00DB243C">
        <w:rPr>
          <w:rFonts w:asciiTheme="minorHAnsi" w:hAnsiTheme="minorHAnsi" w:cs="Calibri"/>
          <w:color w:val="FF0000"/>
          <w:lang w:eastAsia="zh-CN"/>
        </w:rPr>
        <w:t xml:space="preserve"> …………………………………………</w:t>
      </w:r>
    </w:p>
    <w:p w:rsidR="00013544" w:rsidRPr="00013544" w:rsidRDefault="00013544" w:rsidP="00C02BFD">
      <w:pPr>
        <w:suppressAutoHyphens/>
        <w:spacing w:after="60" w:line="264" w:lineRule="auto"/>
        <w:ind w:left="1418"/>
        <w:rPr>
          <w:rFonts w:asciiTheme="minorHAnsi" w:hAnsiTheme="minorHAnsi"/>
          <w:lang w:eastAsia="zh-CN"/>
        </w:rPr>
      </w:pPr>
      <w:r w:rsidRPr="00013544">
        <w:rPr>
          <w:rFonts w:asciiTheme="minorHAnsi" w:hAnsiTheme="minorHAnsi"/>
          <w:lang w:eastAsia="zh-CN"/>
        </w:rPr>
        <w:t xml:space="preserve">(dále jen </w:t>
      </w:r>
      <w:r w:rsidRPr="00013544">
        <w:rPr>
          <w:rFonts w:asciiTheme="minorHAnsi" w:hAnsiTheme="minorHAnsi"/>
          <w:b/>
          <w:lang w:eastAsia="zh-CN"/>
        </w:rPr>
        <w:t>„</w:t>
      </w:r>
      <w:r w:rsidR="00D83F8F">
        <w:rPr>
          <w:rFonts w:asciiTheme="minorHAnsi" w:hAnsiTheme="minorHAnsi"/>
          <w:b/>
          <w:lang w:eastAsia="zh-CN"/>
        </w:rPr>
        <w:t>zhotovitel</w:t>
      </w:r>
      <w:r w:rsidRPr="00013544">
        <w:rPr>
          <w:rFonts w:asciiTheme="minorHAnsi" w:hAnsiTheme="minorHAnsi"/>
          <w:b/>
          <w:lang w:eastAsia="zh-CN"/>
        </w:rPr>
        <w:t>“</w:t>
      </w:r>
      <w:r w:rsidRPr="00013544">
        <w:rPr>
          <w:rFonts w:asciiTheme="minorHAnsi" w:hAnsiTheme="minorHAnsi"/>
          <w:lang w:eastAsia="zh-CN"/>
        </w:rPr>
        <w:t>)</w:t>
      </w:r>
    </w:p>
    <w:p w:rsidR="00EE2BE0" w:rsidRPr="00013544" w:rsidRDefault="00EE2BE0" w:rsidP="00C02BFD">
      <w:pPr>
        <w:suppressAutoHyphens/>
        <w:spacing w:before="60" w:after="60" w:line="264" w:lineRule="auto"/>
        <w:ind w:left="709" w:firstLine="709"/>
        <w:rPr>
          <w:rFonts w:asciiTheme="minorHAnsi" w:hAnsiTheme="minorHAnsi"/>
          <w:lang w:eastAsia="zh-CN"/>
        </w:rPr>
      </w:pPr>
      <w:r w:rsidRPr="00013544">
        <w:rPr>
          <w:rFonts w:asciiTheme="minorHAnsi" w:hAnsiTheme="minorHAnsi"/>
          <w:lang w:eastAsia="zh-CN"/>
        </w:rPr>
        <w:t>(společně také jako „</w:t>
      </w:r>
      <w:r w:rsidRPr="00013544">
        <w:rPr>
          <w:rFonts w:asciiTheme="minorHAnsi" w:hAnsiTheme="minorHAnsi"/>
          <w:b/>
          <w:lang w:eastAsia="zh-CN"/>
        </w:rPr>
        <w:t>smluvní strany</w:t>
      </w:r>
      <w:r w:rsidRPr="00013544">
        <w:rPr>
          <w:rFonts w:asciiTheme="minorHAnsi" w:hAnsiTheme="minorHAnsi"/>
          <w:lang w:eastAsia="zh-CN"/>
        </w:rPr>
        <w:t>“)</w:t>
      </w:r>
    </w:p>
    <w:p w:rsidR="00EE2BE0" w:rsidRPr="00013544" w:rsidRDefault="00EE2BE0" w:rsidP="00E07264">
      <w:pPr>
        <w:suppressAutoHyphens/>
        <w:spacing w:before="60" w:line="264" w:lineRule="auto"/>
        <w:jc w:val="center"/>
        <w:rPr>
          <w:rFonts w:asciiTheme="minorHAnsi" w:hAnsiTheme="minorHAnsi"/>
          <w:b/>
          <w:bCs/>
          <w:iCs/>
          <w:lang w:eastAsia="zh-CN"/>
        </w:rPr>
      </w:pPr>
      <w:r w:rsidRPr="00013544">
        <w:rPr>
          <w:rFonts w:asciiTheme="minorHAnsi" w:hAnsiTheme="minorHAnsi"/>
          <w:iCs/>
          <w:lang w:eastAsia="zh-CN"/>
        </w:rPr>
        <w:t>uzavírají níže uvedeného dne, měsíce a roku jako projev svobodné a vážné vůle</w:t>
      </w:r>
    </w:p>
    <w:p w:rsidR="00EE2BE0" w:rsidRPr="00013544" w:rsidRDefault="00EE2BE0" w:rsidP="00C02BFD">
      <w:pPr>
        <w:keepNext/>
        <w:tabs>
          <w:tab w:val="left" w:pos="0"/>
        </w:tabs>
        <w:spacing w:line="264" w:lineRule="auto"/>
        <w:jc w:val="center"/>
        <w:outlineLvl w:val="0"/>
        <w:rPr>
          <w:rFonts w:asciiTheme="minorHAnsi" w:hAnsiTheme="minorHAnsi"/>
          <w:iCs/>
          <w:kern w:val="32"/>
        </w:rPr>
      </w:pPr>
      <w:r w:rsidRPr="00013544">
        <w:rPr>
          <w:rFonts w:asciiTheme="minorHAnsi" w:hAnsiTheme="minorHAnsi"/>
          <w:iCs/>
          <w:kern w:val="32"/>
        </w:rPr>
        <w:t>tuto</w:t>
      </w:r>
    </w:p>
    <w:p w:rsidR="00EE2BE0" w:rsidRPr="00E07264" w:rsidRDefault="00D83F8F" w:rsidP="00E07264">
      <w:pPr>
        <w:keepNext/>
        <w:tabs>
          <w:tab w:val="left" w:pos="0"/>
        </w:tabs>
        <w:spacing w:line="264" w:lineRule="auto"/>
        <w:jc w:val="center"/>
        <w:outlineLvl w:val="0"/>
        <w:rPr>
          <w:rFonts w:asciiTheme="minorHAnsi" w:hAnsiTheme="minorHAnsi"/>
          <w:b/>
          <w:iCs/>
          <w:kern w:val="32"/>
          <w:sz w:val="28"/>
          <w:szCs w:val="28"/>
        </w:rPr>
      </w:pPr>
      <w:r w:rsidRPr="00E07264">
        <w:rPr>
          <w:rFonts w:asciiTheme="minorHAnsi" w:hAnsiTheme="minorHAnsi"/>
          <w:b/>
          <w:iCs/>
          <w:kern w:val="32"/>
          <w:sz w:val="28"/>
          <w:szCs w:val="28"/>
        </w:rPr>
        <w:t>Smlouva o dílo – projekční činnosti DUR, DPS a DSP</w:t>
      </w:r>
    </w:p>
    <w:p w:rsidR="00EE2BE0" w:rsidRPr="00013544" w:rsidRDefault="00EE2BE0" w:rsidP="00E07264">
      <w:pPr>
        <w:keepNext/>
        <w:tabs>
          <w:tab w:val="left" w:pos="0"/>
        </w:tabs>
        <w:spacing w:after="60" w:line="264" w:lineRule="auto"/>
        <w:jc w:val="center"/>
        <w:outlineLvl w:val="0"/>
        <w:rPr>
          <w:rFonts w:asciiTheme="minorHAnsi" w:hAnsiTheme="minorHAnsi"/>
          <w:iCs/>
          <w:kern w:val="32"/>
        </w:rPr>
      </w:pPr>
      <w:bookmarkStart w:id="0" w:name="_GoBack"/>
      <w:r w:rsidRPr="00013544">
        <w:rPr>
          <w:rFonts w:asciiTheme="minorHAnsi" w:hAnsiTheme="minorHAnsi"/>
          <w:iCs/>
          <w:kern w:val="32"/>
        </w:rPr>
        <w:t>(dále jen „</w:t>
      </w:r>
      <w:r w:rsidRPr="00013544">
        <w:rPr>
          <w:rFonts w:asciiTheme="minorHAnsi" w:hAnsiTheme="minorHAnsi"/>
          <w:b/>
          <w:iCs/>
          <w:kern w:val="32"/>
        </w:rPr>
        <w:t>Smlouva</w:t>
      </w:r>
      <w:r w:rsidRPr="00013544">
        <w:rPr>
          <w:rFonts w:asciiTheme="minorHAnsi" w:hAnsiTheme="minorHAnsi"/>
          <w:iCs/>
          <w:kern w:val="32"/>
        </w:rPr>
        <w:t>“)</w:t>
      </w:r>
    </w:p>
    <w:bookmarkEnd w:id="0"/>
    <w:p w:rsidR="000B256C" w:rsidRPr="00244584" w:rsidRDefault="000B256C" w:rsidP="00E07264">
      <w:pPr>
        <w:pStyle w:val="Nadpis1"/>
        <w:tabs>
          <w:tab w:val="left" w:pos="0"/>
        </w:tabs>
        <w:spacing w:before="60" w:line="264" w:lineRule="auto"/>
        <w:rPr>
          <w:rFonts w:asciiTheme="minorHAnsi" w:hAnsiTheme="minorHAnsi"/>
          <w:szCs w:val="24"/>
        </w:rPr>
      </w:pPr>
      <w:r w:rsidRPr="00244584">
        <w:rPr>
          <w:rFonts w:asciiTheme="minorHAnsi" w:hAnsiTheme="minorHAnsi"/>
          <w:szCs w:val="24"/>
        </w:rPr>
        <w:t>Čl</w:t>
      </w:r>
      <w:r w:rsidR="00625655">
        <w:rPr>
          <w:rFonts w:asciiTheme="minorHAnsi" w:hAnsiTheme="minorHAnsi"/>
          <w:szCs w:val="24"/>
        </w:rPr>
        <w:t>ánek</w:t>
      </w:r>
      <w:r w:rsidRPr="00244584">
        <w:rPr>
          <w:rFonts w:asciiTheme="minorHAnsi" w:hAnsiTheme="minorHAnsi"/>
          <w:szCs w:val="24"/>
        </w:rPr>
        <w:t xml:space="preserve"> II.</w:t>
      </w:r>
    </w:p>
    <w:p w:rsidR="000B256C" w:rsidRPr="00244584" w:rsidRDefault="000B256C" w:rsidP="00C02BFD">
      <w:pPr>
        <w:spacing w:after="60" w:line="264" w:lineRule="auto"/>
        <w:jc w:val="center"/>
        <w:rPr>
          <w:rFonts w:asciiTheme="minorHAnsi" w:hAnsiTheme="minorHAnsi"/>
          <w:b/>
        </w:rPr>
      </w:pPr>
      <w:r w:rsidRPr="00244584">
        <w:rPr>
          <w:rFonts w:asciiTheme="minorHAnsi" w:hAnsiTheme="minorHAnsi"/>
          <w:b/>
        </w:rPr>
        <w:t>Úvodní ustanovení</w:t>
      </w:r>
    </w:p>
    <w:p w:rsidR="000B256C" w:rsidRPr="00244584" w:rsidRDefault="00D83F8F" w:rsidP="00D90BA5">
      <w:pPr>
        <w:pStyle w:val="Odstavecseseznamem"/>
        <w:numPr>
          <w:ilvl w:val="0"/>
          <w:numId w:val="26"/>
        </w:numPr>
        <w:spacing w:line="264" w:lineRule="auto"/>
        <w:ind w:left="0" w:hanging="425"/>
        <w:contextualSpacing w:val="0"/>
        <w:jc w:val="both"/>
        <w:rPr>
          <w:rFonts w:asciiTheme="minorHAnsi" w:hAnsiTheme="minorHAnsi"/>
          <w:b/>
        </w:rPr>
      </w:pPr>
      <w:r>
        <w:rPr>
          <w:rFonts w:asciiTheme="minorHAnsi" w:hAnsiTheme="minorHAnsi"/>
        </w:rPr>
        <w:t>Objednatel</w:t>
      </w:r>
      <w:r w:rsidR="000B256C" w:rsidRPr="000B256C">
        <w:rPr>
          <w:rFonts w:asciiTheme="minorHAnsi" w:hAnsiTheme="minorHAnsi"/>
        </w:rPr>
        <w:t xml:space="preserve"> uzavírá tuto </w:t>
      </w:r>
      <w:r w:rsidR="000B256C">
        <w:rPr>
          <w:rFonts w:asciiTheme="minorHAnsi" w:hAnsiTheme="minorHAnsi"/>
        </w:rPr>
        <w:t>S</w:t>
      </w:r>
      <w:r>
        <w:rPr>
          <w:rFonts w:asciiTheme="minorHAnsi" w:hAnsiTheme="minorHAnsi"/>
        </w:rPr>
        <w:t xml:space="preserve">mlouvu se zhotovitelem </w:t>
      </w:r>
      <w:r w:rsidR="000B256C" w:rsidRPr="000B256C">
        <w:rPr>
          <w:rFonts w:asciiTheme="minorHAnsi" w:hAnsiTheme="minorHAnsi"/>
        </w:rPr>
        <w:t xml:space="preserve">jako logický krok následující po </w:t>
      </w:r>
      <w:r w:rsidR="000B256C">
        <w:rPr>
          <w:rFonts w:asciiTheme="minorHAnsi" w:hAnsiTheme="minorHAnsi"/>
        </w:rPr>
        <w:t>výběrovém</w:t>
      </w:r>
      <w:r w:rsidR="000B256C" w:rsidRPr="000B256C">
        <w:rPr>
          <w:rFonts w:asciiTheme="minorHAnsi" w:hAnsiTheme="minorHAnsi"/>
        </w:rPr>
        <w:t xml:space="preserve"> řízení veřejné zakázky </w:t>
      </w:r>
      <w:r w:rsidR="000B256C" w:rsidRPr="000B256C">
        <w:rPr>
          <w:rFonts w:asciiTheme="minorHAnsi" w:hAnsiTheme="minorHAnsi"/>
          <w:b/>
          <w:bCs/>
          <w:iCs/>
        </w:rPr>
        <w:t xml:space="preserve">„Přístavba pavilonu odborných učeben – ZŠ Bílá Třemešná– </w:t>
      </w:r>
      <w:r w:rsidR="000B256C" w:rsidRPr="000B256C">
        <w:rPr>
          <w:rFonts w:asciiTheme="minorHAnsi" w:hAnsiTheme="minorHAnsi" w:cs="Arial"/>
          <w:b/>
        </w:rPr>
        <w:t>výběr poskytovatele projekčních činností (DUR, DSP a DPS) a autorského dozoru</w:t>
      </w:r>
      <w:r w:rsidR="000B256C" w:rsidRPr="000B256C">
        <w:rPr>
          <w:rFonts w:asciiTheme="minorHAnsi" w:hAnsiTheme="minorHAnsi"/>
          <w:b/>
          <w:bCs/>
          <w:iCs/>
        </w:rPr>
        <w:t xml:space="preserve">“ </w:t>
      </w:r>
      <w:r w:rsidR="000B256C" w:rsidRPr="000B256C">
        <w:rPr>
          <w:rFonts w:asciiTheme="minorHAnsi" w:hAnsiTheme="minorHAnsi"/>
          <w:bCs/>
          <w:iCs/>
        </w:rPr>
        <w:t xml:space="preserve">zadávané formou </w:t>
      </w:r>
      <w:r w:rsidR="000B256C">
        <w:rPr>
          <w:rFonts w:asciiTheme="minorHAnsi" w:hAnsiTheme="minorHAnsi"/>
          <w:bCs/>
          <w:iCs/>
        </w:rPr>
        <w:t>výběrového</w:t>
      </w:r>
      <w:r w:rsidR="000B256C" w:rsidRPr="000B256C">
        <w:rPr>
          <w:rFonts w:asciiTheme="minorHAnsi" w:hAnsiTheme="minorHAnsi"/>
          <w:bCs/>
          <w:iCs/>
        </w:rPr>
        <w:t xml:space="preserve"> řízení </w:t>
      </w:r>
      <w:r w:rsidR="000B256C">
        <w:rPr>
          <w:rFonts w:asciiTheme="minorHAnsi" w:hAnsiTheme="minorHAnsi"/>
          <w:bCs/>
          <w:iCs/>
        </w:rPr>
        <w:t>mimo režim</w:t>
      </w:r>
      <w:r w:rsidR="000B256C" w:rsidRPr="000B256C">
        <w:rPr>
          <w:rFonts w:asciiTheme="minorHAnsi" w:hAnsiTheme="minorHAnsi"/>
          <w:bCs/>
          <w:iCs/>
        </w:rPr>
        <w:t xml:space="preserve"> zákona č. 137/2006 Sb., o veřejných zakázkách, ve znění pozdějších předpisů (dále jen „</w:t>
      </w:r>
      <w:r w:rsidR="000B256C">
        <w:rPr>
          <w:rFonts w:asciiTheme="minorHAnsi" w:hAnsiTheme="minorHAnsi"/>
          <w:b/>
          <w:bCs/>
          <w:iCs/>
        </w:rPr>
        <w:t>výběrové</w:t>
      </w:r>
      <w:r w:rsidR="000B256C" w:rsidRPr="000B256C">
        <w:rPr>
          <w:rFonts w:asciiTheme="minorHAnsi" w:hAnsiTheme="minorHAnsi"/>
          <w:b/>
          <w:bCs/>
          <w:iCs/>
        </w:rPr>
        <w:t xml:space="preserve"> řízení</w:t>
      </w:r>
      <w:r w:rsidR="000B256C" w:rsidRPr="000B256C">
        <w:rPr>
          <w:rFonts w:asciiTheme="minorHAnsi" w:hAnsiTheme="minorHAnsi"/>
          <w:bCs/>
          <w:iCs/>
        </w:rPr>
        <w:t>“)</w:t>
      </w:r>
      <w:r w:rsidR="000B256C" w:rsidRPr="000B256C">
        <w:rPr>
          <w:rFonts w:asciiTheme="minorHAnsi" w:hAnsiTheme="minorHAnsi"/>
        </w:rPr>
        <w:t xml:space="preserve">. </w:t>
      </w:r>
      <w:r w:rsidR="000B256C">
        <w:rPr>
          <w:rFonts w:asciiTheme="minorHAnsi" w:hAnsiTheme="minorHAnsi"/>
          <w:bCs/>
        </w:rPr>
        <w:t xml:space="preserve">Všechny podmínky uvedené ve výběrovém </w:t>
      </w:r>
      <w:r w:rsidR="000B256C" w:rsidRPr="000B256C">
        <w:rPr>
          <w:rFonts w:asciiTheme="minorHAnsi" w:hAnsiTheme="minorHAnsi"/>
          <w:bCs/>
        </w:rPr>
        <w:t>řízení (zadávací dokumentace včetně všech příloh aj.) této veřejné zakázky jakož i údaje v</w:t>
      </w:r>
      <w:r w:rsidR="000163FA">
        <w:rPr>
          <w:rFonts w:asciiTheme="minorHAnsi" w:hAnsiTheme="minorHAnsi"/>
          <w:bCs/>
        </w:rPr>
        <w:t> </w:t>
      </w:r>
      <w:r w:rsidR="000B256C" w:rsidRPr="000B256C">
        <w:rPr>
          <w:rFonts w:asciiTheme="minorHAnsi" w:hAnsiTheme="minorHAnsi"/>
          <w:bCs/>
        </w:rPr>
        <w:t>nabídce</w:t>
      </w:r>
      <w:r w:rsidR="000163FA">
        <w:rPr>
          <w:rFonts w:asciiTheme="minorHAnsi" w:hAnsiTheme="minorHAnsi"/>
          <w:bCs/>
        </w:rPr>
        <w:t xml:space="preserve"> </w:t>
      </w:r>
      <w:r>
        <w:rPr>
          <w:rFonts w:asciiTheme="minorHAnsi" w:hAnsiTheme="minorHAnsi"/>
          <w:bCs/>
        </w:rPr>
        <w:t>zhotovitele</w:t>
      </w:r>
      <w:r w:rsidR="000B256C">
        <w:rPr>
          <w:rFonts w:asciiTheme="minorHAnsi" w:hAnsiTheme="minorHAnsi"/>
          <w:bCs/>
        </w:rPr>
        <w:t>, jakožto vybraného</w:t>
      </w:r>
      <w:r w:rsidR="000163FA">
        <w:rPr>
          <w:rFonts w:asciiTheme="minorHAnsi" w:hAnsiTheme="minorHAnsi"/>
          <w:bCs/>
        </w:rPr>
        <w:t xml:space="preserve"> </w:t>
      </w:r>
      <w:r w:rsidR="000B256C" w:rsidRPr="000B256C">
        <w:rPr>
          <w:rFonts w:asciiTheme="minorHAnsi" w:hAnsiTheme="minorHAnsi"/>
          <w:bCs/>
        </w:rPr>
        <w:lastRenderedPageBreak/>
        <w:t>uchazeče</w:t>
      </w:r>
      <w:r w:rsidR="000B256C">
        <w:rPr>
          <w:rFonts w:asciiTheme="minorHAnsi" w:hAnsiTheme="minorHAnsi"/>
          <w:bCs/>
        </w:rPr>
        <w:t xml:space="preserve"> v rámci příslušného </w:t>
      </w:r>
      <w:r w:rsidR="000B256C" w:rsidRPr="000B256C">
        <w:rPr>
          <w:rFonts w:asciiTheme="minorHAnsi" w:hAnsiTheme="minorHAnsi"/>
          <w:bCs/>
        </w:rPr>
        <w:t xml:space="preserve">výběrového řízení, jsou platné pro plnění </w:t>
      </w:r>
      <w:r w:rsidR="00244584" w:rsidRPr="000B256C">
        <w:rPr>
          <w:rFonts w:asciiTheme="minorHAnsi" w:hAnsiTheme="minorHAnsi"/>
          <w:bCs/>
        </w:rPr>
        <w:t>zakázky, i když</w:t>
      </w:r>
      <w:r w:rsidR="000B256C" w:rsidRPr="000B256C">
        <w:rPr>
          <w:rFonts w:asciiTheme="minorHAnsi" w:hAnsiTheme="minorHAnsi"/>
          <w:bCs/>
        </w:rPr>
        <w:t xml:space="preserve"> nejsou výslovně uvedeny v této Smlouvě. P</w:t>
      </w:r>
      <w:r w:rsidR="000B256C" w:rsidRPr="000B256C">
        <w:rPr>
          <w:rFonts w:asciiTheme="minorHAnsi" w:hAnsiTheme="minorHAnsi"/>
        </w:rPr>
        <w:t>říslušná zadávací dokumentace uvedeného zadávacího řízení je nedílnou součástí této Smlouvy jako příloha č. 1 této Smlouvy</w:t>
      </w:r>
      <w:r w:rsidR="000B256C">
        <w:rPr>
          <w:rFonts w:asciiTheme="minorHAnsi" w:hAnsiTheme="minorHAnsi"/>
        </w:rPr>
        <w:t xml:space="preserve"> a příslušná nabídka </w:t>
      </w:r>
      <w:r>
        <w:rPr>
          <w:rFonts w:asciiTheme="minorHAnsi" w:hAnsiTheme="minorHAnsi"/>
          <w:bCs/>
        </w:rPr>
        <w:t>zhotovitele</w:t>
      </w:r>
      <w:r w:rsidR="000B256C">
        <w:rPr>
          <w:rFonts w:asciiTheme="minorHAnsi" w:hAnsiTheme="minorHAnsi"/>
          <w:bCs/>
        </w:rPr>
        <w:t>, jakožto vybraného</w:t>
      </w:r>
      <w:r w:rsidR="000B256C" w:rsidRPr="000B256C">
        <w:rPr>
          <w:rFonts w:asciiTheme="minorHAnsi" w:hAnsiTheme="minorHAnsi"/>
          <w:bCs/>
        </w:rPr>
        <w:t xml:space="preserve"> uchazeče</w:t>
      </w:r>
      <w:r w:rsidR="000B256C">
        <w:rPr>
          <w:rFonts w:asciiTheme="minorHAnsi" w:hAnsiTheme="minorHAnsi"/>
          <w:bCs/>
        </w:rPr>
        <w:t xml:space="preserve"> v rámci souvisejícího </w:t>
      </w:r>
      <w:r w:rsidR="000B256C" w:rsidRPr="000B256C">
        <w:rPr>
          <w:rFonts w:asciiTheme="minorHAnsi" w:hAnsiTheme="minorHAnsi"/>
          <w:bCs/>
        </w:rPr>
        <w:t>výběrového řízení,</w:t>
      </w:r>
      <w:r w:rsidR="000B256C" w:rsidRPr="000B256C">
        <w:rPr>
          <w:rFonts w:asciiTheme="minorHAnsi" w:hAnsiTheme="minorHAnsi"/>
        </w:rPr>
        <w:t xml:space="preserve"> je nedílnou součástí této Smlouvy jako příloha č. </w:t>
      </w:r>
      <w:r w:rsidR="000B256C">
        <w:rPr>
          <w:rFonts w:asciiTheme="minorHAnsi" w:hAnsiTheme="minorHAnsi"/>
        </w:rPr>
        <w:t>2.</w:t>
      </w:r>
    </w:p>
    <w:p w:rsidR="00244584" w:rsidRPr="00244584" w:rsidRDefault="00244584" w:rsidP="00D90BA5">
      <w:pPr>
        <w:pStyle w:val="Odstavecseseznamem"/>
        <w:numPr>
          <w:ilvl w:val="0"/>
          <w:numId w:val="26"/>
        </w:numPr>
        <w:spacing w:line="264" w:lineRule="auto"/>
        <w:ind w:left="0" w:hanging="425"/>
        <w:contextualSpacing w:val="0"/>
        <w:jc w:val="both"/>
        <w:rPr>
          <w:rFonts w:asciiTheme="minorHAnsi" w:hAnsiTheme="minorHAnsi"/>
        </w:rPr>
      </w:pPr>
      <w:r w:rsidRPr="00244584">
        <w:rPr>
          <w:rFonts w:asciiTheme="minorHAnsi" w:hAnsiTheme="minorHAnsi"/>
        </w:rPr>
        <w:t xml:space="preserve">Smluvní strany prohlašují, že se před uzavřením této Smlouvy nedopustily v souvislosti s </w:t>
      </w:r>
      <w:r>
        <w:rPr>
          <w:rFonts w:asciiTheme="minorHAnsi" w:hAnsiTheme="minorHAnsi"/>
        </w:rPr>
        <w:t>výběrovým</w:t>
      </w:r>
      <w:r w:rsidRPr="00244584">
        <w:rPr>
          <w:rFonts w:asciiTheme="minorHAnsi" w:hAnsiTheme="minorHAnsi"/>
        </w:rPr>
        <w:t xml:space="preserve">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D83F8F">
        <w:rPr>
          <w:rFonts w:asciiTheme="minorHAnsi" w:hAnsiTheme="minorHAnsi"/>
        </w:rPr>
        <w:t>objednatel</w:t>
      </w:r>
      <w:r w:rsidRPr="00244584">
        <w:rPr>
          <w:rFonts w:asciiTheme="minorHAnsi" w:hAnsiTheme="minorHAnsi"/>
        </w:rPr>
        <w:t xml:space="preserve">, uzavřel s vítězným uchazečem, tj. </w:t>
      </w:r>
      <w:r w:rsidR="00D83F8F">
        <w:rPr>
          <w:rFonts w:asciiTheme="minorHAnsi" w:hAnsiTheme="minorHAnsi"/>
        </w:rPr>
        <w:t>zhotovitelem</w:t>
      </w:r>
      <w:r w:rsidRPr="00244584">
        <w:rPr>
          <w:rFonts w:asciiTheme="minorHAnsi" w:hAnsiTheme="minorHAnsi"/>
        </w:rPr>
        <w:t>, tuto Smlouvu, a že se zejména ve vztahu k ostatním uchazečům nedopustily žádného jednání narušujícího hospodářskou soutěž.</w:t>
      </w:r>
    </w:p>
    <w:p w:rsidR="00EE2BE0" w:rsidRPr="00013544" w:rsidRDefault="00EE2BE0" w:rsidP="00E07264">
      <w:pPr>
        <w:pStyle w:val="Odstavecseseznamem"/>
        <w:spacing w:before="120" w:line="264" w:lineRule="auto"/>
        <w:ind w:left="0"/>
        <w:contextualSpacing w:val="0"/>
        <w:jc w:val="center"/>
        <w:rPr>
          <w:rFonts w:asciiTheme="minorHAnsi" w:hAnsiTheme="minorHAnsi"/>
          <w:b/>
        </w:rPr>
      </w:pPr>
      <w:r w:rsidRPr="00013544">
        <w:rPr>
          <w:rFonts w:asciiTheme="minorHAnsi" w:hAnsiTheme="minorHAnsi"/>
          <w:b/>
        </w:rPr>
        <w:t xml:space="preserve">Článek </w:t>
      </w:r>
      <w:r w:rsidR="00244584">
        <w:rPr>
          <w:rFonts w:asciiTheme="minorHAnsi" w:hAnsiTheme="minorHAnsi"/>
          <w:b/>
        </w:rPr>
        <w:t>I</w:t>
      </w:r>
      <w:r w:rsidR="00EA4375">
        <w:rPr>
          <w:rFonts w:asciiTheme="minorHAnsi" w:hAnsiTheme="minorHAnsi"/>
          <w:b/>
        </w:rPr>
        <w:t>I</w:t>
      </w:r>
      <w:r w:rsidRPr="00013544">
        <w:rPr>
          <w:rFonts w:asciiTheme="minorHAnsi" w:hAnsiTheme="minorHAnsi"/>
          <w:b/>
        </w:rPr>
        <w:t>I.</w:t>
      </w:r>
    </w:p>
    <w:p w:rsidR="00EE2BE0" w:rsidRPr="00013544" w:rsidRDefault="007930D2" w:rsidP="00E07264">
      <w:pPr>
        <w:pStyle w:val="Odstavecseseznamem"/>
        <w:spacing w:line="264" w:lineRule="auto"/>
        <w:ind w:left="0"/>
        <w:contextualSpacing w:val="0"/>
        <w:jc w:val="center"/>
        <w:rPr>
          <w:rFonts w:asciiTheme="minorHAnsi" w:hAnsiTheme="minorHAnsi"/>
          <w:b/>
        </w:rPr>
      </w:pPr>
      <w:r w:rsidRPr="00013544">
        <w:rPr>
          <w:rFonts w:asciiTheme="minorHAnsi" w:hAnsiTheme="minorHAnsi"/>
          <w:b/>
        </w:rPr>
        <w:t>Předmět S</w:t>
      </w:r>
      <w:r w:rsidR="00EE2BE0" w:rsidRPr="00013544">
        <w:rPr>
          <w:rFonts w:asciiTheme="minorHAnsi" w:hAnsiTheme="minorHAnsi"/>
          <w:b/>
        </w:rPr>
        <w:t>mlouvy</w:t>
      </w:r>
    </w:p>
    <w:p w:rsidR="00637F47" w:rsidRPr="00EF3E28" w:rsidRDefault="00EE2BE0" w:rsidP="00E07264">
      <w:pPr>
        <w:pStyle w:val="Odstavecseseznamem"/>
        <w:numPr>
          <w:ilvl w:val="1"/>
          <w:numId w:val="19"/>
        </w:numPr>
        <w:spacing w:line="264" w:lineRule="auto"/>
        <w:ind w:left="0" w:hanging="431"/>
        <w:jc w:val="both"/>
        <w:rPr>
          <w:rFonts w:asciiTheme="minorHAnsi" w:hAnsiTheme="minorHAnsi"/>
          <w:b/>
        </w:rPr>
      </w:pPr>
      <w:r w:rsidRPr="00013544">
        <w:rPr>
          <w:rFonts w:asciiTheme="minorHAnsi" w:hAnsiTheme="minorHAnsi"/>
        </w:rPr>
        <w:t xml:space="preserve">Na základě této </w:t>
      </w:r>
      <w:r w:rsidR="008C3C87" w:rsidRPr="00013544">
        <w:rPr>
          <w:rFonts w:asciiTheme="minorHAnsi" w:hAnsiTheme="minorHAnsi"/>
        </w:rPr>
        <w:t>S</w:t>
      </w:r>
      <w:r w:rsidRPr="00013544">
        <w:rPr>
          <w:rFonts w:asciiTheme="minorHAnsi" w:hAnsiTheme="minorHAnsi"/>
        </w:rPr>
        <w:t xml:space="preserve">mlouvy se </w:t>
      </w:r>
      <w:r w:rsidR="00BE6183">
        <w:rPr>
          <w:rFonts w:asciiTheme="minorHAnsi" w:hAnsiTheme="minorHAnsi"/>
        </w:rPr>
        <w:t>zhotovitel</w:t>
      </w:r>
      <w:r w:rsidRPr="00013544">
        <w:rPr>
          <w:rFonts w:asciiTheme="minorHAnsi" w:hAnsiTheme="minorHAnsi"/>
        </w:rPr>
        <w:t xml:space="preserve"> zavazuje </w:t>
      </w:r>
      <w:r w:rsidR="00BE6183">
        <w:rPr>
          <w:rFonts w:asciiTheme="minorHAnsi" w:hAnsiTheme="minorHAnsi"/>
        </w:rPr>
        <w:t>pro objednatele</w:t>
      </w:r>
      <w:r w:rsidR="000163FA">
        <w:rPr>
          <w:rFonts w:asciiTheme="minorHAnsi" w:hAnsiTheme="minorHAnsi"/>
        </w:rPr>
        <w:t xml:space="preserve"> </w:t>
      </w:r>
      <w:r w:rsidR="00637F47">
        <w:rPr>
          <w:rFonts w:asciiTheme="minorHAnsi" w:hAnsiTheme="minorHAnsi"/>
        </w:rPr>
        <w:t>provést a zhotovit dílo spočívající v</w:t>
      </w:r>
      <w:r w:rsidR="00EF3E28">
        <w:rPr>
          <w:rFonts w:asciiTheme="minorHAnsi" w:hAnsiTheme="minorHAnsi"/>
        </w:rPr>
        <w:t>e zhotovení níže specifikovaných projektových dokumentací, inženýrských činností a souvisejících prací, výkonů a činností</w:t>
      </w:r>
      <w:r w:rsidR="00637F47">
        <w:rPr>
          <w:rFonts w:asciiTheme="minorHAnsi" w:hAnsiTheme="minorHAnsi"/>
        </w:rPr>
        <w:t> </w:t>
      </w:r>
      <w:r w:rsidR="00EF3E28" w:rsidRPr="00013544">
        <w:rPr>
          <w:rFonts w:asciiTheme="minorHAnsi" w:hAnsiTheme="minorHAnsi"/>
        </w:rPr>
        <w:t>při realizaci níže uv</w:t>
      </w:r>
      <w:r w:rsidR="00EF3E28">
        <w:rPr>
          <w:rFonts w:asciiTheme="minorHAnsi" w:hAnsiTheme="minorHAnsi"/>
        </w:rPr>
        <w:t xml:space="preserve">edené investiční akce (stavby), a to zejména </w:t>
      </w:r>
      <w:r w:rsidR="00637F47">
        <w:rPr>
          <w:rFonts w:asciiTheme="minorHAnsi" w:hAnsiTheme="minorHAnsi"/>
        </w:rPr>
        <w:t>následující:</w:t>
      </w:r>
    </w:p>
    <w:p w:rsidR="00637F47" w:rsidRPr="00EF3E28" w:rsidRDefault="00637F47" w:rsidP="00637F47">
      <w:pPr>
        <w:pStyle w:val="Odstavecseseznamem"/>
        <w:numPr>
          <w:ilvl w:val="0"/>
          <w:numId w:val="37"/>
        </w:numPr>
        <w:spacing w:line="264" w:lineRule="auto"/>
        <w:ind w:left="284" w:hanging="284"/>
        <w:jc w:val="both"/>
        <w:rPr>
          <w:rFonts w:asciiTheme="minorHAnsi" w:hAnsiTheme="minorHAnsi"/>
        </w:rPr>
      </w:pPr>
      <w:r>
        <w:rPr>
          <w:rFonts w:asciiTheme="minorHAnsi" w:hAnsiTheme="minorHAnsi"/>
          <w:b/>
        </w:rPr>
        <w:t xml:space="preserve">Provedení a zpracování </w:t>
      </w:r>
      <w:r w:rsidRPr="00637F47">
        <w:rPr>
          <w:rFonts w:asciiTheme="minorHAnsi" w:hAnsiTheme="minorHAnsi"/>
          <w:b/>
        </w:rPr>
        <w:t>jednostupňov</w:t>
      </w:r>
      <w:r w:rsidR="00726274">
        <w:rPr>
          <w:rFonts w:asciiTheme="minorHAnsi" w:hAnsiTheme="minorHAnsi"/>
          <w:b/>
        </w:rPr>
        <w:t>é</w:t>
      </w:r>
      <w:r w:rsidRPr="00637F47">
        <w:rPr>
          <w:rFonts w:asciiTheme="minorHAnsi" w:hAnsiTheme="minorHAnsi"/>
          <w:b/>
        </w:rPr>
        <w:t xml:space="preserve"> projektov</w:t>
      </w:r>
      <w:r w:rsidR="00726274">
        <w:rPr>
          <w:rFonts w:asciiTheme="minorHAnsi" w:hAnsiTheme="minorHAnsi"/>
          <w:b/>
        </w:rPr>
        <w:t>é</w:t>
      </w:r>
      <w:r w:rsidRPr="00637F47">
        <w:rPr>
          <w:rFonts w:asciiTheme="minorHAnsi" w:hAnsiTheme="minorHAnsi"/>
          <w:b/>
        </w:rPr>
        <w:t xml:space="preserve"> dokumentace pro sloučené územní a stavební řízení (</w:t>
      </w:r>
      <w:r w:rsidR="00EF3E28">
        <w:rPr>
          <w:rFonts w:asciiTheme="minorHAnsi" w:hAnsiTheme="minorHAnsi"/>
          <w:b/>
        </w:rPr>
        <w:t xml:space="preserve">sloučené dokumentace </w:t>
      </w:r>
      <w:r w:rsidRPr="00637F47">
        <w:rPr>
          <w:rFonts w:asciiTheme="minorHAnsi" w:hAnsiTheme="minorHAnsi"/>
          <w:b/>
        </w:rPr>
        <w:t xml:space="preserve">DUR a DSP) a inženýrská činnost v rámci jednostupňové projektové dokumentace </w:t>
      </w:r>
      <w:r w:rsidR="00AF1212">
        <w:rPr>
          <w:rFonts w:asciiTheme="minorHAnsi" w:hAnsiTheme="minorHAnsi"/>
          <w:b/>
        </w:rPr>
        <w:t xml:space="preserve">pro </w:t>
      </w:r>
      <w:r w:rsidR="00376169">
        <w:rPr>
          <w:rFonts w:asciiTheme="minorHAnsi" w:hAnsiTheme="minorHAnsi"/>
          <w:b/>
        </w:rPr>
        <w:t xml:space="preserve">kompletní zajištění </w:t>
      </w:r>
      <w:r w:rsidR="00376169" w:rsidRPr="00637F47">
        <w:rPr>
          <w:rFonts w:asciiTheme="minorHAnsi" w:hAnsiTheme="minorHAnsi"/>
          <w:b/>
        </w:rPr>
        <w:t>sloučené</w:t>
      </w:r>
      <w:r w:rsidR="00376169">
        <w:rPr>
          <w:rFonts w:asciiTheme="minorHAnsi" w:hAnsiTheme="minorHAnsi"/>
          <w:b/>
        </w:rPr>
        <w:t>ho</w:t>
      </w:r>
      <w:r w:rsidR="000163FA">
        <w:rPr>
          <w:rFonts w:asciiTheme="minorHAnsi" w:hAnsiTheme="minorHAnsi"/>
          <w:b/>
        </w:rPr>
        <w:t xml:space="preserve"> </w:t>
      </w:r>
      <w:r w:rsidRPr="00637F47">
        <w:rPr>
          <w:rFonts w:asciiTheme="minorHAnsi" w:hAnsiTheme="minorHAnsi"/>
          <w:b/>
        </w:rPr>
        <w:t>územní</w:t>
      </w:r>
      <w:r w:rsidR="00376169">
        <w:rPr>
          <w:rFonts w:asciiTheme="minorHAnsi" w:hAnsiTheme="minorHAnsi"/>
          <w:b/>
        </w:rPr>
        <w:t>ho</w:t>
      </w:r>
      <w:r w:rsidRPr="00637F47">
        <w:rPr>
          <w:rFonts w:asciiTheme="minorHAnsi" w:hAnsiTheme="minorHAnsi"/>
          <w:b/>
        </w:rPr>
        <w:t xml:space="preserve"> a stavební</w:t>
      </w:r>
      <w:r w:rsidR="00376169">
        <w:rPr>
          <w:rFonts w:asciiTheme="minorHAnsi" w:hAnsiTheme="minorHAnsi"/>
          <w:b/>
        </w:rPr>
        <w:t>ho</w:t>
      </w:r>
      <w:r w:rsidRPr="00637F47">
        <w:rPr>
          <w:rFonts w:asciiTheme="minorHAnsi" w:hAnsiTheme="minorHAnsi"/>
          <w:b/>
        </w:rPr>
        <w:t xml:space="preserve"> řízení (</w:t>
      </w:r>
      <w:r w:rsidR="00EF3E28">
        <w:rPr>
          <w:rFonts w:asciiTheme="minorHAnsi" w:hAnsiTheme="minorHAnsi"/>
          <w:b/>
        </w:rPr>
        <w:t xml:space="preserve">sloučené dokumentace </w:t>
      </w:r>
      <w:r w:rsidRPr="00637F47">
        <w:rPr>
          <w:rFonts w:asciiTheme="minorHAnsi" w:hAnsiTheme="minorHAnsi"/>
          <w:b/>
        </w:rPr>
        <w:t>DUR a DSP)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k</w:t>
      </w:r>
      <w:r w:rsidR="00EF3E28">
        <w:rPr>
          <w:rFonts w:asciiTheme="minorHAnsi" w:hAnsiTheme="minorHAnsi"/>
          <w:b/>
        </w:rPr>
        <w:t> </w:t>
      </w:r>
      <w:r w:rsidRPr="00637F47">
        <w:rPr>
          <w:rFonts w:asciiTheme="minorHAnsi" w:hAnsiTheme="minorHAnsi"/>
          <w:b/>
        </w:rPr>
        <w:t>vydání</w:t>
      </w:r>
      <w:r w:rsidR="00EF3E28">
        <w:rPr>
          <w:rFonts w:asciiTheme="minorHAnsi" w:hAnsiTheme="minorHAnsi"/>
          <w:b/>
        </w:rPr>
        <w:t xml:space="preserve"> pravomocného</w:t>
      </w:r>
      <w:r w:rsidRPr="00637F47">
        <w:rPr>
          <w:rFonts w:asciiTheme="minorHAnsi" w:hAnsiTheme="minorHAnsi"/>
          <w:b/>
        </w:rPr>
        <w:t xml:space="preserve"> stavebního povolení a zajištění podání úplné žádosti o </w:t>
      </w:r>
      <w:r w:rsidRPr="00637F47">
        <w:rPr>
          <w:rFonts w:asciiTheme="minorHAnsi" w:hAnsiTheme="minorHAnsi"/>
          <w:b/>
          <w:bCs/>
        </w:rPr>
        <w:t>společné rozhodnutí o umístění stavby a povolení stavby v rámci sloučeného územního a stavebního řízení</w:t>
      </w:r>
      <w:r>
        <w:rPr>
          <w:rFonts w:asciiTheme="minorHAnsi" w:hAnsiTheme="minorHAnsi"/>
          <w:b/>
          <w:bCs/>
        </w:rPr>
        <w:t xml:space="preserve">. </w:t>
      </w:r>
    </w:p>
    <w:p w:rsidR="00EF3E28" w:rsidRDefault="00EF3E28" w:rsidP="00EF3E28">
      <w:pPr>
        <w:pStyle w:val="Odstavecseseznamem"/>
        <w:spacing w:line="264" w:lineRule="auto"/>
        <w:ind w:left="284"/>
        <w:jc w:val="both"/>
        <w:rPr>
          <w:rFonts w:asciiTheme="minorHAnsi" w:hAnsiTheme="minorHAnsi"/>
          <w:b/>
          <w:bCs/>
        </w:rPr>
      </w:pPr>
      <w:r>
        <w:rPr>
          <w:rFonts w:asciiTheme="minorHAnsi" w:hAnsiTheme="minorHAnsi"/>
          <w:b/>
          <w:bCs/>
        </w:rPr>
        <w:t>N</w:t>
      </w:r>
      <w:r w:rsidRPr="00EF3E28">
        <w:rPr>
          <w:rFonts w:asciiTheme="minorHAnsi" w:hAnsiTheme="minorHAnsi"/>
          <w:b/>
          <w:bCs/>
        </w:rPr>
        <w:t>ebude-li povoleno sloučené územní a stavební řízení</w:t>
      </w:r>
      <w:r>
        <w:rPr>
          <w:rFonts w:asciiTheme="minorHAnsi" w:hAnsiTheme="minorHAnsi"/>
          <w:b/>
          <w:bCs/>
        </w:rPr>
        <w:t xml:space="preserve"> dle shora uvedeného</w:t>
      </w:r>
      <w:r w:rsidRPr="00EF3E28">
        <w:rPr>
          <w:rFonts w:asciiTheme="minorHAnsi" w:hAnsiTheme="minorHAnsi"/>
          <w:b/>
          <w:bCs/>
        </w:rPr>
        <w:t xml:space="preserve">, pak </w:t>
      </w:r>
      <w:r>
        <w:rPr>
          <w:rFonts w:asciiTheme="minorHAnsi" w:hAnsiTheme="minorHAnsi"/>
          <w:b/>
        </w:rPr>
        <w:t xml:space="preserve">provedení a zpracování </w:t>
      </w:r>
      <w:r w:rsidRPr="00637F47">
        <w:rPr>
          <w:rFonts w:asciiTheme="minorHAnsi" w:hAnsiTheme="minorHAnsi"/>
          <w:b/>
        </w:rPr>
        <w:t>projektov</w:t>
      </w:r>
      <w:r>
        <w:rPr>
          <w:rFonts w:asciiTheme="minorHAnsi" w:hAnsiTheme="minorHAnsi"/>
          <w:b/>
        </w:rPr>
        <w:t>é</w:t>
      </w:r>
      <w:r w:rsidRPr="00637F47">
        <w:rPr>
          <w:rFonts w:asciiTheme="minorHAnsi" w:hAnsiTheme="minorHAnsi"/>
          <w:b/>
        </w:rPr>
        <w:t xml:space="preserve"> dokumentace pro územní</w:t>
      </w:r>
      <w:r>
        <w:rPr>
          <w:rFonts w:asciiTheme="minorHAnsi" w:hAnsiTheme="minorHAnsi"/>
          <w:b/>
        </w:rPr>
        <w:t xml:space="preserve"> řízení (DUR)</w:t>
      </w:r>
      <w:r w:rsidRPr="00637F47">
        <w:rPr>
          <w:rFonts w:asciiTheme="minorHAnsi" w:hAnsiTheme="minorHAnsi"/>
          <w:b/>
        </w:rPr>
        <w:t xml:space="preserve"> a</w:t>
      </w:r>
      <w:r>
        <w:rPr>
          <w:rFonts w:asciiTheme="minorHAnsi" w:hAnsiTheme="minorHAnsi"/>
          <w:b/>
        </w:rPr>
        <w:t xml:space="preserve"> dokumentace pro</w:t>
      </w:r>
      <w:r w:rsidRPr="00637F47">
        <w:rPr>
          <w:rFonts w:asciiTheme="minorHAnsi" w:hAnsiTheme="minorHAnsi"/>
          <w:b/>
        </w:rPr>
        <w:t xml:space="preserve"> stavební řízení (DSP) a inženýrská činnost </w:t>
      </w:r>
      <w:r>
        <w:rPr>
          <w:rFonts w:asciiTheme="minorHAnsi" w:hAnsiTheme="minorHAnsi"/>
          <w:b/>
        </w:rPr>
        <w:t>v rámci příslušných projektových</w:t>
      </w:r>
      <w:r w:rsidRPr="00637F47">
        <w:rPr>
          <w:rFonts w:asciiTheme="minorHAnsi" w:hAnsiTheme="minorHAnsi"/>
          <w:b/>
        </w:rPr>
        <w:t xml:space="preserve"> dokumentac</w:t>
      </w:r>
      <w:r>
        <w:rPr>
          <w:rFonts w:asciiTheme="minorHAnsi" w:hAnsiTheme="minorHAnsi"/>
          <w:b/>
        </w:rPr>
        <w:t>í</w:t>
      </w:r>
      <w:r w:rsidR="00AF1212">
        <w:rPr>
          <w:rFonts w:asciiTheme="minorHAnsi" w:hAnsiTheme="minorHAnsi"/>
          <w:b/>
        </w:rPr>
        <w:t xml:space="preserve"> pro</w:t>
      </w:r>
      <w:r w:rsidR="000163FA">
        <w:rPr>
          <w:rFonts w:asciiTheme="minorHAnsi" w:hAnsiTheme="minorHAnsi"/>
          <w:b/>
        </w:rPr>
        <w:t xml:space="preserve"> </w:t>
      </w:r>
      <w:r w:rsidR="00376169">
        <w:rPr>
          <w:rFonts w:asciiTheme="minorHAnsi" w:hAnsiTheme="minorHAnsi"/>
          <w:b/>
        </w:rPr>
        <w:t xml:space="preserve">kompletní zajištění </w:t>
      </w:r>
      <w:r w:rsidRPr="00637F47">
        <w:rPr>
          <w:rFonts w:asciiTheme="minorHAnsi" w:hAnsiTheme="minorHAnsi"/>
          <w:b/>
        </w:rPr>
        <w:t>územní</w:t>
      </w:r>
      <w:r w:rsidR="00376169">
        <w:rPr>
          <w:rFonts w:asciiTheme="minorHAnsi" w:hAnsiTheme="minorHAnsi"/>
          <w:b/>
        </w:rPr>
        <w:t>ho</w:t>
      </w:r>
      <w:r>
        <w:rPr>
          <w:rFonts w:asciiTheme="minorHAnsi" w:hAnsiTheme="minorHAnsi"/>
          <w:b/>
        </w:rPr>
        <w:t xml:space="preserve"> řízení (DUR)</w:t>
      </w:r>
      <w:r w:rsidRPr="00637F47">
        <w:rPr>
          <w:rFonts w:asciiTheme="minorHAnsi" w:hAnsiTheme="minorHAnsi"/>
          <w:b/>
        </w:rPr>
        <w:t xml:space="preserve"> a stavební</w:t>
      </w:r>
      <w:r w:rsidR="00376169">
        <w:rPr>
          <w:rFonts w:asciiTheme="minorHAnsi" w:hAnsiTheme="minorHAnsi"/>
          <w:b/>
        </w:rPr>
        <w:t>ho</w:t>
      </w:r>
      <w:r w:rsidRPr="00637F47">
        <w:rPr>
          <w:rFonts w:asciiTheme="minorHAnsi" w:hAnsiTheme="minorHAnsi"/>
          <w:b/>
        </w:rPr>
        <w:t xml:space="preserve"> řízení (DSP)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 xml:space="preserve">k vydání </w:t>
      </w:r>
      <w:r>
        <w:rPr>
          <w:rFonts w:asciiTheme="minorHAnsi" w:hAnsiTheme="minorHAnsi"/>
          <w:b/>
        </w:rPr>
        <w:t xml:space="preserve">pravomocného </w:t>
      </w:r>
      <w:r w:rsidRPr="00637F47">
        <w:rPr>
          <w:rFonts w:asciiTheme="minorHAnsi" w:hAnsiTheme="minorHAnsi"/>
          <w:b/>
        </w:rPr>
        <w:t xml:space="preserve">stavebního povolení a zajištění podání úplné žádosti o </w:t>
      </w:r>
      <w:r w:rsidRPr="00637F47">
        <w:rPr>
          <w:rFonts w:asciiTheme="minorHAnsi" w:hAnsiTheme="minorHAnsi"/>
          <w:b/>
          <w:bCs/>
        </w:rPr>
        <w:t xml:space="preserve">rozhodnutí o umístění stavby </w:t>
      </w:r>
      <w:r>
        <w:rPr>
          <w:rFonts w:asciiTheme="minorHAnsi" w:hAnsiTheme="minorHAnsi"/>
          <w:b/>
          <w:bCs/>
        </w:rPr>
        <w:t xml:space="preserve">v rámci </w:t>
      </w:r>
      <w:r w:rsidRPr="00637F47">
        <w:rPr>
          <w:rFonts w:asciiTheme="minorHAnsi" w:hAnsiTheme="minorHAnsi"/>
          <w:b/>
          <w:bCs/>
        </w:rPr>
        <w:t xml:space="preserve">územního </w:t>
      </w:r>
      <w:r>
        <w:rPr>
          <w:rFonts w:asciiTheme="minorHAnsi" w:hAnsiTheme="minorHAnsi"/>
          <w:b/>
          <w:bCs/>
        </w:rPr>
        <w:t xml:space="preserve">řízení </w:t>
      </w:r>
      <w:r w:rsidRPr="00637F47">
        <w:rPr>
          <w:rFonts w:asciiTheme="minorHAnsi" w:hAnsiTheme="minorHAnsi"/>
          <w:b/>
          <w:bCs/>
        </w:rPr>
        <w:t xml:space="preserve">a </w:t>
      </w:r>
      <w:r>
        <w:rPr>
          <w:rFonts w:asciiTheme="minorHAnsi" w:hAnsiTheme="minorHAnsi"/>
          <w:b/>
          <w:bCs/>
        </w:rPr>
        <w:t xml:space="preserve">žádosti o </w:t>
      </w:r>
      <w:r w:rsidRPr="00637F47">
        <w:rPr>
          <w:rFonts w:asciiTheme="minorHAnsi" w:hAnsiTheme="minorHAnsi"/>
          <w:b/>
          <w:bCs/>
        </w:rPr>
        <w:t xml:space="preserve">povolení stavby </w:t>
      </w:r>
      <w:r>
        <w:rPr>
          <w:rFonts w:asciiTheme="minorHAnsi" w:hAnsiTheme="minorHAnsi"/>
          <w:b/>
          <w:bCs/>
        </w:rPr>
        <w:t>v rámci</w:t>
      </w:r>
      <w:r w:rsidRPr="00637F47">
        <w:rPr>
          <w:rFonts w:asciiTheme="minorHAnsi" w:hAnsiTheme="minorHAnsi"/>
          <w:b/>
          <w:bCs/>
        </w:rPr>
        <w:t xml:space="preserve"> stavebního řízení</w:t>
      </w:r>
      <w:r>
        <w:rPr>
          <w:rFonts w:asciiTheme="minorHAnsi" w:hAnsiTheme="minorHAnsi"/>
          <w:b/>
          <w:bCs/>
        </w:rPr>
        <w:t>.</w:t>
      </w:r>
    </w:p>
    <w:p w:rsidR="00637F47" w:rsidRPr="00637F47" w:rsidRDefault="00637F47" w:rsidP="00637F47">
      <w:pPr>
        <w:pStyle w:val="Odstavecseseznamem"/>
        <w:numPr>
          <w:ilvl w:val="0"/>
          <w:numId w:val="37"/>
        </w:numPr>
        <w:spacing w:line="264" w:lineRule="auto"/>
        <w:ind w:left="284" w:hanging="284"/>
        <w:jc w:val="both"/>
        <w:rPr>
          <w:rFonts w:asciiTheme="minorHAnsi" w:hAnsiTheme="minorHAnsi"/>
        </w:rPr>
      </w:pPr>
      <w:r>
        <w:rPr>
          <w:rFonts w:asciiTheme="minorHAnsi" w:hAnsiTheme="minorHAnsi"/>
          <w:b/>
        </w:rPr>
        <w:t>Provedení a zpracování dok</w:t>
      </w:r>
      <w:r w:rsidRPr="00637F47">
        <w:rPr>
          <w:rFonts w:asciiTheme="minorHAnsi" w:hAnsiTheme="minorHAnsi"/>
          <w:b/>
        </w:rPr>
        <w:t>umentace pro provedení stavby (DPS), která bude zároveň splňovat veškeré legislativní požadavky dokumentace pro následné zadávací řízení (tj. zejména ve smyslu vyhlášky č. 230/2012 Sb.)</w:t>
      </w:r>
    </w:p>
    <w:p w:rsidR="00637F47" w:rsidRDefault="00EF3E28" w:rsidP="0087559C">
      <w:pPr>
        <w:pStyle w:val="Odstavecseseznamem"/>
        <w:spacing w:line="264" w:lineRule="auto"/>
        <w:ind w:left="0"/>
        <w:jc w:val="both"/>
        <w:rPr>
          <w:rFonts w:asciiTheme="minorHAnsi" w:hAnsiTheme="minorHAnsi"/>
        </w:rPr>
      </w:pPr>
      <w:r>
        <w:rPr>
          <w:rFonts w:asciiTheme="minorHAnsi" w:hAnsiTheme="minorHAnsi"/>
        </w:rPr>
        <w:t>Bližší minimální specifikace ro</w:t>
      </w:r>
      <w:r w:rsidR="00541C84">
        <w:rPr>
          <w:rFonts w:asciiTheme="minorHAnsi" w:hAnsiTheme="minorHAnsi"/>
        </w:rPr>
        <w:t xml:space="preserve">zsahu díla, tj. výše uvedených </w:t>
      </w:r>
      <w:r>
        <w:rPr>
          <w:rFonts w:asciiTheme="minorHAnsi" w:hAnsiTheme="minorHAnsi"/>
        </w:rPr>
        <w:t>projektových dokumentací, inženýrských činností a souvisejících prací, výkonů a činností</w:t>
      </w:r>
      <w:r w:rsidR="0087559C">
        <w:rPr>
          <w:rFonts w:asciiTheme="minorHAnsi" w:hAnsiTheme="minorHAnsi"/>
        </w:rPr>
        <w:t xml:space="preserve"> dle písm. a) a b) tohoto odstavce tohoto článku</w:t>
      </w:r>
      <w:r>
        <w:rPr>
          <w:rFonts w:asciiTheme="minorHAnsi" w:hAnsiTheme="minorHAnsi"/>
        </w:rPr>
        <w:t>, je uvedena v čl. IV. této Smlouvy.</w:t>
      </w:r>
    </w:p>
    <w:p w:rsidR="0087559C" w:rsidRPr="00637F47" w:rsidRDefault="0087559C" w:rsidP="0087559C">
      <w:pPr>
        <w:pStyle w:val="Odstavecseseznamem"/>
        <w:spacing w:line="264" w:lineRule="auto"/>
        <w:ind w:left="0"/>
        <w:jc w:val="both"/>
        <w:rPr>
          <w:rFonts w:asciiTheme="minorHAnsi" w:hAnsiTheme="minorHAnsi"/>
          <w:b/>
        </w:rPr>
      </w:pPr>
      <w:r>
        <w:rPr>
          <w:rFonts w:asciiTheme="minorHAnsi" w:hAnsiTheme="minorHAnsi"/>
        </w:rPr>
        <w:t>(společně dále také jako „</w:t>
      </w:r>
      <w:r w:rsidRPr="0087559C">
        <w:rPr>
          <w:rFonts w:asciiTheme="minorHAnsi" w:hAnsiTheme="minorHAnsi"/>
          <w:b/>
        </w:rPr>
        <w:t>dílo</w:t>
      </w:r>
      <w:r>
        <w:rPr>
          <w:rFonts w:asciiTheme="minorHAnsi" w:hAnsiTheme="minorHAnsi"/>
        </w:rPr>
        <w:t>“)</w:t>
      </w:r>
    </w:p>
    <w:p w:rsidR="00EF3E28" w:rsidRPr="00013544" w:rsidRDefault="00765FC5" w:rsidP="00EF3E28">
      <w:pPr>
        <w:pStyle w:val="Odstavecseseznamem"/>
        <w:numPr>
          <w:ilvl w:val="1"/>
          <w:numId w:val="19"/>
        </w:numPr>
        <w:spacing w:line="264" w:lineRule="auto"/>
        <w:ind w:left="0"/>
        <w:jc w:val="both"/>
        <w:rPr>
          <w:rFonts w:asciiTheme="minorHAnsi" w:hAnsiTheme="minorHAnsi"/>
          <w:b/>
        </w:rPr>
      </w:pPr>
      <w:r>
        <w:rPr>
          <w:rFonts w:asciiTheme="minorHAnsi" w:hAnsiTheme="minorHAnsi"/>
        </w:rPr>
        <w:lastRenderedPageBreak/>
        <w:t>Objednatel</w:t>
      </w:r>
      <w:r w:rsidR="00EF3E28" w:rsidRPr="00013544">
        <w:rPr>
          <w:rFonts w:asciiTheme="minorHAnsi" w:hAnsiTheme="minorHAnsi"/>
        </w:rPr>
        <w:t xml:space="preserve"> se </w:t>
      </w:r>
      <w:r w:rsidR="00EF3E28">
        <w:rPr>
          <w:rFonts w:asciiTheme="minorHAnsi" w:hAnsiTheme="minorHAnsi"/>
        </w:rPr>
        <w:t xml:space="preserve">za </w:t>
      </w:r>
      <w:r w:rsidR="00EF3E28" w:rsidRPr="00013544">
        <w:rPr>
          <w:rFonts w:asciiTheme="minorHAnsi" w:hAnsiTheme="minorHAnsi"/>
        </w:rPr>
        <w:t>činnost</w:t>
      </w:r>
      <w:r w:rsidR="000163FA">
        <w:rPr>
          <w:rFonts w:asciiTheme="minorHAnsi" w:hAnsiTheme="minorHAnsi"/>
        </w:rPr>
        <w:t xml:space="preserve"> </w:t>
      </w:r>
      <w:r w:rsidR="009C499F">
        <w:rPr>
          <w:rFonts w:asciiTheme="minorHAnsi" w:hAnsiTheme="minorHAnsi"/>
        </w:rPr>
        <w:t>zhotovitele</w:t>
      </w:r>
      <w:r w:rsidR="000163FA">
        <w:rPr>
          <w:rFonts w:asciiTheme="minorHAnsi" w:hAnsiTheme="minorHAnsi"/>
        </w:rPr>
        <w:t xml:space="preserve"> </w:t>
      </w:r>
      <w:r>
        <w:rPr>
          <w:rFonts w:asciiTheme="minorHAnsi" w:hAnsiTheme="minorHAnsi"/>
        </w:rPr>
        <w:t>a zhotovené dílo</w:t>
      </w:r>
      <w:r w:rsidR="000163FA">
        <w:rPr>
          <w:rFonts w:asciiTheme="minorHAnsi" w:hAnsiTheme="minorHAnsi"/>
        </w:rPr>
        <w:t xml:space="preserve"> </w:t>
      </w:r>
      <w:r w:rsidR="00EF3E28">
        <w:rPr>
          <w:rFonts w:asciiTheme="minorHAnsi" w:hAnsiTheme="minorHAnsi"/>
        </w:rPr>
        <w:t>dle této Smlouvy</w:t>
      </w:r>
      <w:r>
        <w:rPr>
          <w:rFonts w:asciiTheme="minorHAnsi" w:hAnsiTheme="minorHAnsi"/>
        </w:rPr>
        <w:t>, tj. provedení projektových dokumentací, inženýrských činností a souvisejících prací, výkonů a činností,</w:t>
      </w:r>
      <w:r w:rsidR="000163FA">
        <w:rPr>
          <w:rFonts w:asciiTheme="minorHAnsi" w:hAnsiTheme="minorHAnsi"/>
        </w:rPr>
        <w:t xml:space="preserve"> </w:t>
      </w:r>
      <w:r w:rsidR="00EF3E28" w:rsidRPr="00013544">
        <w:rPr>
          <w:rFonts w:asciiTheme="minorHAnsi" w:hAnsiTheme="minorHAnsi"/>
        </w:rPr>
        <w:t xml:space="preserve">zavazuje zaplatit </w:t>
      </w:r>
      <w:r>
        <w:rPr>
          <w:rFonts w:asciiTheme="minorHAnsi" w:hAnsiTheme="minorHAnsi"/>
        </w:rPr>
        <w:t>zhotoviteli</w:t>
      </w:r>
      <w:r w:rsidR="00EF3E28" w:rsidRPr="00013544">
        <w:rPr>
          <w:rFonts w:asciiTheme="minorHAnsi" w:hAnsiTheme="minorHAnsi"/>
        </w:rPr>
        <w:t xml:space="preserve"> sjednanou odměnu dle čl. </w:t>
      </w:r>
      <w:r w:rsidR="00EF3E28">
        <w:rPr>
          <w:rFonts w:asciiTheme="minorHAnsi" w:hAnsiTheme="minorHAnsi"/>
        </w:rPr>
        <w:t>VIII</w:t>
      </w:r>
      <w:r w:rsidR="00EF3E28" w:rsidRPr="00013544">
        <w:rPr>
          <w:rFonts w:asciiTheme="minorHAnsi" w:hAnsiTheme="minorHAnsi"/>
        </w:rPr>
        <w:t xml:space="preserve">. této Smlouvy. </w:t>
      </w:r>
    </w:p>
    <w:p w:rsidR="00EE2BE0" w:rsidRPr="00013544" w:rsidRDefault="00EF3E28" w:rsidP="00D90BA5">
      <w:pPr>
        <w:pStyle w:val="Odstavecseseznamem"/>
        <w:numPr>
          <w:ilvl w:val="1"/>
          <w:numId w:val="19"/>
        </w:numPr>
        <w:spacing w:line="264" w:lineRule="auto"/>
        <w:ind w:left="0" w:hanging="431"/>
        <w:jc w:val="both"/>
        <w:rPr>
          <w:rFonts w:asciiTheme="minorHAnsi" w:hAnsiTheme="minorHAnsi"/>
          <w:b/>
        </w:rPr>
      </w:pPr>
      <w:r>
        <w:rPr>
          <w:rFonts w:asciiTheme="minorHAnsi" w:hAnsiTheme="minorHAnsi"/>
        </w:rPr>
        <w:t>Zhotovitel</w:t>
      </w:r>
      <w:r w:rsidR="00765FC5">
        <w:rPr>
          <w:rFonts w:asciiTheme="minorHAnsi" w:hAnsiTheme="minorHAnsi"/>
        </w:rPr>
        <w:t xml:space="preserve"> se zavazuje, že v rámci</w:t>
      </w:r>
      <w:r w:rsidR="00EE2BE0" w:rsidRPr="00013544">
        <w:rPr>
          <w:rFonts w:asciiTheme="minorHAnsi" w:hAnsiTheme="minorHAnsi"/>
        </w:rPr>
        <w:t xml:space="preserve"> své činnosti</w:t>
      </w:r>
      <w:r>
        <w:rPr>
          <w:rFonts w:asciiTheme="minorHAnsi" w:hAnsiTheme="minorHAnsi"/>
        </w:rPr>
        <w:t xml:space="preserve"> dle této Smlouvy</w:t>
      </w:r>
      <w:r w:rsidR="00EE2BE0" w:rsidRPr="00013544">
        <w:rPr>
          <w:rFonts w:asciiTheme="minorHAnsi" w:hAnsiTheme="minorHAnsi"/>
        </w:rPr>
        <w:t xml:space="preserve"> zajistí </w:t>
      </w:r>
      <w:r w:rsidR="0087559C">
        <w:rPr>
          <w:rFonts w:asciiTheme="minorHAnsi" w:hAnsiTheme="minorHAnsi"/>
        </w:rPr>
        <w:t xml:space="preserve">provedení a </w:t>
      </w:r>
      <w:r w:rsidR="0087559C" w:rsidRPr="0087559C">
        <w:rPr>
          <w:rFonts w:asciiTheme="minorHAnsi" w:hAnsiTheme="minorHAnsi"/>
        </w:rPr>
        <w:t>zhotov</w:t>
      </w:r>
      <w:r w:rsidR="0087559C">
        <w:rPr>
          <w:rFonts w:asciiTheme="minorHAnsi" w:hAnsiTheme="minorHAnsi"/>
        </w:rPr>
        <w:t xml:space="preserve">ení </w:t>
      </w:r>
      <w:r w:rsidR="00765FC5">
        <w:rPr>
          <w:rFonts w:asciiTheme="minorHAnsi" w:hAnsiTheme="minorHAnsi"/>
        </w:rPr>
        <w:t xml:space="preserve">příslušného </w:t>
      </w:r>
      <w:r w:rsidR="0087559C">
        <w:rPr>
          <w:rFonts w:asciiTheme="minorHAnsi" w:hAnsiTheme="minorHAnsi"/>
        </w:rPr>
        <w:t xml:space="preserve">díla </w:t>
      </w:r>
      <w:r w:rsidR="00EE2BE0" w:rsidRPr="00013544">
        <w:rPr>
          <w:rFonts w:asciiTheme="minorHAnsi" w:hAnsiTheme="minorHAnsi"/>
        </w:rPr>
        <w:t xml:space="preserve">v rozsahu </w:t>
      </w:r>
      <w:r w:rsidR="00765FC5">
        <w:rPr>
          <w:rFonts w:asciiTheme="minorHAnsi" w:hAnsiTheme="minorHAnsi"/>
        </w:rPr>
        <w:t>příslušných projektových dokumentací, inženýrských činností a souvisejících prací, výkonů a činností dle této Smlouvy, a to</w:t>
      </w:r>
      <w:r w:rsidR="000163FA">
        <w:rPr>
          <w:rFonts w:asciiTheme="minorHAnsi" w:hAnsiTheme="minorHAnsi"/>
        </w:rPr>
        <w:t xml:space="preserve"> </w:t>
      </w:r>
      <w:r w:rsidR="00DD4FFA" w:rsidRPr="00013544">
        <w:rPr>
          <w:rFonts w:asciiTheme="minorHAnsi" w:hAnsiTheme="minorHAnsi"/>
        </w:rPr>
        <w:t>v rámci investiční akce (stavby)</w:t>
      </w:r>
      <w:r w:rsidR="00EE2BE0" w:rsidRPr="00013544">
        <w:rPr>
          <w:rFonts w:asciiTheme="minorHAnsi" w:hAnsiTheme="minorHAnsi"/>
        </w:rPr>
        <w:t xml:space="preserve">: </w:t>
      </w:r>
    </w:p>
    <w:p w:rsidR="00EE2BE0" w:rsidRPr="00013544" w:rsidRDefault="00013544" w:rsidP="00C02BFD">
      <w:pPr>
        <w:pStyle w:val="Prosttext1"/>
        <w:spacing w:after="0" w:line="264" w:lineRule="auto"/>
        <w:jc w:val="center"/>
        <w:rPr>
          <w:rFonts w:asciiTheme="minorHAnsi" w:hAnsiTheme="minorHAnsi"/>
          <w:b/>
          <w:sz w:val="24"/>
          <w:szCs w:val="24"/>
        </w:rPr>
      </w:pPr>
      <w:r w:rsidRPr="00013544">
        <w:rPr>
          <w:rFonts w:asciiTheme="minorHAnsi" w:hAnsiTheme="minorHAnsi" w:cs="Arial"/>
          <w:b/>
          <w:bCs/>
          <w:sz w:val="24"/>
          <w:szCs w:val="24"/>
          <w:lang w:val="cs-CZ"/>
        </w:rPr>
        <w:t>„</w:t>
      </w:r>
      <w:r w:rsidRPr="00013544">
        <w:rPr>
          <w:rFonts w:asciiTheme="minorHAnsi" w:hAnsiTheme="minorHAnsi" w:cs="Arial"/>
          <w:b/>
          <w:sz w:val="24"/>
          <w:szCs w:val="24"/>
          <w:lang w:val="cs-CZ"/>
        </w:rPr>
        <w:t>Přístavba pavilonu odborných učeben – ZŠ Bílá Třemešná“</w:t>
      </w:r>
    </w:p>
    <w:p w:rsidR="004F06D9" w:rsidRPr="00013544" w:rsidRDefault="00EE2BE0" w:rsidP="00C02BFD">
      <w:pPr>
        <w:pStyle w:val="Odstavecseseznamem"/>
        <w:spacing w:line="264" w:lineRule="auto"/>
        <w:ind w:left="142"/>
        <w:jc w:val="center"/>
        <w:rPr>
          <w:rFonts w:asciiTheme="minorHAnsi" w:hAnsiTheme="minorHAnsi"/>
        </w:rPr>
      </w:pPr>
      <w:r w:rsidRPr="00013544">
        <w:rPr>
          <w:rFonts w:asciiTheme="minorHAnsi" w:hAnsiTheme="minorHAnsi"/>
        </w:rPr>
        <w:t>(dále jen</w:t>
      </w:r>
      <w:r w:rsidRPr="00013544">
        <w:rPr>
          <w:rFonts w:asciiTheme="minorHAnsi" w:hAnsiTheme="minorHAnsi"/>
          <w:b/>
        </w:rPr>
        <w:t xml:space="preserve"> „</w:t>
      </w:r>
      <w:r w:rsidR="00DD4FFA" w:rsidRPr="00013544">
        <w:rPr>
          <w:rFonts w:asciiTheme="minorHAnsi" w:hAnsiTheme="minorHAnsi"/>
          <w:b/>
        </w:rPr>
        <w:t>investiční akce</w:t>
      </w:r>
      <w:r w:rsidRPr="00013544">
        <w:rPr>
          <w:rFonts w:asciiTheme="minorHAnsi" w:hAnsiTheme="minorHAnsi"/>
          <w:b/>
        </w:rPr>
        <w:t xml:space="preserve">“ </w:t>
      </w:r>
      <w:r w:rsidRPr="00013544">
        <w:rPr>
          <w:rFonts w:asciiTheme="minorHAnsi" w:hAnsiTheme="minorHAnsi"/>
        </w:rPr>
        <w:t xml:space="preserve">či </w:t>
      </w:r>
      <w:r w:rsidRPr="00013544">
        <w:rPr>
          <w:rFonts w:asciiTheme="minorHAnsi" w:hAnsiTheme="minorHAnsi"/>
          <w:b/>
        </w:rPr>
        <w:t>„</w:t>
      </w:r>
      <w:r w:rsidR="00DD4FFA" w:rsidRPr="00013544">
        <w:rPr>
          <w:rFonts w:asciiTheme="minorHAnsi" w:hAnsiTheme="minorHAnsi"/>
          <w:b/>
        </w:rPr>
        <w:t>stavba</w:t>
      </w:r>
      <w:r w:rsidRPr="00013544">
        <w:rPr>
          <w:rFonts w:asciiTheme="minorHAnsi" w:hAnsiTheme="minorHAnsi"/>
          <w:b/>
        </w:rPr>
        <w:t>“</w:t>
      </w:r>
      <w:r w:rsidRPr="00013544">
        <w:rPr>
          <w:rFonts w:asciiTheme="minorHAnsi" w:hAnsiTheme="minorHAnsi"/>
        </w:rPr>
        <w:t>)</w:t>
      </w:r>
    </w:p>
    <w:p w:rsidR="00AB4970" w:rsidRDefault="001A634F" w:rsidP="00D90BA5">
      <w:pPr>
        <w:pStyle w:val="Odstavecseseznamem"/>
        <w:numPr>
          <w:ilvl w:val="1"/>
          <w:numId w:val="19"/>
        </w:numPr>
        <w:spacing w:line="264" w:lineRule="auto"/>
        <w:ind w:left="0"/>
        <w:jc w:val="both"/>
        <w:rPr>
          <w:rFonts w:asciiTheme="minorHAnsi" w:hAnsiTheme="minorHAnsi"/>
        </w:rPr>
      </w:pPr>
      <w:r>
        <w:rPr>
          <w:rFonts w:asciiTheme="minorHAnsi" w:hAnsiTheme="minorHAnsi"/>
        </w:rPr>
        <w:t>Místem realizace stavebních prací shora uvedené stavby (investiční akce) j</w:t>
      </w:r>
      <w:r w:rsidR="00AB4970">
        <w:rPr>
          <w:rFonts w:asciiTheme="minorHAnsi" w:hAnsiTheme="minorHAnsi"/>
        </w:rPr>
        <w:t>sou následující místa:</w:t>
      </w:r>
    </w:p>
    <w:p w:rsidR="00AB4970" w:rsidRDefault="00AB4970" w:rsidP="00C02BFD">
      <w:pPr>
        <w:pStyle w:val="Odstavecseseznamem"/>
        <w:tabs>
          <w:tab w:val="left" w:pos="142"/>
        </w:tabs>
        <w:spacing w:line="264" w:lineRule="auto"/>
        <w:ind w:left="142" w:hanging="142"/>
        <w:jc w:val="both"/>
        <w:rPr>
          <w:rFonts w:asciiTheme="minorHAnsi" w:hAnsiTheme="minorHAnsi"/>
        </w:rPr>
      </w:pPr>
      <w:r>
        <w:rPr>
          <w:rFonts w:asciiTheme="minorHAnsi" w:hAnsiTheme="minorHAnsi"/>
        </w:rPr>
        <w:t>-</w:t>
      </w:r>
      <w:r w:rsidR="00A5602E">
        <w:rPr>
          <w:rFonts w:asciiTheme="minorHAnsi" w:hAnsiTheme="minorHAnsi"/>
        </w:rPr>
        <w:tab/>
      </w:r>
      <w:r w:rsidR="001A634F">
        <w:rPr>
          <w:rFonts w:asciiTheme="minorHAnsi" w:hAnsiTheme="minorHAnsi"/>
        </w:rPr>
        <w:t>pozem</w:t>
      </w:r>
      <w:r>
        <w:rPr>
          <w:rFonts w:asciiTheme="minorHAnsi" w:hAnsiTheme="minorHAnsi"/>
        </w:rPr>
        <w:t>ek</w:t>
      </w:r>
      <w:r w:rsidR="001A634F">
        <w:rPr>
          <w:rFonts w:asciiTheme="minorHAnsi" w:hAnsiTheme="minorHAnsi"/>
        </w:rPr>
        <w:t xml:space="preserve"> s parc. č. 222/1 v k.ú. Bílá Třemešná, obec Bílá Třemešná, </w:t>
      </w:r>
      <w:r w:rsidR="0055373C">
        <w:rPr>
          <w:rFonts w:asciiTheme="minorHAnsi" w:hAnsiTheme="minorHAnsi"/>
        </w:rPr>
        <w:t>na kterém</w:t>
      </w:r>
      <w:r w:rsidR="001A634F">
        <w:rPr>
          <w:rFonts w:asciiTheme="minorHAnsi" w:hAnsiTheme="minorHAnsi"/>
        </w:rPr>
        <w:t xml:space="preserve"> bude</w:t>
      </w:r>
      <w:r>
        <w:rPr>
          <w:rFonts w:asciiTheme="minorHAnsi" w:hAnsiTheme="minorHAnsi"/>
        </w:rPr>
        <w:t xml:space="preserve"> v jeho jihovýchodní části</w:t>
      </w:r>
      <w:r w:rsidR="001A634F">
        <w:rPr>
          <w:rFonts w:asciiTheme="minorHAnsi" w:hAnsiTheme="minorHAnsi"/>
        </w:rPr>
        <w:t xml:space="preserve"> realizována a zhotovena přístavba pavilonu odborných učeben – ZŠ Bílá Třemešná, a dále </w:t>
      </w:r>
    </w:p>
    <w:p w:rsidR="00A5602E" w:rsidRDefault="00AB4970" w:rsidP="00C02BFD">
      <w:pPr>
        <w:pStyle w:val="Odstavecseseznamem"/>
        <w:tabs>
          <w:tab w:val="left" w:pos="142"/>
        </w:tabs>
        <w:spacing w:line="264" w:lineRule="auto"/>
        <w:ind w:left="142" w:hanging="142"/>
        <w:jc w:val="both"/>
        <w:rPr>
          <w:rFonts w:asciiTheme="minorHAnsi" w:hAnsiTheme="minorHAnsi"/>
        </w:rPr>
      </w:pPr>
      <w:r>
        <w:rPr>
          <w:rFonts w:asciiTheme="minorHAnsi" w:hAnsiTheme="minorHAnsi"/>
        </w:rPr>
        <w:t xml:space="preserve">- </w:t>
      </w:r>
      <w:r w:rsidR="00A5602E">
        <w:rPr>
          <w:rFonts w:asciiTheme="minorHAnsi" w:hAnsiTheme="minorHAnsi"/>
        </w:rPr>
        <w:tab/>
      </w:r>
      <w:r w:rsidR="001A634F">
        <w:rPr>
          <w:rFonts w:asciiTheme="minorHAnsi" w:hAnsiTheme="minorHAnsi"/>
        </w:rPr>
        <w:t>pozemky s parc. č. 212/1, 212/4, 222/1</w:t>
      </w:r>
      <w:r w:rsidR="0055373C">
        <w:rPr>
          <w:rFonts w:asciiTheme="minorHAnsi" w:hAnsiTheme="minorHAnsi"/>
        </w:rPr>
        <w:t xml:space="preserve"> a 299/1</w:t>
      </w:r>
      <w:r w:rsidR="001A634F">
        <w:rPr>
          <w:rFonts w:asciiTheme="minorHAnsi" w:hAnsiTheme="minorHAnsi"/>
        </w:rPr>
        <w:t xml:space="preserve"> vše v k.ú. Bílá Třemešná, obec Bílá Třemešná</w:t>
      </w:r>
      <w:r w:rsidR="0055373C">
        <w:rPr>
          <w:rFonts w:asciiTheme="minorHAnsi" w:hAnsiTheme="minorHAnsi"/>
        </w:rPr>
        <w:t xml:space="preserve">, přes které bude </w:t>
      </w:r>
      <w:r>
        <w:rPr>
          <w:rFonts w:asciiTheme="minorHAnsi" w:hAnsiTheme="minorHAnsi"/>
        </w:rPr>
        <w:t xml:space="preserve">zhotovena vstupní hala, resp. </w:t>
      </w:r>
      <w:r w:rsidRPr="00AB4970">
        <w:rPr>
          <w:rFonts w:asciiTheme="minorHAnsi" w:hAnsiTheme="minorHAnsi"/>
        </w:rPr>
        <w:t xml:space="preserve">propojovací krček </w:t>
      </w:r>
      <w:r>
        <w:rPr>
          <w:rFonts w:asciiTheme="minorHAnsi" w:hAnsiTheme="minorHAnsi"/>
        </w:rPr>
        <w:t>–</w:t>
      </w:r>
      <w:r w:rsidRPr="00AB4970">
        <w:rPr>
          <w:rFonts w:asciiTheme="minorHAnsi" w:hAnsiTheme="minorHAnsi"/>
        </w:rPr>
        <w:t xml:space="preserve"> chodba</w:t>
      </w:r>
      <w:r>
        <w:rPr>
          <w:rFonts w:asciiTheme="minorHAnsi" w:hAnsiTheme="minorHAnsi"/>
        </w:rPr>
        <w:t xml:space="preserve">, </w:t>
      </w:r>
      <w:r w:rsidR="00A5602E">
        <w:rPr>
          <w:rFonts w:asciiTheme="minorHAnsi" w:hAnsiTheme="minorHAnsi"/>
        </w:rPr>
        <w:t>propojující</w:t>
      </w:r>
      <w:r>
        <w:rPr>
          <w:rFonts w:asciiTheme="minorHAnsi" w:hAnsiTheme="minorHAnsi"/>
        </w:rPr>
        <w:t xml:space="preserve"> novou přístavbu pavilonu odborných učeben – ZŠ Bílá Třemešná se stávající budovou</w:t>
      </w:r>
      <w:r w:rsidR="00A5602E">
        <w:rPr>
          <w:rFonts w:asciiTheme="minorHAnsi" w:hAnsiTheme="minorHAnsi"/>
        </w:rPr>
        <w:t xml:space="preserve"> školy </w:t>
      </w:r>
      <w:r>
        <w:rPr>
          <w:rFonts w:asciiTheme="minorHAnsi" w:hAnsiTheme="minorHAnsi"/>
        </w:rPr>
        <w:t xml:space="preserve">– ZŠ Bílá Třemešná. </w:t>
      </w:r>
    </w:p>
    <w:p w:rsidR="001A634F" w:rsidRPr="001A634F" w:rsidRDefault="00AB4970" w:rsidP="00C02BFD">
      <w:pPr>
        <w:pStyle w:val="Odstavecseseznamem"/>
        <w:spacing w:line="264" w:lineRule="auto"/>
        <w:ind w:left="0"/>
        <w:jc w:val="both"/>
        <w:rPr>
          <w:rFonts w:asciiTheme="minorHAnsi" w:hAnsiTheme="minorHAnsi"/>
        </w:rPr>
      </w:pPr>
      <w:r>
        <w:rPr>
          <w:rFonts w:asciiTheme="minorHAnsi" w:hAnsiTheme="minorHAnsi"/>
        </w:rPr>
        <w:t>(dále jen „</w:t>
      </w:r>
      <w:r w:rsidRPr="00AB4970">
        <w:rPr>
          <w:rFonts w:asciiTheme="minorHAnsi" w:hAnsiTheme="minorHAnsi"/>
          <w:b/>
        </w:rPr>
        <w:t>místo stavby</w:t>
      </w:r>
      <w:r>
        <w:rPr>
          <w:rFonts w:asciiTheme="minorHAnsi" w:hAnsiTheme="minorHAnsi"/>
        </w:rPr>
        <w:t>“)</w:t>
      </w:r>
    </w:p>
    <w:p w:rsidR="004F06D9" w:rsidRDefault="004F06D9" w:rsidP="00D90BA5">
      <w:pPr>
        <w:pStyle w:val="Odstavecseseznamem"/>
        <w:numPr>
          <w:ilvl w:val="1"/>
          <w:numId w:val="19"/>
        </w:numPr>
        <w:spacing w:line="264" w:lineRule="auto"/>
        <w:ind w:left="0"/>
        <w:jc w:val="both"/>
        <w:rPr>
          <w:rFonts w:asciiTheme="minorHAnsi" w:hAnsiTheme="minorHAnsi"/>
        </w:rPr>
      </w:pPr>
      <w:r w:rsidRPr="00013544">
        <w:rPr>
          <w:rFonts w:asciiTheme="minorHAnsi" w:hAnsiTheme="minorHAnsi"/>
        </w:rPr>
        <w:t xml:space="preserve">Předpokládaná výše investičních nákladů na realizaci shora uvedené stavby: </w:t>
      </w:r>
      <w:r w:rsidR="00BE6183">
        <w:rPr>
          <w:rFonts w:asciiTheme="minorHAnsi" w:hAnsiTheme="minorHAnsi"/>
          <w:b/>
        </w:rPr>
        <w:t>54.200.000</w:t>
      </w:r>
      <w:r w:rsidRPr="00BE6183">
        <w:rPr>
          <w:rFonts w:asciiTheme="minorHAnsi" w:hAnsiTheme="minorHAnsi"/>
          <w:b/>
        </w:rPr>
        <w:t>,-Kč bez</w:t>
      </w:r>
      <w:r w:rsidRPr="00013544">
        <w:rPr>
          <w:rFonts w:asciiTheme="minorHAnsi" w:hAnsiTheme="minorHAnsi"/>
          <w:b/>
        </w:rPr>
        <w:t xml:space="preserve"> DPH</w:t>
      </w:r>
      <w:r w:rsidR="00EA4375">
        <w:rPr>
          <w:rFonts w:asciiTheme="minorHAnsi" w:hAnsiTheme="minorHAnsi"/>
          <w:b/>
        </w:rPr>
        <w:t xml:space="preserve">. </w:t>
      </w:r>
      <w:r w:rsidR="00BE6183" w:rsidRPr="00BE6183">
        <w:rPr>
          <w:rFonts w:asciiTheme="minorHAnsi" w:hAnsiTheme="minorHAnsi"/>
        </w:rPr>
        <w:t>Objednatel upozorňuje, že t</w:t>
      </w:r>
      <w:r w:rsidR="00EA4375" w:rsidRPr="00BE6183">
        <w:rPr>
          <w:rFonts w:asciiTheme="minorHAnsi" w:hAnsiTheme="minorHAnsi"/>
        </w:rPr>
        <w:t>ato předpokládan</w:t>
      </w:r>
      <w:r w:rsidR="00BE6183" w:rsidRPr="00BE6183">
        <w:rPr>
          <w:rFonts w:asciiTheme="minorHAnsi" w:hAnsiTheme="minorHAnsi"/>
        </w:rPr>
        <w:t>á</w:t>
      </w:r>
      <w:r w:rsidR="00BE6183">
        <w:rPr>
          <w:rFonts w:asciiTheme="minorHAnsi" w:hAnsiTheme="minorHAnsi"/>
        </w:rPr>
        <w:t xml:space="preserve"> výše investičních nákladů je v současné chvíli pouze odhadovanou a orientační částkou na základě vyhotovené „</w:t>
      </w:r>
      <w:r w:rsidR="00BE6183" w:rsidRPr="00BE6183">
        <w:rPr>
          <w:rFonts w:asciiTheme="minorHAnsi" w:hAnsiTheme="minorHAnsi"/>
        </w:rPr>
        <w:t>Architektonick</w:t>
      </w:r>
      <w:r w:rsidR="00301314">
        <w:rPr>
          <w:rFonts w:asciiTheme="minorHAnsi" w:hAnsiTheme="minorHAnsi"/>
        </w:rPr>
        <w:t>é</w:t>
      </w:r>
      <w:r w:rsidR="00BE6183" w:rsidRPr="00BE6183">
        <w:rPr>
          <w:rFonts w:asciiTheme="minorHAnsi" w:hAnsiTheme="minorHAnsi"/>
        </w:rPr>
        <w:t xml:space="preserve"> s</w:t>
      </w:r>
      <w:r w:rsidR="00BE6183" w:rsidRPr="00BE6183">
        <w:rPr>
          <w:rFonts w:asciiTheme="minorHAnsi" w:hAnsiTheme="minorHAnsi"/>
          <w:bCs/>
        </w:rPr>
        <w:t>tudie - Přístavba pavilonu odborných učeben – Základní škola Bílá Třemešná</w:t>
      </w:r>
      <w:r w:rsidR="00BE6183">
        <w:rPr>
          <w:rFonts w:asciiTheme="minorHAnsi" w:hAnsiTheme="minorHAnsi"/>
          <w:bCs/>
        </w:rPr>
        <w:t>“ a tato částka bude</w:t>
      </w:r>
      <w:r w:rsidR="00EA4375">
        <w:rPr>
          <w:rFonts w:asciiTheme="minorHAnsi" w:hAnsiTheme="minorHAnsi"/>
        </w:rPr>
        <w:t xml:space="preserve"> upřesněna </w:t>
      </w:r>
      <w:r w:rsidR="00BE6183">
        <w:rPr>
          <w:rFonts w:asciiTheme="minorHAnsi" w:hAnsiTheme="minorHAnsi"/>
        </w:rPr>
        <w:t>později</w:t>
      </w:r>
      <w:r w:rsidR="00EA4375">
        <w:rPr>
          <w:rFonts w:asciiTheme="minorHAnsi" w:hAnsiTheme="minorHAnsi"/>
        </w:rPr>
        <w:t xml:space="preserve">, </w:t>
      </w:r>
      <w:r w:rsidR="00BE6183">
        <w:rPr>
          <w:rFonts w:asciiTheme="minorHAnsi" w:hAnsiTheme="minorHAnsi"/>
        </w:rPr>
        <w:t>neboť bude přímo</w:t>
      </w:r>
      <w:r w:rsidR="00EA4375">
        <w:rPr>
          <w:rFonts w:asciiTheme="minorHAnsi" w:hAnsiTheme="minorHAnsi"/>
        </w:rPr>
        <w:t xml:space="preserve"> závislá na výsledku </w:t>
      </w:r>
      <w:r w:rsidR="00B94DC3" w:rsidRPr="00B94DC3">
        <w:rPr>
          <w:rFonts w:asciiTheme="minorHAnsi" w:hAnsiTheme="minorHAnsi"/>
          <w:bCs/>
        </w:rPr>
        <w:t xml:space="preserve">samostatného zadávacího řízení </w:t>
      </w:r>
      <w:r w:rsidR="00B94DC3">
        <w:rPr>
          <w:rFonts w:asciiTheme="minorHAnsi" w:hAnsiTheme="minorHAnsi"/>
          <w:bCs/>
        </w:rPr>
        <w:t xml:space="preserve">na stavební práce </w:t>
      </w:r>
      <w:r w:rsidR="00B94DC3" w:rsidRPr="00B94DC3">
        <w:rPr>
          <w:rFonts w:asciiTheme="minorHAnsi" w:hAnsiTheme="minorHAnsi"/>
          <w:bCs/>
        </w:rPr>
        <w:t>ve smyslu ustanovení zákona č. 137/2006 Sb., o veřejný</w:t>
      </w:r>
      <w:r w:rsidR="00541C84">
        <w:rPr>
          <w:rFonts w:asciiTheme="minorHAnsi" w:hAnsiTheme="minorHAnsi"/>
          <w:bCs/>
        </w:rPr>
        <w:t xml:space="preserve">ch zakázkách, v platném znění, </w:t>
      </w:r>
      <w:r w:rsidR="00B94DC3" w:rsidRPr="00B94DC3">
        <w:rPr>
          <w:rFonts w:asciiTheme="minorHAnsi" w:hAnsiTheme="minorHAnsi"/>
          <w:bCs/>
        </w:rPr>
        <w:t xml:space="preserve">jehož předmětem bude výběr </w:t>
      </w:r>
      <w:r w:rsidR="00B94DC3" w:rsidRPr="00B94DC3">
        <w:rPr>
          <w:rFonts w:asciiTheme="minorHAnsi" w:hAnsiTheme="minorHAnsi"/>
        </w:rPr>
        <w:t>nejvhodnějšího dodavatele (zhotovitele) shora uvedené</w:t>
      </w:r>
      <w:r w:rsidR="00B94DC3">
        <w:rPr>
          <w:rFonts w:asciiTheme="minorHAnsi" w:hAnsiTheme="minorHAnsi"/>
        </w:rPr>
        <w:t xml:space="preserve"> stavby.</w:t>
      </w:r>
    </w:p>
    <w:p w:rsidR="007338C9" w:rsidRPr="00013544" w:rsidRDefault="009E6869" w:rsidP="00D90BA5">
      <w:pPr>
        <w:pStyle w:val="Odstavecseseznamem"/>
        <w:numPr>
          <w:ilvl w:val="1"/>
          <w:numId w:val="19"/>
        </w:numPr>
        <w:spacing w:line="264" w:lineRule="auto"/>
        <w:ind w:left="0"/>
        <w:jc w:val="both"/>
        <w:rPr>
          <w:rFonts w:asciiTheme="minorHAnsi" w:hAnsiTheme="minorHAnsi"/>
        </w:rPr>
      </w:pPr>
      <w:r w:rsidRPr="00E07264">
        <w:rPr>
          <w:rFonts w:asciiTheme="minorHAnsi" w:hAnsiTheme="minorHAnsi"/>
        </w:rPr>
        <w:t xml:space="preserve">Předpokládaný termín </w:t>
      </w:r>
      <w:r w:rsidR="007338C9" w:rsidRPr="00E07264">
        <w:rPr>
          <w:rFonts w:asciiTheme="minorHAnsi" w:hAnsiTheme="minorHAnsi"/>
        </w:rPr>
        <w:t xml:space="preserve">realizace </w:t>
      </w:r>
      <w:r w:rsidRPr="00E07264">
        <w:rPr>
          <w:rFonts w:asciiTheme="minorHAnsi" w:hAnsiTheme="minorHAnsi"/>
        </w:rPr>
        <w:t xml:space="preserve">shora uvedené </w:t>
      </w:r>
      <w:r w:rsidR="007338C9" w:rsidRPr="00E07264">
        <w:rPr>
          <w:rFonts w:asciiTheme="minorHAnsi" w:hAnsiTheme="minorHAnsi"/>
        </w:rPr>
        <w:t xml:space="preserve">stavby: </w:t>
      </w:r>
      <w:r w:rsidR="00E07264" w:rsidRPr="00E07264">
        <w:rPr>
          <w:rFonts w:asciiTheme="minorHAnsi" w:hAnsiTheme="minorHAnsi"/>
        </w:rPr>
        <w:t xml:space="preserve">12 </w:t>
      </w:r>
      <w:r w:rsidRPr="00E07264">
        <w:rPr>
          <w:rFonts w:asciiTheme="minorHAnsi" w:hAnsiTheme="minorHAnsi"/>
        </w:rPr>
        <w:t>měsíců ode dne zahájení</w:t>
      </w:r>
      <w:r w:rsidR="00BE6183" w:rsidRPr="00E07264">
        <w:rPr>
          <w:rFonts w:asciiTheme="minorHAnsi" w:hAnsiTheme="minorHAnsi"/>
        </w:rPr>
        <w:t>. Objednatel</w:t>
      </w:r>
      <w:r w:rsidR="00BE6183">
        <w:rPr>
          <w:rFonts w:asciiTheme="minorHAnsi" w:hAnsiTheme="minorHAnsi"/>
        </w:rPr>
        <w:t xml:space="preserve"> upozorňuje, že t</w:t>
      </w:r>
      <w:r w:rsidR="00EA4375">
        <w:rPr>
          <w:rFonts w:asciiTheme="minorHAnsi" w:hAnsiTheme="minorHAnsi"/>
        </w:rPr>
        <w:t xml:space="preserve">ento předpokládaný termín realizace shora uvedené stavby </w:t>
      </w:r>
      <w:r w:rsidR="00BE6183">
        <w:rPr>
          <w:rFonts w:asciiTheme="minorHAnsi" w:hAnsiTheme="minorHAnsi"/>
        </w:rPr>
        <w:t>je v současné chvíli pouze odhadovanou a orientační dobou na základě vyhotovené „</w:t>
      </w:r>
      <w:r w:rsidR="00BE6183" w:rsidRPr="00BE6183">
        <w:rPr>
          <w:rFonts w:asciiTheme="minorHAnsi" w:hAnsiTheme="minorHAnsi"/>
        </w:rPr>
        <w:t>Architektonická s</w:t>
      </w:r>
      <w:r w:rsidR="00BE6183" w:rsidRPr="00BE6183">
        <w:rPr>
          <w:rFonts w:asciiTheme="minorHAnsi" w:hAnsiTheme="minorHAnsi"/>
          <w:bCs/>
        </w:rPr>
        <w:t>tudie - Přístavba pavilonu odborných učeben – Základní škola Bílá Třemešná</w:t>
      </w:r>
      <w:r w:rsidR="00BE6183">
        <w:rPr>
          <w:rFonts w:asciiTheme="minorHAnsi" w:hAnsiTheme="minorHAnsi"/>
          <w:bCs/>
        </w:rPr>
        <w:t xml:space="preserve">“ a termín realizace bude upřesněn později, neboť bude přímo </w:t>
      </w:r>
      <w:r w:rsidR="00EA4375">
        <w:rPr>
          <w:rFonts w:asciiTheme="minorHAnsi" w:hAnsiTheme="minorHAnsi"/>
        </w:rPr>
        <w:t xml:space="preserve">závislý na výsledku </w:t>
      </w:r>
      <w:r w:rsidR="00BE6183" w:rsidRPr="00B94DC3">
        <w:rPr>
          <w:rFonts w:asciiTheme="minorHAnsi" w:hAnsiTheme="minorHAnsi"/>
          <w:bCs/>
        </w:rPr>
        <w:t xml:space="preserve">samostatného zadávacího řízení </w:t>
      </w:r>
      <w:r w:rsidR="00BE6183">
        <w:rPr>
          <w:rFonts w:asciiTheme="minorHAnsi" w:hAnsiTheme="minorHAnsi"/>
          <w:bCs/>
        </w:rPr>
        <w:t xml:space="preserve">na stavební práce </w:t>
      </w:r>
      <w:r w:rsidR="00BE6183" w:rsidRPr="00B94DC3">
        <w:rPr>
          <w:rFonts w:asciiTheme="minorHAnsi" w:hAnsiTheme="minorHAnsi"/>
          <w:bCs/>
        </w:rPr>
        <w:t>ve smyslu ustanovení zákona č. 137/2006 Sb., o veřejný</w:t>
      </w:r>
      <w:r w:rsidR="00541C84">
        <w:rPr>
          <w:rFonts w:asciiTheme="minorHAnsi" w:hAnsiTheme="minorHAnsi"/>
          <w:bCs/>
        </w:rPr>
        <w:t xml:space="preserve">ch zakázkách, v platném znění, </w:t>
      </w:r>
      <w:r w:rsidR="00BE6183" w:rsidRPr="00B94DC3">
        <w:rPr>
          <w:rFonts w:asciiTheme="minorHAnsi" w:hAnsiTheme="minorHAnsi"/>
          <w:bCs/>
        </w:rPr>
        <w:t xml:space="preserve">jehož předmětem bude výběr </w:t>
      </w:r>
      <w:r w:rsidR="00BE6183" w:rsidRPr="00B94DC3">
        <w:rPr>
          <w:rFonts w:asciiTheme="minorHAnsi" w:hAnsiTheme="minorHAnsi"/>
        </w:rPr>
        <w:t>nejvhodnějšího dodavatele (zhotovitele) shora uvedené</w:t>
      </w:r>
      <w:r w:rsidR="00BE6183">
        <w:rPr>
          <w:rFonts w:asciiTheme="minorHAnsi" w:hAnsiTheme="minorHAnsi"/>
        </w:rPr>
        <w:t xml:space="preserve"> stavby.</w:t>
      </w:r>
    </w:p>
    <w:p w:rsidR="00C13A30" w:rsidRPr="00013544" w:rsidRDefault="009D7568" w:rsidP="00D90BA5">
      <w:pPr>
        <w:pStyle w:val="Odstavecseseznamem"/>
        <w:numPr>
          <w:ilvl w:val="1"/>
          <w:numId w:val="19"/>
        </w:numPr>
        <w:spacing w:line="264" w:lineRule="auto"/>
        <w:ind w:left="0"/>
        <w:jc w:val="both"/>
        <w:rPr>
          <w:rFonts w:asciiTheme="minorHAnsi" w:hAnsiTheme="minorHAnsi"/>
        </w:rPr>
      </w:pPr>
      <w:r>
        <w:rPr>
          <w:rFonts w:asciiTheme="minorHAnsi" w:hAnsiTheme="minorHAnsi"/>
        </w:rPr>
        <w:t xml:space="preserve">Provedení a </w:t>
      </w:r>
      <w:r w:rsidRPr="0087559C">
        <w:rPr>
          <w:rFonts w:asciiTheme="minorHAnsi" w:hAnsiTheme="minorHAnsi"/>
        </w:rPr>
        <w:t>zhotov</w:t>
      </w:r>
      <w:r>
        <w:rPr>
          <w:rFonts w:asciiTheme="minorHAnsi" w:hAnsiTheme="minorHAnsi"/>
        </w:rPr>
        <w:t xml:space="preserve">ení příslušného díla </w:t>
      </w:r>
      <w:r w:rsidRPr="00013544">
        <w:rPr>
          <w:rFonts w:asciiTheme="minorHAnsi" w:hAnsiTheme="minorHAnsi"/>
        </w:rPr>
        <w:t xml:space="preserve">v rozsahu </w:t>
      </w:r>
      <w:r>
        <w:rPr>
          <w:rFonts w:asciiTheme="minorHAnsi" w:hAnsiTheme="minorHAnsi"/>
        </w:rPr>
        <w:t>příslušných projektových dokumentací, inženýrských činností a souvisejících prací, výkonů a činností dle této Smlouvy,</w:t>
      </w:r>
      <w:r w:rsidR="00DD4FFA" w:rsidRPr="00013544">
        <w:rPr>
          <w:rFonts w:asciiTheme="minorHAnsi" w:hAnsiTheme="minorHAnsi"/>
        </w:rPr>
        <w:t xml:space="preserve"> v rámci shora uvedené investiční akce</w:t>
      </w:r>
      <w:r w:rsidR="00C13A30" w:rsidRPr="00013544">
        <w:rPr>
          <w:rFonts w:asciiTheme="minorHAnsi" w:hAnsiTheme="minorHAnsi"/>
        </w:rPr>
        <w:t xml:space="preserve"> bude vykonáván</w:t>
      </w:r>
      <w:r>
        <w:rPr>
          <w:rFonts w:asciiTheme="minorHAnsi" w:hAnsiTheme="minorHAnsi"/>
        </w:rPr>
        <w:t>o</w:t>
      </w:r>
      <w:r w:rsidR="00C13A30" w:rsidRPr="00013544">
        <w:rPr>
          <w:rFonts w:asciiTheme="minorHAnsi" w:hAnsiTheme="minorHAnsi"/>
        </w:rPr>
        <w:t xml:space="preserve"> v souladu s</w:t>
      </w:r>
      <w:r w:rsidR="00BE6183">
        <w:rPr>
          <w:rFonts w:asciiTheme="minorHAnsi" w:hAnsiTheme="minorHAnsi"/>
        </w:rPr>
        <w:t>e souvisejícími</w:t>
      </w:r>
      <w:r w:rsidR="001D1416">
        <w:rPr>
          <w:rFonts w:asciiTheme="minorHAnsi" w:hAnsiTheme="minorHAnsi"/>
        </w:rPr>
        <w:t> dokumentacemi</w:t>
      </w:r>
      <w:r w:rsidR="00C13A30" w:rsidRPr="00013544">
        <w:rPr>
          <w:rFonts w:asciiTheme="minorHAnsi" w:hAnsiTheme="minorHAnsi"/>
        </w:rPr>
        <w:t>:</w:t>
      </w:r>
    </w:p>
    <w:p w:rsidR="001D1416" w:rsidRPr="001D1416" w:rsidRDefault="00301314" w:rsidP="00BE6183">
      <w:pPr>
        <w:pStyle w:val="Odstavecseseznamem"/>
        <w:numPr>
          <w:ilvl w:val="0"/>
          <w:numId w:val="13"/>
        </w:numPr>
        <w:spacing w:line="264" w:lineRule="auto"/>
        <w:ind w:left="142" w:hanging="142"/>
        <w:jc w:val="both"/>
        <w:rPr>
          <w:rFonts w:asciiTheme="minorHAnsi" w:hAnsiTheme="minorHAnsi"/>
        </w:rPr>
      </w:pPr>
      <w:r w:rsidRPr="00301314">
        <w:rPr>
          <w:rFonts w:asciiTheme="minorHAnsi" w:hAnsiTheme="minorHAnsi"/>
          <w:b/>
        </w:rPr>
        <w:t>Architektonická s</w:t>
      </w:r>
      <w:r w:rsidRPr="00301314">
        <w:rPr>
          <w:rFonts w:asciiTheme="minorHAnsi" w:hAnsiTheme="minorHAnsi"/>
          <w:b/>
          <w:bCs/>
        </w:rPr>
        <w:t xml:space="preserve">tudie - Přístavba pavilonu odborných učeben – Základní škola Bílá Třemešná </w:t>
      </w:r>
      <w:r w:rsidR="00BE6183" w:rsidRPr="00BE6183">
        <w:rPr>
          <w:rFonts w:asciiTheme="minorHAnsi" w:hAnsiTheme="minorHAnsi"/>
        </w:rPr>
        <w:t xml:space="preserve">zpracovaná společností ENVIOM s.r.o., se sídlem Bubenská 1477, 170 00 Praha 7 – Holešovice, IČ: 017 17 </w:t>
      </w:r>
      <w:r w:rsidR="005F09CF">
        <w:rPr>
          <w:rFonts w:asciiTheme="minorHAnsi" w:hAnsiTheme="minorHAnsi"/>
        </w:rPr>
        <w:t>405 v prosinci 2015.</w:t>
      </w:r>
    </w:p>
    <w:p w:rsidR="00C13A30" w:rsidRPr="00013544" w:rsidRDefault="00C13A30" w:rsidP="00C02BFD">
      <w:pPr>
        <w:pStyle w:val="Odstavecseseznamem"/>
        <w:tabs>
          <w:tab w:val="left" w:pos="709"/>
        </w:tabs>
        <w:spacing w:line="264" w:lineRule="auto"/>
        <w:ind w:left="142"/>
        <w:rPr>
          <w:rFonts w:asciiTheme="minorHAnsi" w:hAnsiTheme="minorHAnsi"/>
          <w:b/>
        </w:rPr>
      </w:pPr>
      <w:r w:rsidRPr="00013544">
        <w:rPr>
          <w:rFonts w:asciiTheme="minorHAnsi" w:hAnsiTheme="minorHAnsi"/>
        </w:rPr>
        <w:t>(dále jen</w:t>
      </w:r>
      <w:r w:rsidRPr="00013544">
        <w:rPr>
          <w:rFonts w:asciiTheme="minorHAnsi" w:hAnsiTheme="minorHAnsi"/>
          <w:b/>
        </w:rPr>
        <w:t xml:space="preserve"> „</w:t>
      </w:r>
      <w:r w:rsidR="00301314">
        <w:rPr>
          <w:rFonts w:asciiTheme="minorHAnsi" w:hAnsiTheme="minorHAnsi"/>
          <w:b/>
        </w:rPr>
        <w:t>architektonická studie</w:t>
      </w:r>
      <w:r w:rsidRPr="00013544">
        <w:rPr>
          <w:rFonts w:asciiTheme="minorHAnsi" w:hAnsiTheme="minorHAnsi"/>
          <w:b/>
        </w:rPr>
        <w:t>“</w:t>
      </w:r>
      <w:r w:rsidR="00377B62" w:rsidRPr="00013544">
        <w:rPr>
          <w:rFonts w:asciiTheme="minorHAnsi" w:hAnsiTheme="minorHAnsi"/>
        </w:rPr>
        <w:t>)</w:t>
      </w:r>
    </w:p>
    <w:p w:rsidR="005079FC" w:rsidRDefault="005079FC" w:rsidP="00C02BFD">
      <w:pPr>
        <w:pStyle w:val="Odstavecseseznamem"/>
        <w:spacing w:before="240" w:line="264" w:lineRule="auto"/>
        <w:ind w:left="0"/>
        <w:contextualSpacing w:val="0"/>
        <w:jc w:val="center"/>
        <w:rPr>
          <w:rFonts w:asciiTheme="minorHAnsi" w:hAnsiTheme="minorHAnsi"/>
          <w:b/>
        </w:rPr>
      </w:pPr>
    </w:p>
    <w:p w:rsidR="00377B62" w:rsidRPr="00013544" w:rsidRDefault="00377B62"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I</w:t>
      </w:r>
      <w:r w:rsidR="00244584">
        <w:rPr>
          <w:rFonts w:asciiTheme="minorHAnsi" w:hAnsiTheme="minorHAnsi"/>
          <w:b/>
        </w:rPr>
        <w:t>V</w:t>
      </w:r>
      <w:r w:rsidRPr="00013544">
        <w:rPr>
          <w:rFonts w:asciiTheme="minorHAnsi" w:hAnsiTheme="minorHAnsi"/>
          <w:b/>
        </w:rPr>
        <w:t>.</w:t>
      </w:r>
    </w:p>
    <w:p w:rsidR="00377B62" w:rsidRPr="00013544" w:rsidRDefault="00377B62"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 xml:space="preserve">Rozsah činností </w:t>
      </w:r>
      <w:r w:rsidR="007D0820">
        <w:rPr>
          <w:rFonts w:asciiTheme="minorHAnsi" w:hAnsiTheme="minorHAnsi"/>
          <w:b/>
        </w:rPr>
        <w:t>zhotovitele</w:t>
      </w:r>
    </w:p>
    <w:p w:rsidR="00877D64" w:rsidRPr="00D349BA" w:rsidRDefault="00345C89" w:rsidP="00364E18">
      <w:pPr>
        <w:pStyle w:val="Odstavecseseznamem"/>
        <w:numPr>
          <w:ilvl w:val="1"/>
          <w:numId w:val="2"/>
        </w:numPr>
        <w:spacing w:line="264" w:lineRule="auto"/>
        <w:ind w:left="0"/>
        <w:contextualSpacing w:val="0"/>
        <w:jc w:val="both"/>
        <w:rPr>
          <w:rFonts w:asciiTheme="minorHAnsi" w:hAnsiTheme="minorHAnsi"/>
          <w:b/>
        </w:rPr>
      </w:pPr>
      <w:r w:rsidRPr="004942C3">
        <w:rPr>
          <w:rFonts w:asciiTheme="minorHAnsi" w:hAnsiTheme="minorHAnsi"/>
        </w:rPr>
        <w:t>Rozsah části díla</w:t>
      </w:r>
      <w:r>
        <w:rPr>
          <w:rFonts w:asciiTheme="minorHAnsi" w:hAnsiTheme="minorHAnsi"/>
        </w:rPr>
        <w:t xml:space="preserve"> dle této Smlouvy</w:t>
      </w:r>
      <w:r w:rsidRPr="004942C3">
        <w:rPr>
          <w:rFonts w:asciiTheme="minorHAnsi" w:hAnsiTheme="minorHAnsi"/>
        </w:rPr>
        <w:t xml:space="preserve"> a činností zhotovitele </w:t>
      </w:r>
      <w:r>
        <w:rPr>
          <w:rFonts w:asciiTheme="minorHAnsi" w:hAnsiTheme="minorHAnsi"/>
        </w:rPr>
        <w:t>specifikovaný jako</w:t>
      </w:r>
      <w:r w:rsidR="000163FA">
        <w:rPr>
          <w:rFonts w:asciiTheme="minorHAnsi" w:hAnsiTheme="minorHAnsi"/>
        </w:rPr>
        <w:t xml:space="preserve"> </w:t>
      </w:r>
      <w:r w:rsidRPr="00376169">
        <w:rPr>
          <w:rFonts w:asciiTheme="minorHAnsi" w:hAnsiTheme="minorHAnsi"/>
          <w:b/>
        </w:rPr>
        <w:t>vypracování</w:t>
      </w:r>
      <w:r w:rsidR="000163FA">
        <w:rPr>
          <w:rFonts w:asciiTheme="minorHAnsi" w:hAnsiTheme="minorHAnsi"/>
          <w:b/>
        </w:rPr>
        <w:t xml:space="preserve"> </w:t>
      </w:r>
      <w:r w:rsidRPr="00637F47">
        <w:rPr>
          <w:rFonts w:asciiTheme="minorHAnsi" w:hAnsiTheme="minorHAnsi"/>
          <w:b/>
        </w:rPr>
        <w:t>jednostupňov</w:t>
      </w:r>
      <w:r>
        <w:rPr>
          <w:rFonts w:asciiTheme="minorHAnsi" w:hAnsiTheme="minorHAnsi"/>
          <w:b/>
        </w:rPr>
        <w:t>é</w:t>
      </w:r>
      <w:r w:rsidRPr="00637F47">
        <w:rPr>
          <w:rFonts w:asciiTheme="minorHAnsi" w:hAnsiTheme="minorHAnsi"/>
          <w:b/>
        </w:rPr>
        <w:t xml:space="preserve"> projektov</w:t>
      </w:r>
      <w:r>
        <w:rPr>
          <w:rFonts w:asciiTheme="minorHAnsi" w:hAnsiTheme="minorHAnsi"/>
          <w:b/>
        </w:rPr>
        <w:t>é</w:t>
      </w:r>
      <w:r w:rsidRPr="00637F47">
        <w:rPr>
          <w:rFonts w:asciiTheme="minorHAnsi" w:hAnsiTheme="minorHAnsi"/>
          <w:b/>
        </w:rPr>
        <w:t xml:space="preserve"> dokumentace pro sloučené územní a stavební řízení (</w:t>
      </w:r>
      <w:r>
        <w:rPr>
          <w:rFonts w:asciiTheme="minorHAnsi" w:hAnsiTheme="minorHAnsi"/>
          <w:b/>
        </w:rPr>
        <w:t xml:space="preserve">sloučené dokumentace </w:t>
      </w:r>
      <w:r w:rsidRPr="00637F47">
        <w:rPr>
          <w:rFonts w:asciiTheme="minorHAnsi" w:hAnsiTheme="minorHAnsi"/>
          <w:b/>
        </w:rPr>
        <w:t xml:space="preserve">DUR a DSP) a inženýrská činnost v rámci jednostupňové projektové dokumentace pro </w:t>
      </w:r>
      <w:r w:rsidR="00376169">
        <w:rPr>
          <w:rFonts w:asciiTheme="minorHAnsi" w:hAnsiTheme="minorHAnsi"/>
          <w:b/>
        </w:rPr>
        <w:t xml:space="preserve">kompletní zajištění </w:t>
      </w:r>
      <w:r w:rsidRPr="00637F47">
        <w:rPr>
          <w:rFonts w:asciiTheme="minorHAnsi" w:hAnsiTheme="minorHAnsi"/>
          <w:b/>
        </w:rPr>
        <w:t>sloučené</w:t>
      </w:r>
      <w:r w:rsidR="00376169">
        <w:rPr>
          <w:rFonts w:asciiTheme="minorHAnsi" w:hAnsiTheme="minorHAnsi"/>
          <w:b/>
        </w:rPr>
        <w:t>ho</w:t>
      </w:r>
      <w:r w:rsidRPr="00637F47">
        <w:rPr>
          <w:rFonts w:asciiTheme="minorHAnsi" w:hAnsiTheme="minorHAnsi"/>
          <w:b/>
        </w:rPr>
        <w:t xml:space="preserve"> územní a stavební řízení (</w:t>
      </w:r>
      <w:r>
        <w:rPr>
          <w:rFonts w:asciiTheme="minorHAnsi" w:hAnsiTheme="minorHAnsi"/>
          <w:b/>
        </w:rPr>
        <w:t xml:space="preserve">sloučené dokumentace </w:t>
      </w:r>
      <w:r w:rsidRPr="00637F47">
        <w:rPr>
          <w:rFonts w:asciiTheme="minorHAnsi" w:hAnsiTheme="minorHAnsi"/>
          <w:b/>
        </w:rPr>
        <w:t>DUR a DSP)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k</w:t>
      </w:r>
      <w:r>
        <w:rPr>
          <w:rFonts w:asciiTheme="minorHAnsi" w:hAnsiTheme="minorHAnsi"/>
          <w:b/>
        </w:rPr>
        <w:t> </w:t>
      </w:r>
      <w:r w:rsidRPr="00637F47">
        <w:rPr>
          <w:rFonts w:asciiTheme="minorHAnsi" w:hAnsiTheme="minorHAnsi"/>
          <w:b/>
        </w:rPr>
        <w:t>vydání</w:t>
      </w:r>
      <w:r>
        <w:rPr>
          <w:rFonts w:asciiTheme="minorHAnsi" w:hAnsiTheme="minorHAnsi"/>
          <w:b/>
        </w:rPr>
        <w:t xml:space="preserve"> pravomocného</w:t>
      </w:r>
      <w:r w:rsidRPr="00637F47">
        <w:rPr>
          <w:rFonts w:asciiTheme="minorHAnsi" w:hAnsiTheme="minorHAnsi"/>
          <w:b/>
        </w:rPr>
        <w:t xml:space="preserve"> stavebního povolení a zajištění podání úplné žádosti o </w:t>
      </w:r>
      <w:r w:rsidRPr="00637F47">
        <w:rPr>
          <w:rFonts w:asciiTheme="minorHAnsi" w:hAnsiTheme="minorHAnsi"/>
          <w:b/>
          <w:bCs/>
        </w:rPr>
        <w:t>společné rozhodnutí o umístění stavby a povolení stavby v rámci sloučeného územního a stavebního řízení</w:t>
      </w:r>
      <w:r>
        <w:rPr>
          <w:rFonts w:asciiTheme="minorHAnsi" w:hAnsiTheme="minorHAnsi"/>
        </w:rPr>
        <w:t>,</w:t>
      </w:r>
      <w:r w:rsidRPr="004942C3">
        <w:rPr>
          <w:rFonts w:asciiTheme="minorHAnsi" w:hAnsiTheme="minorHAnsi"/>
        </w:rPr>
        <w:t xml:space="preserve"> je smluvními stranami sjednán zejména v rámci následujících </w:t>
      </w:r>
      <w:r>
        <w:rPr>
          <w:rFonts w:asciiTheme="minorHAnsi" w:hAnsiTheme="minorHAnsi"/>
        </w:rPr>
        <w:t>prací, vý</w:t>
      </w:r>
      <w:r w:rsidRPr="004942C3">
        <w:rPr>
          <w:rFonts w:asciiTheme="minorHAnsi" w:hAnsiTheme="minorHAnsi"/>
        </w:rPr>
        <w:t xml:space="preserve">konů a činností </w:t>
      </w:r>
      <w:r>
        <w:rPr>
          <w:rFonts w:asciiTheme="minorHAnsi" w:hAnsiTheme="minorHAnsi"/>
        </w:rPr>
        <w:t>zhotovitele</w:t>
      </w:r>
      <w:r w:rsidRPr="004942C3">
        <w:rPr>
          <w:rFonts w:asciiTheme="minorHAnsi" w:hAnsiTheme="minorHAnsi"/>
        </w:rPr>
        <w:t>:</w:t>
      </w:r>
    </w:p>
    <w:p w:rsidR="00CC2B1B" w:rsidRDefault="00CC2B1B" w:rsidP="00364E18">
      <w:pPr>
        <w:pStyle w:val="Odstavecseseznamem"/>
        <w:numPr>
          <w:ilvl w:val="0"/>
          <w:numId w:val="39"/>
        </w:numPr>
        <w:suppressAutoHyphens/>
        <w:spacing w:line="264" w:lineRule="auto"/>
        <w:ind w:left="284"/>
        <w:contextualSpacing w:val="0"/>
        <w:jc w:val="both"/>
        <w:rPr>
          <w:rFonts w:asciiTheme="minorHAnsi" w:hAnsiTheme="minorHAnsi"/>
        </w:rPr>
      </w:pPr>
      <w:r w:rsidRPr="00865792">
        <w:rPr>
          <w:rFonts w:asciiTheme="minorHAnsi" w:hAnsiTheme="minorHAnsi"/>
        </w:rPr>
        <w:t>Geodetické zaměření a zajištění mapového podkladu pro projekční činnost.</w:t>
      </w:r>
    </w:p>
    <w:p w:rsidR="00CC2B1B" w:rsidRDefault="00CC2B1B" w:rsidP="00364E18">
      <w:pPr>
        <w:pStyle w:val="Odstavecseseznamem"/>
        <w:numPr>
          <w:ilvl w:val="0"/>
          <w:numId w:val="39"/>
        </w:numPr>
        <w:suppressAutoHyphens/>
        <w:spacing w:line="264" w:lineRule="auto"/>
        <w:ind w:left="284"/>
        <w:contextualSpacing w:val="0"/>
        <w:jc w:val="both"/>
        <w:rPr>
          <w:rFonts w:asciiTheme="minorHAnsi" w:hAnsiTheme="minorHAnsi"/>
        </w:rPr>
      </w:pPr>
      <w:r w:rsidRPr="00865792">
        <w:rPr>
          <w:rFonts w:asciiTheme="minorHAnsi" w:hAnsiTheme="minorHAnsi"/>
        </w:rPr>
        <w:t xml:space="preserve">Výškopisné a polohopisné zaměření </w:t>
      </w:r>
      <w:r w:rsidRPr="00865792">
        <w:rPr>
          <w:rFonts w:asciiTheme="minorHAnsi" w:hAnsiTheme="minorHAnsi"/>
          <w:lang w:eastAsia="ar-SA"/>
        </w:rPr>
        <w:t>včetně  zjištění  výskytu průběhu</w:t>
      </w:r>
      <w:r w:rsidRPr="00865792">
        <w:rPr>
          <w:rFonts w:asciiTheme="minorHAnsi" w:hAnsiTheme="minorHAnsi"/>
        </w:rPr>
        <w:t xml:space="preserve"> inženýrských sítí.</w:t>
      </w:r>
    </w:p>
    <w:p w:rsidR="00CC2B1B" w:rsidRDefault="00CC2B1B"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R</w:t>
      </w:r>
      <w:r w:rsidRPr="00865792">
        <w:rPr>
          <w:rFonts w:asciiTheme="minorHAnsi" w:hAnsiTheme="minorHAnsi"/>
        </w:rPr>
        <w:t>adonový  průzkum, geologický  a  hydrogeologický  posudek</w:t>
      </w:r>
      <w:r>
        <w:rPr>
          <w:rFonts w:asciiTheme="minorHAnsi" w:hAnsiTheme="minorHAnsi"/>
        </w:rPr>
        <w:t> formou  kopaných sond.</w:t>
      </w:r>
    </w:p>
    <w:p w:rsidR="00CC2B1B" w:rsidRDefault="00CC2B1B"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P</w:t>
      </w:r>
      <w:r w:rsidRPr="00865792">
        <w:rPr>
          <w:rFonts w:asciiTheme="minorHAnsi" w:hAnsiTheme="minorHAnsi"/>
        </w:rPr>
        <w:t>osouzení  osvětlení  a  proslunění tříd  a  hlukové posouzení vnitřní  pohody objektu.</w:t>
      </w:r>
    </w:p>
    <w:p w:rsidR="007A2A08" w:rsidRDefault="007A2A08"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 xml:space="preserve">pro sloučené územní a stavební řízení </w:t>
      </w:r>
      <w:r w:rsidR="00376169" w:rsidRPr="00376169">
        <w:rPr>
          <w:rFonts w:asciiTheme="minorHAnsi" w:hAnsiTheme="minorHAnsi"/>
        </w:rPr>
        <w:t>(sloučen</w:t>
      </w:r>
      <w:r w:rsidR="00376169">
        <w:rPr>
          <w:rFonts w:asciiTheme="minorHAnsi" w:hAnsiTheme="minorHAnsi"/>
        </w:rPr>
        <w:t>á</w:t>
      </w:r>
      <w:r w:rsidR="00376169" w:rsidRPr="00376169">
        <w:rPr>
          <w:rFonts w:asciiTheme="minorHAnsi" w:hAnsiTheme="minorHAnsi"/>
        </w:rPr>
        <w:t xml:space="preserve"> dokumentace DUR a DSP) </w:t>
      </w:r>
      <w:r w:rsidRPr="00376169">
        <w:rPr>
          <w:rFonts w:asciiTheme="minorHAnsi" w:hAnsiTheme="minorHAnsi"/>
        </w:rPr>
        <w:t xml:space="preserve"> bude vypracována v rozsahu a dle požadavků zákona č. 183/2</w:t>
      </w:r>
      <w:r>
        <w:rPr>
          <w:rFonts w:asciiTheme="minorHAnsi" w:hAnsiTheme="minorHAnsi"/>
        </w:rPr>
        <w:t xml:space="preserve">006 Sb., </w:t>
      </w:r>
      <w:r w:rsidRPr="00BC3C22">
        <w:rPr>
          <w:rFonts w:asciiTheme="minorHAnsi" w:hAnsiTheme="minorHAnsi"/>
        </w:rPr>
        <w:t>o územním plánování a stavebním řádu (stavební zákon)</w:t>
      </w:r>
      <w:r>
        <w:rPr>
          <w:rFonts w:asciiTheme="minorHAnsi" w:hAnsiTheme="minorHAnsi"/>
        </w:rPr>
        <w:t>, v platném znění (dále jen „</w:t>
      </w:r>
      <w:r w:rsidRPr="00BC3C22">
        <w:rPr>
          <w:rFonts w:asciiTheme="minorHAnsi" w:hAnsiTheme="minorHAnsi"/>
          <w:b/>
        </w:rPr>
        <w:t>stavební zákon</w:t>
      </w:r>
      <w:r>
        <w:rPr>
          <w:rFonts w:asciiTheme="minorHAnsi" w:hAnsiTheme="minorHAnsi"/>
        </w:rPr>
        <w:t>“), a to zejména v rozsahu a dle požadavků ustanovení § 84 a násl. stavebního zákona a § 108 a násl. stavebního zákona.</w:t>
      </w:r>
    </w:p>
    <w:p w:rsidR="007A2A08" w:rsidRPr="00FB4356" w:rsidRDefault="007A2A08"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 xml:space="preserve">pro sloučené územní a stavební řízení </w:t>
      </w:r>
      <w:r w:rsidR="00376169" w:rsidRPr="00376169">
        <w:rPr>
          <w:rFonts w:asciiTheme="minorHAnsi" w:hAnsiTheme="minorHAnsi"/>
        </w:rPr>
        <w:t>(sloučen</w:t>
      </w:r>
      <w:r w:rsidR="00376169">
        <w:rPr>
          <w:rFonts w:asciiTheme="minorHAnsi" w:hAnsiTheme="minorHAnsi"/>
        </w:rPr>
        <w:t>á</w:t>
      </w:r>
      <w:r w:rsidR="00376169" w:rsidRPr="00376169">
        <w:rPr>
          <w:rFonts w:asciiTheme="minorHAnsi" w:hAnsiTheme="minorHAnsi"/>
        </w:rPr>
        <w:t xml:space="preserve"> dokumentace DUR a DSP)</w:t>
      </w:r>
      <w:r w:rsidRPr="00FB4356">
        <w:rPr>
          <w:rFonts w:asciiTheme="minorHAnsi" w:hAnsiTheme="minorHAnsi"/>
        </w:rPr>
        <w:t xml:space="preserve">bude </w:t>
      </w:r>
      <w:r>
        <w:rPr>
          <w:rFonts w:asciiTheme="minorHAnsi" w:hAnsiTheme="minorHAnsi"/>
        </w:rPr>
        <w:t xml:space="preserve">dále </w:t>
      </w:r>
      <w:r w:rsidRPr="00FB4356">
        <w:rPr>
          <w:rFonts w:asciiTheme="minorHAnsi" w:hAnsiTheme="minorHAnsi"/>
        </w:rPr>
        <w:t>vypracována v</w:t>
      </w:r>
      <w:r>
        <w:rPr>
          <w:rFonts w:asciiTheme="minorHAnsi" w:hAnsiTheme="minorHAnsi"/>
        </w:rPr>
        <w:t> </w:t>
      </w:r>
      <w:r w:rsidRPr="00FB4356">
        <w:rPr>
          <w:rFonts w:asciiTheme="minorHAnsi" w:hAnsiTheme="minorHAnsi"/>
        </w:rPr>
        <w:t>rozsahu</w:t>
      </w:r>
      <w:r>
        <w:rPr>
          <w:rFonts w:asciiTheme="minorHAnsi" w:hAnsiTheme="minorHAnsi"/>
        </w:rPr>
        <w:t xml:space="preserve"> a dle požadavků vyhlášky</w:t>
      </w:r>
      <w:r w:rsidRPr="00FB4356">
        <w:rPr>
          <w:rFonts w:asciiTheme="minorHAnsi" w:hAnsiTheme="minorHAnsi"/>
        </w:rPr>
        <w:t xml:space="preserve"> č. 499/2006 Sb., o dokumentaci staveb, v platném znění</w:t>
      </w:r>
      <w:r>
        <w:rPr>
          <w:rFonts w:asciiTheme="minorHAnsi" w:hAnsiTheme="minorHAnsi"/>
        </w:rPr>
        <w:t xml:space="preserve"> (dále jen „</w:t>
      </w:r>
      <w:r w:rsidRPr="00BC3C22">
        <w:rPr>
          <w:rFonts w:asciiTheme="minorHAnsi" w:hAnsiTheme="minorHAnsi"/>
          <w:b/>
        </w:rPr>
        <w:t>vyhláška č. 499/2006 Sb.</w:t>
      </w:r>
      <w:r>
        <w:rPr>
          <w:rFonts w:asciiTheme="minorHAnsi" w:hAnsiTheme="minorHAnsi"/>
        </w:rPr>
        <w:t>“), a to zejména v rozsahu a dle požadavků Přílohy č. 4 této vyhlášky č. 499/2006 Sb.</w:t>
      </w:r>
    </w:p>
    <w:p w:rsidR="00364E18" w:rsidRDefault="007A2A08"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 xml:space="preserve">pro sloučené územní a stavební řízení </w:t>
      </w:r>
      <w:r w:rsidR="00376169" w:rsidRPr="00376169">
        <w:rPr>
          <w:rFonts w:asciiTheme="minorHAnsi" w:hAnsiTheme="minorHAnsi"/>
        </w:rPr>
        <w:t>(sloučen</w:t>
      </w:r>
      <w:r w:rsidR="00376169">
        <w:rPr>
          <w:rFonts w:asciiTheme="minorHAnsi" w:hAnsiTheme="minorHAnsi"/>
        </w:rPr>
        <w:t>á</w:t>
      </w:r>
      <w:r w:rsidR="00376169" w:rsidRPr="00376169">
        <w:rPr>
          <w:rFonts w:asciiTheme="minorHAnsi" w:hAnsiTheme="minorHAnsi"/>
        </w:rPr>
        <w:t xml:space="preserve"> dokumentace DUR a DSP)</w:t>
      </w:r>
      <w:r w:rsidRPr="00FB4356">
        <w:rPr>
          <w:rFonts w:asciiTheme="minorHAnsi" w:hAnsiTheme="minorHAnsi"/>
        </w:rPr>
        <w:t>bude projednána se všemi dotčenými orgány a organizacemi, vlastníky sousedních pozemků a správci a vlastníky dopravní a technické infrastruktury. Dále dokumentace bude projednána se správcem objektu, odborem hlavního architekta</w:t>
      </w:r>
      <w:r>
        <w:rPr>
          <w:rFonts w:asciiTheme="minorHAnsi" w:hAnsiTheme="minorHAnsi"/>
        </w:rPr>
        <w:t xml:space="preserve"> apod.</w:t>
      </w:r>
    </w:p>
    <w:p w:rsidR="007A2A08" w:rsidRDefault="00364E18"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Veškeré připomínky dotčených orgánů veřejné správy, třetích osob či objednatele učiněné v průběhu výkonu činnosti zhotovitele dle této Smlouvy je zhotovitel povinen zapracovat v rámci plnění činností a zhotovování díla dle této Smlouvy, a to do příslušné projektové dokumentace v souladu s platnými právními předpisy a normami.</w:t>
      </w:r>
    </w:p>
    <w:p w:rsidR="008B06A1" w:rsidRDefault="007A2A08"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 xml:space="preserve">Projektová dokumentace </w:t>
      </w:r>
      <w:r w:rsidRPr="00BC3C22">
        <w:rPr>
          <w:rFonts w:asciiTheme="minorHAnsi" w:hAnsiTheme="minorHAnsi"/>
        </w:rPr>
        <w:t xml:space="preserve">pro sloučené územní a stavební řízení </w:t>
      </w:r>
      <w:r w:rsidR="00376169" w:rsidRPr="00376169">
        <w:rPr>
          <w:rFonts w:asciiTheme="minorHAnsi" w:hAnsiTheme="minorHAnsi"/>
        </w:rPr>
        <w:t>(sloučen</w:t>
      </w:r>
      <w:r w:rsidR="00376169">
        <w:rPr>
          <w:rFonts w:asciiTheme="minorHAnsi" w:hAnsiTheme="minorHAnsi"/>
        </w:rPr>
        <w:t>á</w:t>
      </w:r>
      <w:r w:rsidR="00376169" w:rsidRPr="00376169">
        <w:rPr>
          <w:rFonts w:asciiTheme="minorHAnsi" w:hAnsiTheme="minorHAnsi"/>
        </w:rPr>
        <w:t xml:space="preserve"> dokumentace DUR a DSP)</w:t>
      </w:r>
      <w:r>
        <w:rPr>
          <w:rFonts w:asciiTheme="minorHAnsi" w:hAnsiTheme="minorHAnsi"/>
        </w:rPr>
        <w:t xml:space="preserve"> bude splňovat veškeré </w:t>
      </w:r>
      <w:r w:rsidR="008A474B">
        <w:rPr>
          <w:rFonts w:asciiTheme="minorHAnsi" w:hAnsiTheme="minorHAnsi"/>
        </w:rPr>
        <w:t xml:space="preserve">platné právní předpisy a také normy </w:t>
      </w:r>
      <w:r>
        <w:rPr>
          <w:rFonts w:asciiTheme="minorHAnsi" w:hAnsiTheme="minorHAnsi"/>
        </w:rPr>
        <w:t>(tj. zejména normy ČSN a EN) týkající se příslušného druhu stavby, který je předmětem zadávaných projekčních činností v rámci této veřejné zakázky (tj. zejména normy požární, hygienické, bezpečnostní apod.)</w:t>
      </w:r>
      <w:r w:rsidRPr="00FB4356">
        <w:rPr>
          <w:rFonts w:asciiTheme="minorHAnsi" w:hAnsiTheme="minorHAnsi"/>
        </w:rPr>
        <w:t xml:space="preserve">. </w:t>
      </w:r>
    </w:p>
    <w:p w:rsidR="008B06A1" w:rsidRPr="00FB4356" w:rsidRDefault="008B06A1"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lastRenderedPageBreak/>
        <w:t xml:space="preserve">Projektová dokumentace </w:t>
      </w:r>
      <w:r w:rsidRPr="00BC3C22">
        <w:rPr>
          <w:rFonts w:asciiTheme="minorHAnsi" w:hAnsiTheme="minorHAnsi"/>
        </w:rPr>
        <w:t xml:space="preserve">pro sloučené územní a stavební řízení </w:t>
      </w:r>
      <w:r w:rsidR="00376169" w:rsidRPr="00376169">
        <w:rPr>
          <w:rFonts w:asciiTheme="minorHAnsi" w:hAnsiTheme="minorHAnsi"/>
        </w:rPr>
        <w:t>(sloučen</w:t>
      </w:r>
      <w:r w:rsidR="00376169">
        <w:rPr>
          <w:rFonts w:asciiTheme="minorHAnsi" w:hAnsiTheme="minorHAnsi"/>
        </w:rPr>
        <w:t>á</w:t>
      </w:r>
      <w:r w:rsidR="00376169" w:rsidRPr="00376169">
        <w:rPr>
          <w:rFonts w:asciiTheme="minorHAnsi" w:hAnsiTheme="minorHAnsi"/>
        </w:rPr>
        <w:t xml:space="preserve"> dokumentace DUR a DSP)</w:t>
      </w:r>
      <w:r w:rsidRPr="00FB4356">
        <w:rPr>
          <w:rFonts w:asciiTheme="minorHAnsi" w:hAnsiTheme="minorHAnsi"/>
        </w:rPr>
        <w:t xml:space="preserve">bude zhotovitelem předána </w:t>
      </w:r>
      <w:r w:rsidR="008A474B">
        <w:rPr>
          <w:rFonts w:asciiTheme="minorHAnsi" w:hAnsiTheme="minorHAnsi"/>
        </w:rPr>
        <w:t>objednateli vždy</w:t>
      </w:r>
      <w:r w:rsidRPr="00FB4356">
        <w:rPr>
          <w:rFonts w:asciiTheme="minorHAnsi" w:hAnsiTheme="minorHAnsi"/>
        </w:rPr>
        <w:t xml:space="preserve"> v 6 grafických (tištěných) vyhotoveních a v 1 digitálním vyhotovení (výkresy budou zpracovány ve formátu *.dwg, a *.pdf., texty budou ve formátu *.doc nebo *.xls a *.pdf). </w:t>
      </w:r>
    </w:p>
    <w:p w:rsidR="007A2A08" w:rsidRPr="00376169" w:rsidRDefault="00376169"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 xml:space="preserve">Inženýrská činnost spojená se zajištěním veškerých potřebných vyjádření dotčených orgánů a účastníků příslušného řízení a inženýrská </w:t>
      </w:r>
      <w:r w:rsidRPr="00376169">
        <w:rPr>
          <w:rFonts w:asciiTheme="minorHAnsi" w:hAnsiTheme="minorHAnsi"/>
        </w:rPr>
        <w:t xml:space="preserve">činnost nezbytná k vydání pravomocného stavebního povolení a zajištění podání úplné žádosti o </w:t>
      </w:r>
      <w:r w:rsidRPr="00376169">
        <w:rPr>
          <w:rFonts w:asciiTheme="minorHAnsi" w:hAnsiTheme="minorHAnsi"/>
          <w:bCs/>
        </w:rPr>
        <w:t>společné rozhodnutí o umístění stavby a povolení stavby v rámci sloučeného územního a stavebního řízení</w:t>
      </w:r>
      <w:r>
        <w:rPr>
          <w:rFonts w:asciiTheme="minorHAnsi" w:hAnsiTheme="minorHAnsi"/>
          <w:bCs/>
        </w:rPr>
        <w:t>.</w:t>
      </w:r>
      <w:r w:rsidR="00D76BA5">
        <w:rPr>
          <w:rFonts w:asciiTheme="minorHAnsi" w:hAnsiTheme="minorHAnsi"/>
          <w:bCs/>
        </w:rPr>
        <w:t xml:space="preserve"> Inženýrská činnost dále spočívá ve vykonání veškerých nezbytných úkonů, činností a prací potřebných k zajištění povolení k následnému realizovaní stavby, vč. případných dalších rozhodnutí, ohlášení, stanovisek apod.</w:t>
      </w:r>
    </w:p>
    <w:p w:rsidR="007A2A08" w:rsidRPr="009B02B3" w:rsidRDefault="007A2A08" w:rsidP="00364E18">
      <w:pPr>
        <w:pStyle w:val="Odstavecseseznamem"/>
        <w:numPr>
          <w:ilvl w:val="0"/>
          <w:numId w:val="39"/>
        </w:numPr>
        <w:suppressAutoHyphens/>
        <w:spacing w:line="264" w:lineRule="auto"/>
        <w:ind w:left="284"/>
        <w:contextualSpacing w:val="0"/>
        <w:jc w:val="both"/>
        <w:rPr>
          <w:rFonts w:asciiTheme="minorHAnsi" w:hAnsiTheme="minorHAnsi"/>
          <w:b/>
        </w:rPr>
      </w:pPr>
      <w:r w:rsidRPr="009B02B3">
        <w:rPr>
          <w:rFonts w:asciiTheme="minorHAnsi" w:hAnsiTheme="minorHAnsi"/>
          <w:b/>
        </w:rPr>
        <w:t xml:space="preserve">Součástí projektové dokumentace </w:t>
      </w:r>
      <w:r w:rsidR="008B06A1" w:rsidRPr="00637F47">
        <w:rPr>
          <w:rFonts w:asciiTheme="minorHAnsi" w:hAnsiTheme="minorHAnsi"/>
          <w:b/>
        </w:rPr>
        <w:t>pro sloučené územní a stavební řízení (</w:t>
      </w:r>
      <w:r w:rsidR="008B06A1">
        <w:rPr>
          <w:rFonts w:asciiTheme="minorHAnsi" w:hAnsiTheme="minorHAnsi"/>
          <w:b/>
        </w:rPr>
        <w:t xml:space="preserve">sloučené dokumentace </w:t>
      </w:r>
      <w:r w:rsidR="008B06A1" w:rsidRPr="00637F47">
        <w:rPr>
          <w:rFonts w:asciiTheme="minorHAnsi" w:hAnsiTheme="minorHAnsi"/>
          <w:b/>
        </w:rPr>
        <w:t>DUR a DSP)</w:t>
      </w:r>
      <w:r w:rsidRPr="009B02B3">
        <w:rPr>
          <w:rFonts w:asciiTheme="minorHAnsi" w:hAnsiTheme="minorHAnsi"/>
          <w:b/>
        </w:rPr>
        <w:t xml:space="preserve">bude zejména: </w:t>
      </w:r>
    </w:p>
    <w:p w:rsidR="007A2A08" w:rsidRPr="00FB4356"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Zapracování stanovisek a oprávněných požadavků všech dotčených org</w:t>
      </w:r>
      <w:r>
        <w:rPr>
          <w:rFonts w:asciiTheme="minorHAnsi" w:hAnsiTheme="minorHAnsi"/>
        </w:rPr>
        <w:t>ánů a organizací do dokumentace;</w:t>
      </w:r>
    </w:p>
    <w:p w:rsidR="007A2A08" w:rsidRPr="00FB4356"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Posouzení tepelně technických vlastností konstrukcí a detailů jejich návazností, posouzení šíření vlhkosti konstrukcemi a bilance kon</w:t>
      </w:r>
      <w:r>
        <w:rPr>
          <w:rFonts w:asciiTheme="minorHAnsi" w:hAnsiTheme="minorHAnsi"/>
        </w:rPr>
        <w:t>denzace vlhkosti v konstrukcích;</w:t>
      </w:r>
    </w:p>
    <w:p w:rsidR="007A2A08" w:rsidRPr="00FB4356"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Posouzení vlivu zateplení konstrukcí případně nových konstrukcí z hlediska neprůzvu</w:t>
      </w:r>
      <w:r>
        <w:rPr>
          <w:rFonts w:asciiTheme="minorHAnsi" w:hAnsiTheme="minorHAnsi"/>
        </w:rPr>
        <w:t>čnosti a šíření hluku objektem;</w:t>
      </w:r>
    </w:p>
    <w:p w:rsidR="007A2A08" w:rsidRPr="00FB4356"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Průka</w:t>
      </w:r>
      <w:r>
        <w:rPr>
          <w:rFonts w:asciiTheme="minorHAnsi" w:hAnsiTheme="minorHAnsi"/>
        </w:rPr>
        <w:t>z energetické náročnosti budovy;</w:t>
      </w:r>
    </w:p>
    <w:p w:rsidR="007A2A08" w:rsidRPr="00FB4356"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Pr>
          <w:rFonts w:asciiTheme="minorHAnsi" w:hAnsiTheme="minorHAnsi"/>
        </w:rPr>
        <w:t>Vizualizace;</w:t>
      </w:r>
    </w:p>
    <w:p w:rsidR="007A2A08"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Ko</w:t>
      </w:r>
      <w:r>
        <w:rPr>
          <w:rFonts w:asciiTheme="minorHAnsi" w:hAnsiTheme="minorHAnsi"/>
        </w:rPr>
        <w:t>mpletní doložená dokladová část;</w:t>
      </w:r>
    </w:p>
    <w:p w:rsidR="007A2A08" w:rsidRDefault="007A2A08"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7A2A08">
        <w:rPr>
          <w:rFonts w:asciiTheme="minorHAnsi" w:hAnsiTheme="minorHAnsi"/>
        </w:rPr>
        <w:t>Celkové náklady stavby (zvlášť pro jednotlivé části projektu).</w:t>
      </w:r>
    </w:p>
    <w:p w:rsidR="007A2A08" w:rsidRDefault="007A2A08" w:rsidP="00F133EB">
      <w:pPr>
        <w:suppressAutoHyphens/>
        <w:spacing w:before="120" w:line="264" w:lineRule="auto"/>
        <w:jc w:val="both"/>
        <w:rPr>
          <w:rFonts w:asciiTheme="minorHAnsi" w:hAnsiTheme="minorHAnsi"/>
          <w:b/>
          <w:bCs/>
        </w:rPr>
      </w:pPr>
      <w:r>
        <w:rPr>
          <w:rFonts w:asciiTheme="minorHAnsi" w:hAnsiTheme="minorHAnsi"/>
          <w:b/>
          <w:bCs/>
        </w:rPr>
        <w:t>N</w:t>
      </w:r>
      <w:r w:rsidRPr="00EF3E28">
        <w:rPr>
          <w:rFonts w:asciiTheme="minorHAnsi" w:hAnsiTheme="minorHAnsi"/>
          <w:b/>
          <w:bCs/>
        </w:rPr>
        <w:t>ebude-li povoleno sloučené územní a stavební řízení</w:t>
      </w:r>
      <w:r>
        <w:rPr>
          <w:rFonts w:asciiTheme="minorHAnsi" w:hAnsiTheme="minorHAnsi"/>
          <w:b/>
          <w:bCs/>
        </w:rPr>
        <w:t xml:space="preserve"> dle shora uvedeného</w:t>
      </w:r>
      <w:r w:rsidRPr="00EF3E28">
        <w:rPr>
          <w:rFonts w:asciiTheme="minorHAnsi" w:hAnsiTheme="minorHAnsi"/>
          <w:b/>
          <w:bCs/>
        </w:rPr>
        <w:t>, pak</w:t>
      </w:r>
      <w:r w:rsidR="00376169" w:rsidRPr="00376169">
        <w:rPr>
          <w:rFonts w:asciiTheme="minorHAnsi" w:hAnsiTheme="minorHAnsi"/>
        </w:rPr>
        <w:t xml:space="preserve"> je r</w:t>
      </w:r>
      <w:r w:rsidR="00376169" w:rsidRPr="00376169">
        <w:rPr>
          <w:rFonts w:asciiTheme="minorHAnsi" w:hAnsiTheme="minorHAnsi"/>
          <w:bCs/>
        </w:rPr>
        <w:t>ozsah této části díla dle této Smlouvy a činností zhotovitele specifikovaný jako</w:t>
      </w:r>
      <w:r w:rsidR="005079FC">
        <w:rPr>
          <w:rFonts w:asciiTheme="minorHAnsi" w:hAnsiTheme="minorHAnsi"/>
          <w:bCs/>
        </w:rPr>
        <w:t xml:space="preserve"> </w:t>
      </w:r>
      <w:r>
        <w:rPr>
          <w:rFonts w:asciiTheme="minorHAnsi" w:hAnsiTheme="minorHAnsi"/>
          <w:b/>
        </w:rPr>
        <w:t xml:space="preserve">provedení a zpracování </w:t>
      </w:r>
      <w:r w:rsidRPr="00637F47">
        <w:rPr>
          <w:rFonts w:asciiTheme="minorHAnsi" w:hAnsiTheme="minorHAnsi"/>
          <w:b/>
        </w:rPr>
        <w:t>projektov</w:t>
      </w:r>
      <w:r>
        <w:rPr>
          <w:rFonts w:asciiTheme="minorHAnsi" w:hAnsiTheme="minorHAnsi"/>
          <w:b/>
        </w:rPr>
        <w:t>é</w:t>
      </w:r>
      <w:r w:rsidRPr="00637F47">
        <w:rPr>
          <w:rFonts w:asciiTheme="minorHAnsi" w:hAnsiTheme="minorHAnsi"/>
          <w:b/>
        </w:rPr>
        <w:t xml:space="preserve"> dokumentace pro územní</w:t>
      </w:r>
      <w:r>
        <w:rPr>
          <w:rFonts w:asciiTheme="minorHAnsi" w:hAnsiTheme="minorHAnsi"/>
          <w:b/>
        </w:rPr>
        <w:t xml:space="preserve"> řízení (DUR)</w:t>
      </w:r>
      <w:r w:rsidRPr="00637F47">
        <w:rPr>
          <w:rFonts w:asciiTheme="minorHAnsi" w:hAnsiTheme="minorHAnsi"/>
          <w:b/>
        </w:rPr>
        <w:t xml:space="preserve"> a</w:t>
      </w:r>
      <w:r>
        <w:rPr>
          <w:rFonts w:asciiTheme="minorHAnsi" w:hAnsiTheme="minorHAnsi"/>
          <w:b/>
        </w:rPr>
        <w:t xml:space="preserve"> dokumentace pro</w:t>
      </w:r>
      <w:r w:rsidRPr="00637F47">
        <w:rPr>
          <w:rFonts w:asciiTheme="minorHAnsi" w:hAnsiTheme="minorHAnsi"/>
          <w:b/>
        </w:rPr>
        <w:t xml:space="preserve"> stavební řízení (DSP) a inženýrská činnost </w:t>
      </w:r>
      <w:r>
        <w:rPr>
          <w:rFonts w:asciiTheme="minorHAnsi" w:hAnsiTheme="minorHAnsi"/>
          <w:b/>
        </w:rPr>
        <w:t>v rámci příslušných projektových</w:t>
      </w:r>
      <w:r w:rsidRPr="00637F47">
        <w:rPr>
          <w:rFonts w:asciiTheme="minorHAnsi" w:hAnsiTheme="minorHAnsi"/>
          <w:b/>
        </w:rPr>
        <w:t xml:space="preserve"> dokumentac</w:t>
      </w:r>
      <w:r>
        <w:rPr>
          <w:rFonts w:asciiTheme="minorHAnsi" w:hAnsiTheme="minorHAnsi"/>
          <w:b/>
        </w:rPr>
        <w:t>í</w:t>
      </w:r>
      <w:r w:rsidR="005079FC">
        <w:rPr>
          <w:rFonts w:asciiTheme="minorHAnsi" w:hAnsiTheme="minorHAnsi"/>
          <w:b/>
        </w:rPr>
        <w:t xml:space="preserve"> </w:t>
      </w:r>
      <w:r w:rsidR="00376169">
        <w:rPr>
          <w:rFonts w:asciiTheme="minorHAnsi" w:hAnsiTheme="minorHAnsi"/>
          <w:b/>
        </w:rPr>
        <w:t xml:space="preserve">pro kompletní zajištění </w:t>
      </w:r>
      <w:r w:rsidRPr="00637F47">
        <w:rPr>
          <w:rFonts w:asciiTheme="minorHAnsi" w:hAnsiTheme="minorHAnsi"/>
          <w:b/>
        </w:rPr>
        <w:t>územní</w:t>
      </w:r>
      <w:r w:rsidR="00376169">
        <w:rPr>
          <w:rFonts w:asciiTheme="minorHAnsi" w:hAnsiTheme="minorHAnsi"/>
          <w:b/>
        </w:rPr>
        <w:t>ho</w:t>
      </w:r>
      <w:r>
        <w:rPr>
          <w:rFonts w:asciiTheme="minorHAnsi" w:hAnsiTheme="minorHAnsi"/>
          <w:b/>
        </w:rPr>
        <w:t xml:space="preserve"> řízení (DUR)</w:t>
      </w:r>
      <w:r w:rsidRPr="00637F47">
        <w:rPr>
          <w:rFonts w:asciiTheme="minorHAnsi" w:hAnsiTheme="minorHAnsi"/>
          <w:b/>
        </w:rPr>
        <w:t xml:space="preserve"> a stavební</w:t>
      </w:r>
      <w:r w:rsidR="00376169">
        <w:rPr>
          <w:rFonts w:asciiTheme="minorHAnsi" w:hAnsiTheme="minorHAnsi"/>
          <w:b/>
        </w:rPr>
        <w:t>ho</w:t>
      </w:r>
      <w:r w:rsidRPr="00637F47">
        <w:rPr>
          <w:rFonts w:asciiTheme="minorHAnsi" w:hAnsiTheme="minorHAnsi"/>
          <w:b/>
        </w:rPr>
        <w:t xml:space="preserve"> řízení (DSP)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 xml:space="preserve">k vydání </w:t>
      </w:r>
      <w:r>
        <w:rPr>
          <w:rFonts w:asciiTheme="minorHAnsi" w:hAnsiTheme="minorHAnsi"/>
          <w:b/>
        </w:rPr>
        <w:t xml:space="preserve">pravomocného </w:t>
      </w:r>
      <w:r w:rsidRPr="00637F47">
        <w:rPr>
          <w:rFonts w:asciiTheme="minorHAnsi" w:hAnsiTheme="minorHAnsi"/>
          <w:b/>
        </w:rPr>
        <w:t xml:space="preserve">stavebního povolení a zajištění podání úplné žádosti o </w:t>
      </w:r>
      <w:r w:rsidRPr="00637F47">
        <w:rPr>
          <w:rFonts w:asciiTheme="minorHAnsi" w:hAnsiTheme="minorHAnsi"/>
          <w:b/>
          <w:bCs/>
        </w:rPr>
        <w:t xml:space="preserve">rozhodnutí o umístění stavby </w:t>
      </w:r>
      <w:r>
        <w:rPr>
          <w:rFonts w:asciiTheme="minorHAnsi" w:hAnsiTheme="minorHAnsi"/>
          <w:b/>
          <w:bCs/>
        </w:rPr>
        <w:t xml:space="preserve">v rámci </w:t>
      </w:r>
      <w:r w:rsidRPr="00637F47">
        <w:rPr>
          <w:rFonts w:asciiTheme="minorHAnsi" w:hAnsiTheme="minorHAnsi"/>
          <w:b/>
          <w:bCs/>
        </w:rPr>
        <w:t xml:space="preserve">územního </w:t>
      </w:r>
      <w:r>
        <w:rPr>
          <w:rFonts w:asciiTheme="minorHAnsi" w:hAnsiTheme="minorHAnsi"/>
          <w:b/>
          <w:bCs/>
        </w:rPr>
        <w:t xml:space="preserve">řízení </w:t>
      </w:r>
      <w:r w:rsidRPr="00637F47">
        <w:rPr>
          <w:rFonts w:asciiTheme="minorHAnsi" w:hAnsiTheme="minorHAnsi"/>
          <w:b/>
          <w:bCs/>
        </w:rPr>
        <w:t xml:space="preserve">a </w:t>
      </w:r>
      <w:r>
        <w:rPr>
          <w:rFonts w:asciiTheme="minorHAnsi" w:hAnsiTheme="minorHAnsi"/>
          <w:b/>
          <w:bCs/>
        </w:rPr>
        <w:t xml:space="preserve">žádosti o </w:t>
      </w:r>
      <w:r w:rsidRPr="00637F47">
        <w:rPr>
          <w:rFonts w:asciiTheme="minorHAnsi" w:hAnsiTheme="minorHAnsi"/>
          <w:b/>
          <w:bCs/>
        </w:rPr>
        <w:t xml:space="preserve">povolení stavby </w:t>
      </w:r>
      <w:r>
        <w:rPr>
          <w:rFonts w:asciiTheme="minorHAnsi" w:hAnsiTheme="minorHAnsi"/>
          <w:b/>
          <w:bCs/>
        </w:rPr>
        <w:t>v rámci</w:t>
      </w:r>
      <w:r w:rsidRPr="00637F47">
        <w:rPr>
          <w:rFonts w:asciiTheme="minorHAnsi" w:hAnsiTheme="minorHAnsi"/>
          <w:b/>
          <w:bCs/>
        </w:rPr>
        <w:t xml:space="preserve"> stavebního řízení</w:t>
      </w:r>
      <w:r>
        <w:rPr>
          <w:rFonts w:asciiTheme="minorHAnsi" w:hAnsiTheme="minorHAnsi"/>
          <w:b/>
          <w:bCs/>
        </w:rPr>
        <w:t>.</w:t>
      </w:r>
    </w:p>
    <w:p w:rsidR="00FD2A07" w:rsidRDefault="00FD2A07" w:rsidP="00FD2A07">
      <w:pPr>
        <w:pStyle w:val="Odstavecseseznamem"/>
        <w:numPr>
          <w:ilvl w:val="0"/>
          <w:numId w:val="39"/>
        </w:numPr>
        <w:suppressAutoHyphens/>
        <w:spacing w:line="264" w:lineRule="auto"/>
        <w:ind w:left="284"/>
        <w:contextualSpacing w:val="0"/>
        <w:jc w:val="both"/>
        <w:rPr>
          <w:rFonts w:asciiTheme="minorHAnsi" w:hAnsiTheme="minorHAnsi"/>
        </w:rPr>
      </w:pPr>
      <w:r w:rsidRPr="00865792">
        <w:rPr>
          <w:rFonts w:asciiTheme="minorHAnsi" w:hAnsiTheme="minorHAnsi"/>
        </w:rPr>
        <w:t>Geodetické zaměření a zajištění mapového podkladu pro projekční činnost.</w:t>
      </w:r>
    </w:p>
    <w:p w:rsidR="00FD2A07" w:rsidRDefault="00FD2A07" w:rsidP="00FD2A07">
      <w:pPr>
        <w:pStyle w:val="Odstavecseseznamem"/>
        <w:numPr>
          <w:ilvl w:val="0"/>
          <w:numId w:val="39"/>
        </w:numPr>
        <w:suppressAutoHyphens/>
        <w:spacing w:line="264" w:lineRule="auto"/>
        <w:ind w:left="284"/>
        <w:contextualSpacing w:val="0"/>
        <w:jc w:val="both"/>
        <w:rPr>
          <w:rFonts w:asciiTheme="minorHAnsi" w:hAnsiTheme="minorHAnsi"/>
        </w:rPr>
      </w:pPr>
      <w:r w:rsidRPr="00865792">
        <w:rPr>
          <w:rFonts w:asciiTheme="minorHAnsi" w:hAnsiTheme="minorHAnsi"/>
        </w:rPr>
        <w:t xml:space="preserve">Výškopisné a polohopisné zaměření </w:t>
      </w:r>
      <w:r w:rsidRPr="00865792">
        <w:rPr>
          <w:rFonts w:asciiTheme="minorHAnsi" w:hAnsiTheme="minorHAnsi"/>
          <w:lang w:eastAsia="ar-SA"/>
        </w:rPr>
        <w:t>včetně  zjištění  výskytu průběhu</w:t>
      </w:r>
      <w:r w:rsidRPr="00865792">
        <w:rPr>
          <w:rFonts w:asciiTheme="minorHAnsi" w:hAnsiTheme="minorHAnsi"/>
        </w:rPr>
        <w:t xml:space="preserve"> inženýrských sítí.</w:t>
      </w:r>
    </w:p>
    <w:p w:rsidR="00FD2A07" w:rsidRDefault="00FD2A07" w:rsidP="00FD2A07">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R</w:t>
      </w:r>
      <w:r w:rsidRPr="00865792">
        <w:rPr>
          <w:rFonts w:asciiTheme="minorHAnsi" w:hAnsiTheme="minorHAnsi"/>
        </w:rPr>
        <w:t>adonový  průzkum, geologický  a  hydrogeologický  posudek</w:t>
      </w:r>
      <w:r>
        <w:rPr>
          <w:rFonts w:asciiTheme="minorHAnsi" w:hAnsiTheme="minorHAnsi"/>
        </w:rPr>
        <w:t> formou  kopaných sond.</w:t>
      </w:r>
    </w:p>
    <w:p w:rsidR="00FD2A07" w:rsidRDefault="00FD2A07" w:rsidP="00FD2A07">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P</w:t>
      </w:r>
      <w:r w:rsidRPr="00865792">
        <w:rPr>
          <w:rFonts w:asciiTheme="minorHAnsi" w:hAnsiTheme="minorHAnsi"/>
        </w:rPr>
        <w:t>osouzení  osvětlení  a  proslunění tříd  a  hlukové posouzení vnitřní  pohody objektu.</w:t>
      </w:r>
    </w:p>
    <w:p w:rsidR="00376169" w:rsidRDefault="00376169"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 xml:space="preserve">pro územní řízení </w:t>
      </w:r>
      <w:r w:rsidRPr="00376169">
        <w:rPr>
          <w:rFonts w:asciiTheme="minorHAnsi" w:hAnsiTheme="minorHAnsi"/>
        </w:rPr>
        <w:t>(DUR)  bude vypracována v rozsahu a dle požadavků zákona č. 183/2</w:t>
      </w:r>
      <w:r>
        <w:rPr>
          <w:rFonts w:asciiTheme="minorHAnsi" w:hAnsiTheme="minorHAnsi"/>
        </w:rPr>
        <w:t xml:space="preserve">006 Sb., </w:t>
      </w:r>
      <w:r w:rsidRPr="00BC3C22">
        <w:rPr>
          <w:rFonts w:asciiTheme="minorHAnsi" w:hAnsiTheme="minorHAnsi"/>
        </w:rPr>
        <w:t>o územním plánování a stavebním řádu (stavební zákon)</w:t>
      </w:r>
      <w:r>
        <w:rPr>
          <w:rFonts w:asciiTheme="minorHAnsi" w:hAnsiTheme="minorHAnsi"/>
        </w:rPr>
        <w:t>, v platném znění (dále jen „</w:t>
      </w:r>
      <w:r w:rsidRPr="00BC3C22">
        <w:rPr>
          <w:rFonts w:asciiTheme="minorHAnsi" w:hAnsiTheme="minorHAnsi"/>
          <w:b/>
        </w:rPr>
        <w:t>stavební zákon</w:t>
      </w:r>
      <w:r>
        <w:rPr>
          <w:rFonts w:asciiTheme="minorHAnsi" w:hAnsiTheme="minorHAnsi"/>
        </w:rPr>
        <w:t>“), a to zejména v rozsahu a dle požadavků ustanovení § 84 a násl. stavebního zákona.</w:t>
      </w:r>
    </w:p>
    <w:p w:rsidR="00376169" w:rsidRDefault="00376169"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lastRenderedPageBreak/>
        <w:t xml:space="preserve">Projektová dokumentace </w:t>
      </w:r>
      <w:r w:rsidRPr="00BC3C22">
        <w:rPr>
          <w:rFonts w:asciiTheme="minorHAnsi" w:hAnsiTheme="minorHAnsi"/>
        </w:rPr>
        <w:t xml:space="preserve">pro územní řízení </w:t>
      </w:r>
      <w:r w:rsidRPr="00376169">
        <w:rPr>
          <w:rFonts w:asciiTheme="minorHAnsi" w:hAnsiTheme="minorHAnsi"/>
        </w:rPr>
        <w:t>(DUR)</w:t>
      </w:r>
      <w:r w:rsidRPr="00FB4356">
        <w:rPr>
          <w:rFonts w:asciiTheme="minorHAnsi" w:hAnsiTheme="minorHAnsi"/>
        </w:rPr>
        <w:t xml:space="preserve">bude </w:t>
      </w:r>
      <w:r>
        <w:rPr>
          <w:rFonts w:asciiTheme="minorHAnsi" w:hAnsiTheme="minorHAnsi"/>
        </w:rPr>
        <w:t xml:space="preserve">dále </w:t>
      </w:r>
      <w:r w:rsidRPr="00FB4356">
        <w:rPr>
          <w:rFonts w:asciiTheme="minorHAnsi" w:hAnsiTheme="minorHAnsi"/>
        </w:rPr>
        <w:t>vypracována v</w:t>
      </w:r>
      <w:r>
        <w:rPr>
          <w:rFonts w:asciiTheme="minorHAnsi" w:hAnsiTheme="minorHAnsi"/>
        </w:rPr>
        <w:t> </w:t>
      </w:r>
      <w:r w:rsidRPr="00FB4356">
        <w:rPr>
          <w:rFonts w:asciiTheme="minorHAnsi" w:hAnsiTheme="minorHAnsi"/>
        </w:rPr>
        <w:t>rozsahu</w:t>
      </w:r>
      <w:r>
        <w:rPr>
          <w:rFonts w:asciiTheme="minorHAnsi" w:hAnsiTheme="minorHAnsi"/>
        </w:rPr>
        <w:t xml:space="preserve"> a dle požadavků vyhlášky</w:t>
      </w:r>
      <w:r w:rsidRPr="00FB4356">
        <w:rPr>
          <w:rFonts w:asciiTheme="minorHAnsi" w:hAnsiTheme="minorHAnsi"/>
        </w:rPr>
        <w:t xml:space="preserve"> č. 499/2006 Sb., o dokumentaci staveb, v platném znění</w:t>
      </w:r>
      <w:r>
        <w:rPr>
          <w:rFonts w:asciiTheme="minorHAnsi" w:hAnsiTheme="minorHAnsi"/>
        </w:rPr>
        <w:t xml:space="preserve"> (dále jen „</w:t>
      </w:r>
      <w:r w:rsidRPr="00BC3C22">
        <w:rPr>
          <w:rFonts w:asciiTheme="minorHAnsi" w:hAnsiTheme="minorHAnsi"/>
          <w:b/>
        </w:rPr>
        <w:t>vyhláška č. 499/2006 Sb.</w:t>
      </w:r>
      <w:r>
        <w:rPr>
          <w:rFonts w:asciiTheme="minorHAnsi" w:hAnsiTheme="minorHAnsi"/>
        </w:rPr>
        <w:t xml:space="preserve">“), a to zejména v rozsahu a dle požadavků Přílohy č. </w:t>
      </w:r>
      <w:r w:rsidR="008A474B">
        <w:rPr>
          <w:rFonts w:asciiTheme="minorHAnsi" w:hAnsiTheme="minorHAnsi"/>
        </w:rPr>
        <w:t xml:space="preserve">1 </w:t>
      </w:r>
      <w:r>
        <w:rPr>
          <w:rFonts w:asciiTheme="minorHAnsi" w:hAnsiTheme="minorHAnsi"/>
        </w:rPr>
        <w:t>této vyhlášky č. 499/2006 Sb.</w:t>
      </w:r>
    </w:p>
    <w:p w:rsidR="008A474B" w:rsidRDefault="008A474B"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 xml:space="preserve">pro stavební řízení </w:t>
      </w:r>
      <w:r w:rsidRPr="00376169">
        <w:rPr>
          <w:rFonts w:asciiTheme="minorHAnsi" w:hAnsiTheme="minorHAnsi"/>
        </w:rPr>
        <w:t>(DSP)  bude vypracována v rozsahu a dle požadavků zákona č. 183/2</w:t>
      </w:r>
      <w:r>
        <w:rPr>
          <w:rFonts w:asciiTheme="minorHAnsi" w:hAnsiTheme="minorHAnsi"/>
        </w:rPr>
        <w:t xml:space="preserve">006 Sb., </w:t>
      </w:r>
      <w:r w:rsidRPr="00BC3C22">
        <w:rPr>
          <w:rFonts w:asciiTheme="minorHAnsi" w:hAnsiTheme="minorHAnsi"/>
        </w:rPr>
        <w:t>o územním plánování a stavebním řádu (stavební zákon)</w:t>
      </w:r>
      <w:r>
        <w:rPr>
          <w:rFonts w:asciiTheme="minorHAnsi" w:hAnsiTheme="minorHAnsi"/>
        </w:rPr>
        <w:t>, v platném znění (dále jen „</w:t>
      </w:r>
      <w:r w:rsidRPr="00BC3C22">
        <w:rPr>
          <w:rFonts w:asciiTheme="minorHAnsi" w:hAnsiTheme="minorHAnsi"/>
          <w:b/>
        </w:rPr>
        <w:t>stavební zákon</w:t>
      </w:r>
      <w:r>
        <w:rPr>
          <w:rFonts w:asciiTheme="minorHAnsi" w:hAnsiTheme="minorHAnsi"/>
        </w:rPr>
        <w:t>“), a to zejména v rozsahu a dle požadavků ustanovení § 108 a násl. stavebního zákona.</w:t>
      </w:r>
    </w:p>
    <w:p w:rsidR="008A474B" w:rsidRPr="008A474B" w:rsidRDefault="008A474B"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 xml:space="preserve">stavební řízení </w:t>
      </w:r>
      <w:r w:rsidRPr="00376169">
        <w:rPr>
          <w:rFonts w:asciiTheme="minorHAnsi" w:hAnsiTheme="minorHAnsi"/>
        </w:rPr>
        <w:t>(DSP)</w:t>
      </w:r>
      <w:r w:rsidRPr="00FB4356">
        <w:rPr>
          <w:rFonts w:asciiTheme="minorHAnsi" w:hAnsiTheme="minorHAnsi"/>
        </w:rPr>
        <w:t xml:space="preserve">bude </w:t>
      </w:r>
      <w:r>
        <w:rPr>
          <w:rFonts w:asciiTheme="minorHAnsi" w:hAnsiTheme="minorHAnsi"/>
        </w:rPr>
        <w:t xml:space="preserve">dále </w:t>
      </w:r>
      <w:r w:rsidRPr="00FB4356">
        <w:rPr>
          <w:rFonts w:asciiTheme="minorHAnsi" w:hAnsiTheme="minorHAnsi"/>
        </w:rPr>
        <w:t>vypracována v</w:t>
      </w:r>
      <w:r>
        <w:rPr>
          <w:rFonts w:asciiTheme="minorHAnsi" w:hAnsiTheme="minorHAnsi"/>
        </w:rPr>
        <w:t> </w:t>
      </w:r>
      <w:r w:rsidRPr="00FB4356">
        <w:rPr>
          <w:rFonts w:asciiTheme="minorHAnsi" w:hAnsiTheme="minorHAnsi"/>
        </w:rPr>
        <w:t>rozsahu</w:t>
      </w:r>
      <w:r>
        <w:rPr>
          <w:rFonts w:asciiTheme="minorHAnsi" w:hAnsiTheme="minorHAnsi"/>
        </w:rPr>
        <w:t xml:space="preserve"> a dle požadavků vyhlášky</w:t>
      </w:r>
      <w:r w:rsidRPr="00FB4356">
        <w:rPr>
          <w:rFonts w:asciiTheme="minorHAnsi" w:hAnsiTheme="minorHAnsi"/>
        </w:rPr>
        <w:t xml:space="preserve"> č. 499/2006 Sb., o dokumentaci staveb, v platném znění</w:t>
      </w:r>
      <w:r>
        <w:rPr>
          <w:rFonts w:asciiTheme="minorHAnsi" w:hAnsiTheme="minorHAnsi"/>
        </w:rPr>
        <w:t xml:space="preserve"> (dále jen „</w:t>
      </w:r>
      <w:r w:rsidRPr="00BC3C22">
        <w:rPr>
          <w:rFonts w:asciiTheme="minorHAnsi" w:hAnsiTheme="minorHAnsi"/>
          <w:b/>
        </w:rPr>
        <w:t>vyhláška č. 499/2006 Sb.</w:t>
      </w:r>
      <w:r>
        <w:rPr>
          <w:rFonts w:asciiTheme="minorHAnsi" w:hAnsiTheme="minorHAnsi"/>
        </w:rPr>
        <w:t>“), a to zejména v rozsahu a dle požadavků Přílohy č. 5 této vyhlášky č. 499/2006 Sb.</w:t>
      </w:r>
    </w:p>
    <w:p w:rsidR="00376169" w:rsidRDefault="008A474B"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územní</w:t>
      </w:r>
      <w:r>
        <w:rPr>
          <w:rFonts w:asciiTheme="minorHAnsi" w:hAnsiTheme="minorHAnsi"/>
        </w:rPr>
        <w:t xml:space="preserve"> řízení (DUR)</w:t>
      </w:r>
      <w:r w:rsidRPr="00BC3C22">
        <w:rPr>
          <w:rFonts w:asciiTheme="minorHAnsi" w:hAnsiTheme="minorHAnsi"/>
        </w:rPr>
        <w:t xml:space="preserve"> a</w:t>
      </w:r>
      <w:r>
        <w:rPr>
          <w:rFonts w:asciiTheme="minorHAnsi" w:hAnsiTheme="minorHAnsi"/>
        </w:rPr>
        <w:t xml:space="preserve"> projektová dokumentace pro</w:t>
      </w:r>
      <w:r w:rsidRPr="00BC3C22">
        <w:rPr>
          <w:rFonts w:asciiTheme="minorHAnsi" w:hAnsiTheme="minorHAnsi"/>
        </w:rPr>
        <w:t xml:space="preserve"> stavební řízení </w:t>
      </w:r>
      <w:r w:rsidRPr="00376169">
        <w:rPr>
          <w:rFonts w:asciiTheme="minorHAnsi" w:hAnsiTheme="minorHAnsi"/>
        </w:rPr>
        <w:t>(DSP)</w:t>
      </w:r>
      <w:r w:rsidR="00376169" w:rsidRPr="00FB4356">
        <w:rPr>
          <w:rFonts w:asciiTheme="minorHAnsi" w:hAnsiTheme="minorHAnsi"/>
        </w:rPr>
        <w:t>bude</w:t>
      </w:r>
      <w:r>
        <w:rPr>
          <w:rFonts w:asciiTheme="minorHAnsi" w:hAnsiTheme="minorHAnsi"/>
        </w:rPr>
        <w:t xml:space="preserve"> vždy</w:t>
      </w:r>
      <w:r w:rsidR="00376169" w:rsidRPr="00FB4356">
        <w:rPr>
          <w:rFonts w:asciiTheme="minorHAnsi" w:hAnsiTheme="minorHAnsi"/>
        </w:rPr>
        <w:t xml:space="preserve"> projednána se všemi dotčenými orgány a organizacemi, vlastníky sousedních pozemků a správci a vlastníky dopravní a technické infrastruktury. Dále dokumentace bude projednána se správcem objektu, odborem hlavního architekta</w:t>
      </w:r>
      <w:r w:rsidR="00376169">
        <w:rPr>
          <w:rFonts w:asciiTheme="minorHAnsi" w:hAnsiTheme="minorHAnsi"/>
        </w:rPr>
        <w:t xml:space="preserve"> apod.</w:t>
      </w:r>
    </w:p>
    <w:p w:rsidR="00364E18" w:rsidRDefault="00364E18"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Veškeré připomínky dotčených orgánů veřejné správy, třetích osob či objednatele učiněné v průběhu výkonu činnosti zhotovitele dle této Smlouvy je zhotovitel povinen zapracovat v rámci plnění činností a zhotovování díla dle této Smlouvy, a to do příslušné projektové dokumentace v souladu s platnými právními předpisy a normami.</w:t>
      </w:r>
    </w:p>
    <w:p w:rsidR="00376169" w:rsidRDefault="00376169"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 xml:space="preserve">Projektová dokumentace </w:t>
      </w:r>
      <w:r w:rsidRPr="00BC3C22">
        <w:rPr>
          <w:rFonts w:asciiTheme="minorHAnsi" w:hAnsiTheme="minorHAnsi"/>
        </w:rPr>
        <w:t xml:space="preserve">pro územní </w:t>
      </w:r>
      <w:r w:rsidR="008A474B">
        <w:rPr>
          <w:rFonts w:asciiTheme="minorHAnsi" w:hAnsiTheme="minorHAnsi"/>
        </w:rPr>
        <w:t xml:space="preserve">řízení (DUR) </w:t>
      </w:r>
      <w:r w:rsidRPr="00BC3C22">
        <w:rPr>
          <w:rFonts w:asciiTheme="minorHAnsi" w:hAnsiTheme="minorHAnsi"/>
        </w:rPr>
        <w:t>a</w:t>
      </w:r>
      <w:r w:rsidR="008A474B">
        <w:rPr>
          <w:rFonts w:asciiTheme="minorHAnsi" w:hAnsiTheme="minorHAnsi"/>
        </w:rPr>
        <w:t xml:space="preserve"> projektová dokumentace pro</w:t>
      </w:r>
      <w:r w:rsidRPr="00BC3C22">
        <w:rPr>
          <w:rFonts w:asciiTheme="minorHAnsi" w:hAnsiTheme="minorHAnsi"/>
        </w:rPr>
        <w:t xml:space="preserve"> stavební řízení </w:t>
      </w:r>
      <w:r w:rsidRPr="00376169">
        <w:rPr>
          <w:rFonts w:asciiTheme="minorHAnsi" w:hAnsiTheme="minorHAnsi"/>
        </w:rPr>
        <w:t>(DSP)</w:t>
      </w:r>
      <w:r>
        <w:rPr>
          <w:rFonts w:asciiTheme="minorHAnsi" w:hAnsiTheme="minorHAnsi"/>
        </w:rPr>
        <w:t xml:space="preserve"> bude</w:t>
      </w:r>
      <w:r w:rsidR="008A474B">
        <w:rPr>
          <w:rFonts w:asciiTheme="minorHAnsi" w:hAnsiTheme="minorHAnsi"/>
        </w:rPr>
        <w:t xml:space="preserve"> vždy</w:t>
      </w:r>
      <w:r>
        <w:rPr>
          <w:rFonts w:asciiTheme="minorHAnsi" w:hAnsiTheme="minorHAnsi"/>
        </w:rPr>
        <w:t xml:space="preserve"> splňovat veškeré platné</w:t>
      </w:r>
      <w:r w:rsidR="008A474B">
        <w:rPr>
          <w:rFonts w:asciiTheme="minorHAnsi" w:hAnsiTheme="minorHAnsi"/>
        </w:rPr>
        <w:t xml:space="preserve"> právní předpisy a také</w:t>
      </w:r>
      <w:r>
        <w:rPr>
          <w:rFonts w:asciiTheme="minorHAnsi" w:hAnsiTheme="minorHAnsi"/>
        </w:rPr>
        <w:t xml:space="preserve"> normy (tj. zejména normy ČSN a EN) týkající se příslušného druhu stavby, který je předmětem zadávaných projekčních činností v rámci této veřejné zakázky (tj. zejména normy požární, hygienické, bezpečnostní apod.)</w:t>
      </w:r>
      <w:r w:rsidRPr="00FB4356">
        <w:rPr>
          <w:rFonts w:asciiTheme="minorHAnsi" w:hAnsiTheme="minorHAnsi"/>
        </w:rPr>
        <w:t xml:space="preserve">. </w:t>
      </w:r>
    </w:p>
    <w:p w:rsidR="00376169" w:rsidRPr="00FB4356" w:rsidRDefault="00376169" w:rsidP="00364E18">
      <w:pPr>
        <w:pStyle w:val="Odstavecseseznamem"/>
        <w:numPr>
          <w:ilvl w:val="0"/>
          <w:numId w:val="39"/>
        </w:numPr>
        <w:suppressAutoHyphens/>
        <w:spacing w:line="264" w:lineRule="auto"/>
        <w:ind w:left="284"/>
        <w:contextualSpacing w:val="0"/>
        <w:jc w:val="both"/>
        <w:rPr>
          <w:rFonts w:asciiTheme="minorHAnsi" w:hAnsiTheme="minorHAnsi"/>
        </w:rPr>
      </w:pPr>
      <w:r w:rsidRPr="00FB4356">
        <w:rPr>
          <w:rFonts w:asciiTheme="minorHAnsi" w:hAnsiTheme="minorHAnsi"/>
        </w:rPr>
        <w:t xml:space="preserve">Projektová dokumentace </w:t>
      </w:r>
      <w:r w:rsidRPr="00BC3C22">
        <w:rPr>
          <w:rFonts w:asciiTheme="minorHAnsi" w:hAnsiTheme="minorHAnsi"/>
        </w:rPr>
        <w:t>územní</w:t>
      </w:r>
      <w:r>
        <w:rPr>
          <w:rFonts w:asciiTheme="minorHAnsi" w:hAnsiTheme="minorHAnsi"/>
        </w:rPr>
        <w:t xml:space="preserve"> řízení (D</w:t>
      </w:r>
      <w:r w:rsidR="008A474B">
        <w:rPr>
          <w:rFonts w:asciiTheme="minorHAnsi" w:hAnsiTheme="minorHAnsi"/>
        </w:rPr>
        <w:t>U</w:t>
      </w:r>
      <w:r>
        <w:rPr>
          <w:rFonts w:asciiTheme="minorHAnsi" w:hAnsiTheme="minorHAnsi"/>
        </w:rPr>
        <w:t>R)</w:t>
      </w:r>
      <w:r w:rsidRPr="00BC3C22">
        <w:rPr>
          <w:rFonts w:asciiTheme="minorHAnsi" w:hAnsiTheme="minorHAnsi"/>
        </w:rPr>
        <w:t xml:space="preserve"> a</w:t>
      </w:r>
      <w:r>
        <w:rPr>
          <w:rFonts w:asciiTheme="minorHAnsi" w:hAnsiTheme="minorHAnsi"/>
        </w:rPr>
        <w:t xml:space="preserve"> projektová dokumentace pro</w:t>
      </w:r>
      <w:r w:rsidRPr="00BC3C22">
        <w:rPr>
          <w:rFonts w:asciiTheme="minorHAnsi" w:hAnsiTheme="minorHAnsi"/>
        </w:rPr>
        <w:t xml:space="preserve"> stavební řízení </w:t>
      </w:r>
      <w:r w:rsidRPr="00376169">
        <w:rPr>
          <w:rFonts w:asciiTheme="minorHAnsi" w:hAnsiTheme="minorHAnsi"/>
        </w:rPr>
        <w:t>(DSP)</w:t>
      </w:r>
      <w:r w:rsidRPr="00FB4356">
        <w:rPr>
          <w:rFonts w:asciiTheme="minorHAnsi" w:hAnsiTheme="minorHAnsi"/>
        </w:rPr>
        <w:t xml:space="preserve">bude </w:t>
      </w:r>
      <w:r>
        <w:rPr>
          <w:rFonts w:asciiTheme="minorHAnsi" w:hAnsiTheme="minorHAnsi"/>
        </w:rPr>
        <w:t>z</w:t>
      </w:r>
      <w:r w:rsidRPr="00FB4356">
        <w:rPr>
          <w:rFonts w:asciiTheme="minorHAnsi" w:hAnsiTheme="minorHAnsi"/>
        </w:rPr>
        <w:t xml:space="preserve">hotovitelem předána </w:t>
      </w:r>
      <w:r>
        <w:rPr>
          <w:rFonts w:asciiTheme="minorHAnsi" w:hAnsiTheme="minorHAnsi"/>
        </w:rPr>
        <w:t xml:space="preserve">objednateli </w:t>
      </w:r>
      <w:r w:rsidR="008A474B">
        <w:rPr>
          <w:rFonts w:asciiTheme="minorHAnsi" w:hAnsiTheme="minorHAnsi"/>
        </w:rPr>
        <w:t>každá</w:t>
      </w:r>
      <w:r w:rsidRPr="00FB4356">
        <w:rPr>
          <w:rFonts w:asciiTheme="minorHAnsi" w:hAnsiTheme="minorHAnsi"/>
        </w:rPr>
        <w:t xml:space="preserve"> v 6 grafických (tištěných) vyhotoveních a v 1 digitálním vyhotovení (výkresy budou zpracovány ve formátu *.dwg, a *.pdf., texty budou ve formátu *.doc nebo *.xls a *.pdf). </w:t>
      </w:r>
    </w:p>
    <w:p w:rsidR="00376169" w:rsidRPr="00376169" w:rsidRDefault="00376169"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 xml:space="preserve">Inženýrská činnost spojená se zajištěním veškerých potřebných vyjádření dotčených orgánů a účastníků příslušného řízení a inženýrská </w:t>
      </w:r>
      <w:r w:rsidRPr="00376169">
        <w:rPr>
          <w:rFonts w:asciiTheme="minorHAnsi" w:hAnsiTheme="minorHAnsi"/>
        </w:rPr>
        <w:t xml:space="preserve">činnost nezbytná k vydání pravomocného stavebního povolení a zajištění podání úplné žádosti o </w:t>
      </w:r>
      <w:r w:rsidRPr="00376169">
        <w:rPr>
          <w:rFonts w:asciiTheme="minorHAnsi" w:hAnsiTheme="minorHAnsi"/>
          <w:bCs/>
        </w:rPr>
        <w:t>rozhodnutí o umístění stavby v rámci územního řízení a žádosti o povolení stavby v rámci stavebního řízení.</w:t>
      </w:r>
      <w:r w:rsidR="00D76BA5">
        <w:rPr>
          <w:rFonts w:asciiTheme="minorHAnsi" w:hAnsiTheme="minorHAnsi"/>
          <w:bCs/>
        </w:rPr>
        <w:t xml:space="preserve"> Inženýrská činnost dále spočívá ve vykonání veškerých nezbytných úkonů, činností a prací potřebných k zajištění povolení k následnému realizovaní stavby, vč. případných dalších rozhodnutí, ohlášení, stanovisek apod.</w:t>
      </w:r>
    </w:p>
    <w:p w:rsidR="00376169" w:rsidRPr="009B02B3" w:rsidRDefault="00376169" w:rsidP="00364E18">
      <w:pPr>
        <w:pStyle w:val="Odstavecseseznamem"/>
        <w:numPr>
          <w:ilvl w:val="0"/>
          <w:numId w:val="39"/>
        </w:numPr>
        <w:suppressAutoHyphens/>
        <w:spacing w:line="264" w:lineRule="auto"/>
        <w:ind w:left="284"/>
        <w:contextualSpacing w:val="0"/>
        <w:jc w:val="both"/>
        <w:rPr>
          <w:rFonts w:asciiTheme="minorHAnsi" w:hAnsiTheme="minorHAnsi"/>
          <w:b/>
        </w:rPr>
      </w:pPr>
      <w:r>
        <w:rPr>
          <w:rFonts w:asciiTheme="minorHAnsi" w:hAnsiTheme="minorHAnsi"/>
          <w:b/>
        </w:rPr>
        <w:t>Součástí projektových</w:t>
      </w:r>
      <w:r w:rsidRPr="009B02B3">
        <w:rPr>
          <w:rFonts w:asciiTheme="minorHAnsi" w:hAnsiTheme="minorHAnsi"/>
          <w:b/>
        </w:rPr>
        <w:t xml:space="preserve"> dokumentac</w:t>
      </w:r>
      <w:r>
        <w:rPr>
          <w:rFonts w:asciiTheme="minorHAnsi" w:hAnsiTheme="minorHAnsi"/>
          <w:b/>
        </w:rPr>
        <w:t>í</w:t>
      </w:r>
      <w:r w:rsidR="005079FC">
        <w:rPr>
          <w:rFonts w:asciiTheme="minorHAnsi" w:hAnsiTheme="minorHAnsi"/>
          <w:b/>
        </w:rPr>
        <w:t xml:space="preserve"> </w:t>
      </w:r>
      <w:r w:rsidRPr="00637F47">
        <w:rPr>
          <w:rFonts w:asciiTheme="minorHAnsi" w:hAnsiTheme="minorHAnsi"/>
          <w:b/>
        </w:rPr>
        <w:t xml:space="preserve">pro územní </w:t>
      </w:r>
      <w:r>
        <w:rPr>
          <w:rFonts w:asciiTheme="minorHAnsi" w:hAnsiTheme="minorHAnsi"/>
          <w:b/>
        </w:rPr>
        <w:t xml:space="preserve">řízení (DÚR) </w:t>
      </w:r>
      <w:r w:rsidRPr="00637F47">
        <w:rPr>
          <w:rFonts w:asciiTheme="minorHAnsi" w:hAnsiTheme="minorHAnsi"/>
          <w:b/>
        </w:rPr>
        <w:t>a stavební řízení (DSP)</w:t>
      </w:r>
      <w:r w:rsidRPr="009B02B3">
        <w:rPr>
          <w:rFonts w:asciiTheme="minorHAnsi" w:hAnsiTheme="minorHAnsi"/>
          <w:b/>
        </w:rPr>
        <w:t xml:space="preserve">bude zejména: </w:t>
      </w:r>
    </w:p>
    <w:p w:rsidR="00376169" w:rsidRPr="00FB4356"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lastRenderedPageBreak/>
        <w:t>Zapracování stanovisek a oprávněných požadavků všech dotčených org</w:t>
      </w:r>
      <w:r>
        <w:rPr>
          <w:rFonts w:asciiTheme="minorHAnsi" w:hAnsiTheme="minorHAnsi"/>
        </w:rPr>
        <w:t>ánů a organizací do dokumentace;</w:t>
      </w:r>
    </w:p>
    <w:p w:rsidR="00376169" w:rsidRPr="00FB4356"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Posouzení tepelně technických vlastností konstrukcí a detailů jejich návazností, posouzení šíření vlhkosti konstrukcemi a bilance kon</w:t>
      </w:r>
      <w:r>
        <w:rPr>
          <w:rFonts w:asciiTheme="minorHAnsi" w:hAnsiTheme="minorHAnsi"/>
        </w:rPr>
        <w:t>denzace vlhkosti v konstrukcích;</w:t>
      </w:r>
    </w:p>
    <w:p w:rsidR="00376169" w:rsidRPr="00FB4356"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Posouzení vlivu zateplení konstrukcí případně nových konstrukcí z hlediska neprůzvu</w:t>
      </w:r>
      <w:r>
        <w:rPr>
          <w:rFonts w:asciiTheme="minorHAnsi" w:hAnsiTheme="minorHAnsi"/>
        </w:rPr>
        <w:t>čnosti a šíření hluku objektem;</w:t>
      </w:r>
    </w:p>
    <w:p w:rsidR="00376169" w:rsidRPr="00FB4356"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Průka</w:t>
      </w:r>
      <w:r>
        <w:rPr>
          <w:rFonts w:asciiTheme="minorHAnsi" w:hAnsiTheme="minorHAnsi"/>
        </w:rPr>
        <w:t>z energetické náročnosti budovy;</w:t>
      </w:r>
    </w:p>
    <w:p w:rsidR="00376169" w:rsidRPr="00FB4356"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Pr>
          <w:rFonts w:asciiTheme="minorHAnsi" w:hAnsiTheme="minorHAnsi"/>
        </w:rPr>
        <w:t>Vizualizace;</w:t>
      </w:r>
    </w:p>
    <w:p w:rsidR="00376169"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FB4356">
        <w:rPr>
          <w:rFonts w:asciiTheme="minorHAnsi" w:hAnsiTheme="minorHAnsi"/>
        </w:rPr>
        <w:t>Ko</w:t>
      </w:r>
      <w:r>
        <w:rPr>
          <w:rFonts w:asciiTheme="minorHAnsi" w:hAnsiTheme="minorHAnsi"/>
        </w:rPr>
        <w:t>mpletní doložená dokladová část;</w:t>
      </w:r>
    </w:p>
    <w:p w:rsidR="00376169" w:rsidRDefault="00376169" w:rsidP="00364E18">
      <w:pPr>
        <w:pStyle w:val="Odstavecseseznamem"/>
        <w:numPr>
          <w:ilvl w:val="0"/>
          <w:numId w:val="40"/>
        </w:numPr>
        <w:suppressAutoHyphens/>
        <w:spacing w:line="264" w:lineRule="auto"/>
        <w:ind w:left="426" w:hanging="142"/>
        <w:contextualSpacing w:val="0"/>
        <w:jc w:val="both"/>
        <w:rPr>
          <w:rFonts w:asciiTheme="minorHAnsi" w:hAnsiTheme="minorHAnsi"/>
        </w:rPr>
      </w:pPr>
      <w:r w:rsidRPr="007A2A08">
        <w:rPr>
          <w:rFonts w:asciiTheme="minorHAnsi" w:hAnsiTheme="minorHAnsi"/>
        </w:rPr>
        <w:t>Celkové náklady stavby (zvlášť pro jednotlivé části projektu).</w:t>
      </w:r>
    </w:p>
    <w:p w:rsidR="003C2DCC" w:rsidRPr="004942C3" w:rsidRDefault="003C2DCC" w:rsidP="00364E18">
      <w:pPr>
        <w:pStyle w:val="Odstavecseseznamem"/>
        <w:numPr>
          <w:ilvl w:val="1"/>
          <w:numId w:val="2"/>
        </w:numPr>
        <w:spacing w:line="264" w:lineRule="auto"/>
        <w:ind w:left="0"/>
        <w:contextualSpacing w:val="0"/>
        <w:jc w:val="both"/>
        <w:rPr>
          <w:rFonts w:asciiTheme="minorHAnsi" w:hAnsiTheme="minorHAnsi"/>
          <w:b/>
        </w:rPr>
      </w:pPr>
      <w:r w:rsidRPr="004942C3">
        <w:rPr>
          <w:rFonts w:asciiTheme="minorHAnsi" w:hAnsiTheme="minorHAnsi"/>
        </w:rPr>
        <w:t xml:space="preserve">Rozsah </w:t>
      </w:r>
      <w:r w:rsidR="004942C3" w:rsidRPr="004942C3">
        <w:rPr>
          <w:rFonts w:asciiTheme="minorHAnsi" w:hAnsiTheme="minorHAnsi"/>
        </w:rPr>
        <w:t>části díla</w:t>
      </w:r>
      <w:r w:rsidR="00637F47">
        <w:rPr>
          <w:rFonts w:asciiTheme="minorHAnsi" w:hAnsiTheme="minorHAnsi"/>
        </w:rPr>
        <w:t xml:space="preserve"> dle této Smlouvy</w:t>
      </w:r>
      <w:r w:rsidR="004942C3" w:rsidRPr="004942C3">
        <w:rPr>
          <w:rFonts w:asciiTheme="minorHAnsi" w:hAnsiTheme="minorHAnsi"/>
        </w:rPr>
        <w:t xml:space="preserve"> a </w:t>
      </w:r>
      <w:r w:rsidRPr="004942C3">
        <w:rPr>
          <w:rFonts w:asciiTheme="minorHAnsi" w:hAnsiTheme="minorHAnsi"/>
        </w:rPr>
        <w:t xml:space="preserve">činností </w:t>
      </w:r>
      <w:r w:rsidR="004942C3" w:rsidRPr="004942C3">
        <w:rPr>
          <w:rFonts w:asciiTheme="minorHAnsi" w:hAnsiTheme="minorHAnsi"/>
        </w:rPr>
        <w:t xml:space="preserve">zhotovitele </w:t>
      </w:r>
      <w:r w:rsidR="00637F47">
        <w:rPr>
          <w:rFonts w:asciiTheme="minorHAnsi" w:hAnsiTheme="minorHAnsi"/>
        </w:rPr>
        <w:t>specifikovaný jako</w:t>
      </w:r>
      <w:r w:rsidR="005079FC">
        <w:rPr>
          <w:rFonts w:asciiTheme="minorHAnsi" w:hAnsiTheme="minorHAnsi"/>
        </w:rPr>
        <w:t xml:space="preserve"> </w:t>
      </w:r>
      <w:r w:rsidR="00376169" w:rsidRPr="00376169">
        <w:rPr>
          <w:rFonts w:asciiTheme="minorHAnsi" w:hAnsiTheme="minorHAnsi"/>
        </w:rPr>
        <w:t>provedení a zpracování</w:t>
      </w:r>
      <w:r w:rsidR="005079FC">
        <w:rPr>
          <w:rFonts w:asciiTheme="minorHAnsi" w:hAnsiTheme="minorHAnsi"/>
        </w:rPr>
        <w:t xml:space="preserve"> </w:t>
      </w:r>
      <w:r w:rsidR="004942C3" w:rsidRPr="004942C3">
        <w:rPr>
          <w:rFonts w:asciiTheme="minorHAnsi" w:hAnsiTheme="minorHAnsi"/>
          <w:b/>
        </w:rPr>
        <w:t xml:space="preserve">Dokumentace pro provedení stavby (DPS), </w:t>
      </w:r>
      <w:r w:rsidR="00637F47" w:rsidRPr="00637F47">
        <w:rPr>
          <w:rFonts w:asciiTheme="minorHAnsi" w:hAnsiTheme="minorHAnsi"/>
        </w:rPr>
        <w:t xml:space="preserve">která </w:t>
      </w:r>
      <w:r w:rsidR="004942C3" w:rsidRPr="00637F47">
        <w:rPr>
          <w:rFonts w:asciiTheme="minorHAnsi" w:hAnsiTheme="minorHAnsi"/>
        </w:rPr>
        <w:t>bude</w:t>
      </w:r>
      <w:r w:rsidR="004942C3" w:rsidRPr="004942C3">
        <w:rPr>
          <w:rFonts w:asciiTheme="minorHAnsi" w:hAnsiTheme="minorHAnsi"/>
        </w:rPr>
        <w:t xml:space="preserve"> zároveň splňovat veškeré legislativní požadavky dokumentace pro následné zadávací řízení (tj. zejména ve smyslu vyhlášky č. 230/2012 Sb.)</w:t>
      </w:r>
      <w:r w:rsidR="004942C3">
        <w:rPr>
          <w:rFonts w:asciiTheme="minorHAnsi" w:hAnsiTheme="minorHAnsi"/>
        </w:rPr>
        <w:t>,</w:t>
      </w:r>
      <w:r w:rsidRPr="004942C3">
        <w:rPr>
          <w:rFonts w:asciiTheme="minorHAnsi" w:hAnsiTheme="minorHAnsi"/>
        </w:rPr>
        <w:t xml:space="preserve"> je smluvními stranami sjednán zejména v rámci následujících </w:t>
      </w:r>
      <w:r w:rsidR="004942C3">
        <w:rPr>
          <w:rFonts w:asciiTheme="minorHAnsi" w:hAnsiTheme="minorHAnsi"/>
        </w:rPr>
        <w:t>prací, vý</w:t>
      </w:r>
      <w:r w:rsidRPr="004942C3">
        <w:rPr>
          <w:rFonts w:asciiTheme="minorHAnsi" w:hAnsiTheme="minorHAnsi"/>
        </w:rPr>
        <w:t xml:space="preserve">konů a činností </w:t>
      </w:r>
      <w:r w:rsidR="004942C3">
        <w:rPr>
          <w:rFonts w:asciiTheme="minorHAnsi" w:hAnsiTheme="minorHAnsi"/>
        </w:rPr>
        <w:t>zhotovitele</w:t>
      </w:r>
      <w:r w:rsidRPr="004942C3">
        <w:rPr>
          <w:rFonts w:asciiTheme="minorHAnsi" w:hAnsiTheme="minorHAnsi"/>
        </w:rPr>
        <w:t>:</w:t>
      </w:r>
    </w:p>
    <w:p w:rsidR="004942C3" w:rsidRDefault="004942C3" w:rsidP="00364E18">
      <w:pPr>
        <w:pStyle w:val="Odstavecseseznamem"/>
        <w:numPr>
          <w:ilvl w:val="0"/>
          <w:numId w:val="35"/>
        </w:numPr>
        <w:suppressAutoHyphens/>
        <w:spacing w:line="264" w:lineRule="auto"/>
        <w:ind w:left="284" w:hanging="284"/>
        <w:contextualSpacing w:val="0"/>
        <w:jc w:val="both"/>
        <w:rPr>
          <w:rFonts w:asciiTheme="minorHAnsi" w:hAnsiTheme="minorHAnsi"/>
        </w:rPr>
      </w:pPr>
      <w:r w:rsidRPr="00FB4356">
        <w:rPr>
          <w:rFonts w:asciiTheme="minorHAnsi" w:hAnsiTheme="minorHAnsi"/>
        </w:rPr>
        <w:t xml:space="preserve">Projektová dokumentace </w:t>
      </w:r>
      <w:r w:rsidRPr="00CC3359">
        <w:rPr>
          <w:rFonts w:asciiTheme="minorHAnsi" w:hAnsiTheme="minorHAnsi"/>
        </w:rPr>
        <w:t>pro provedení stavby (DPS)</w:t>
      </w:r>
      <w:r w:rsidRPr="00FB4356">
        <w:rPr>
          <w:rFonts w:asciiTheme="minorHAnsi" w:hAnsiTheme="minorHAnsi"/>
        </w:rPr>
        <w:t xml:space="preserve">bude vypracována v rozsahu </w:t>
      </w:r>
      <w:r>
        <w:rPr>
          <w:rFonts w:asciiTheme="minorHAnsi" w:hAnsiTheme="minorHAnsi"/>
        </w:rPr>
        <w:t xml:space="preserve">a dle požadavků zákona č. 183/2006 Sb., </w:t>
      </w:r>
      <w:r w:rsidRPr="00BC3C22">
        <w:rPr>
          <w:rFonts w:asciiTheme="minorHAnsi" w:hAnsiTheme="minorHAnsi"/>
        </w:rPr>
        <w:t>o územním plánování a stavebním řádu (stavební zákon)</w:t>
      </w:r>
      <w:r>
        <w:rPr>
          <w:rFonts w:asciiTheme="minorHAnsi" w:hAnsiTheme="minorHAnsi"/>
        </w:rPr>
        <w:t>, v platném znění (dále jen „</w:t>
      </w:r>
      <w:r w:rsidRPr="00BC3C22">
        <w:rPr>
          <w:rFonts w:asciiTheme="minorHAnsi" w:hAnsiTheme="minorHAnsi"/>
          <w:b/>
        </w:rPr>
        <w:t>stavební zákon</w:t>
      </w:r>
      <w:r>
        <w:rPr>
          <w:rFonts w:asciiTheme="minorHAnsi" w:hAnsiTheme="minorHAnsi"/>
        </w:rPr>
        <w:t>).</w:t>
      </w:r>
    </w:p>
    <w:p w:rsidR="004942C3" w:rsidRDefault="004942C3" w:rsidP="005F09CF">
      <w:pPr>
        <w:pStyle w:val="Odstavecseseznamem"/>
        <w:numPr>
          <w:ilvl w:val="0"/>
          <w:numId w:val="35"/>
        </w:numPr>
        <w:suppressAutoHyphens/>
        <w:spacing w:line="264" w:lineRule="auto"/>
        <w:ind w:left="284" w:right="-93" w:hanging="284"/>
        <w:contextualSpacing w:val="0"/>
        <w:jc w:val="both"/>
        <w:rPr>
          <w:rFonts w:asciiTheme="minorHAnsi" w:hAnsiTheme="minorHAnsi"/>
        </w:rPr>
      </w:pPr>
      <w:r w:rsidRPr="00FB4356">
        <w:rPr>
          <w:rFonts w:asciiTheme="minorHAnsi" w:hAnsiTheme="minorHAnsi"/>
        </w:rPr>
        <w:t xml:space="preserve">Projektová dokumentace </w:t>
      </w:r>
      <w:r w:rsidRPr="00CC3359">
        <w:rPr>
          <w:rFonts w:asciiTheme="minorHAnsi" w:hAnsiTheme="minorHAnsi"/>
        </w:rPr>
        <w:t>pro provedení stavby (DPS)</w:t>
      </w:r>
      <w:r w:rsidRPr="00FB4356">
        <w:rPr>
          <w:rFonts w:asciiTheme="minorHAnsi" w:hAnsiTheme="minorHAnsi"/>
        </w:rPr>
        <w:t xml:space="preserve">bude </w:t>
      </w:r>
      <w:r>
        <w:rPr>
          <w:rFonts w:asciiTheme="minorHAnsi" w:hAnsiTheme="minorHAnsi"/>
        </w:rPr>
        <w:t xml:space="preserve">dále </w:t>
      </w:r>
      <w:r w:rsidRPr="00FB4356">
        <w:rPr>
          <w:rFonts w:asciiTheme="minorHAnsi" w:hAnsiTheme="minorHAnsi"/>
        </w:rPr>
        <w:t>vypracována v</w:t>
      </w:r>
      <w:r>
        <w:rPr>
          <w:rFonts w:asciiTheme="minorHAnsi" w:hAnsiTheme="minorHAnsi"/>
        </w:rPr>
        <w:t> </w:t>
      </w:r>
      <w:r w:rsidRPr="00FB4356">
        <w:rPr>
          <w:rFonts w:asciiTheme="minorHAnsi" w:hAnsiTheme="minorHAnsi"/>
        </w:rPr>
        <w:t>rozsahu</w:t>
      </w:r>
      <w:r>
        <w:rPr>
          <w:rFonts w:asciiTheme="minorHAnsi" w:hAnsiTheme="minorHAnsi"/>
        </w:rPr>
        <w:t xml:space="preserve"> a dle požadavků vyhlášky</w:t>
      </w:r>
      <w:r w:rsidRPr="00FB4356">
        <w:rPr>
          <w:rFonts w:asciiTheme="minorHAnsi" w:hAnsiTheme="minorHAnsi"/>
        </w:rPr>
        <w:t xml:space="preserve"> č. 499/2006 Sb., o dokumentaci staveb, v platném znění</w:t>
      </w:r>
      <w:r>
        <w:rPr>
          <w:rFonts w:asciiTheme="minorHAnsi" w:hAnsiTheme="minorHAnsi"/>
        </w:rPr>
        <w:t xml:space="preserve"> (dále jen „</w:t>
      </w:r>
      <w:r w:rsidRPr="00BC3C22">
        <w:rPr>
          <w:rFonts w:asciiTheme="minorHAnsi" w:hAnsiTheme="minorHAnsi"/>
          <w:b/>
        </w:rPr>
        <w:t>vyhláška č. 499/2006 Sb.</w:t>
      </w:r>
      <w:r>
        <w:rPr>
          <w:rFonts w:asciiTheme="minorHAnsi" w:hAnsiTheme="minorHAnsi"/>
        </w:rPr>
        <w:t>“), a to zejména v rozsahu a dle požadavků Přílohy č. 6 této vyhlášky č. 499/2006 Sb.</w:t>
      </w:r>
    </w:p>
    <w:p w:rsidR="004942C3" w:rsidRPr="00FB4356" w:rsidRDefault="004942C3" w:rsidP="00364E18">
      <w:pPr>
        <w:pStyle w:val="Odstavecseseznamem"/>
        <w:numPr>
          <w:ilvl w:val="0"/>
          <w:numId w:val="35"/>
        </w:numPr>
        <w:suppressAutoHyphens/>
        <w:spacing w:line="264" w:lineRule="auto"/>
        <w:ind w:left="284" w:hanging="284"/>
        <w:contextualSpacing w:val="0"/>
        <w:jc w:val="both"/>
        <w:rPr>
          <w:rFonts w:asciiTheme="minorHAnsi" w:hAnsiTheme="minorHAnsi"/>
        </w:rPr>
      </w:pPr>
      <w:r w:rsidRPr="00FB4356">
        <w:rPr>
          <w:rFonts w:asciiTheme="minorHAnsi" w:hAnsiTheme="minorHAnsi"/>
        </w:rPr>
        <w:t xml:space="preserve">Projektová dokumentace </w:t>
      </w:r>
      <w:r w:rsidRPr="00CC3359">
        <w:rPr>
          <w:rFonts w:asciiTheme="minorHAnsi" w:hAnsiTheme="minorHAnsi"/>
        </w:rPr>
        <w:t>pro provedení stavby (DPS)</w:t>
      </w:r>
      <w:r w:rsidRPr="00FB4356">
        <w:rPr>
          <w:rFonts w:asciiTheme="minorHAnsi" w:hAnsiTheme="minorHAnsi"/>
        </w:rPr>
        <w:t xml:space="preserve">bude </w:t>
      </w:r>
      <w:r w:rsidRPr="00CC3359">
        <w:rPr>
          <w:rFonts w:asciiTheme="minorHAnsi" w:hAnsiTheme="minorHAnsi"/>
        </w:rPr>
        <w:t>sloužit zadavateli zároveň jako dokumentace pro výběr zhotovitele (</w:t>
      </w:r>
      <w:r>
        <w:rPr>
          <w:rFonts w:asciiTheme="minorHAnsi" w:hAnsiTheme="minorHAnsi"/>
        </w:rPr>
        <w:t xml:space="preserve">tj. </w:t>
      </w:r>
      <w:r w:rsidRPr="00CC3359">
        <w:rPr>
          <w:rFonts w:asciiTheme="minorHAnsi" w:hAnsiTheme="minorHAnsi"/>
        </w:rPr>
        <w:t xml:space="preserve">DZS) a musí splňovat požadavky zákona č.137/2006 Sb., o veřejných zakázkách, </w:t>
      </w:r>
      <w:r>
        <w:rPr>
          <w:rFonts w:asciiTheme="minorHAnsi" w:hAnsiTheme="minorHAnsi"/>
        </w:rPr>
        <w:t>v platném znění (dále jen „</w:t>
      </w:r>
      <w:r w:rsidRPr="00CC3359">
        <w:rPr>
          <w:rFonts w:asciiTheme="minorHAnsi" w:hAnsiTheme="minorHAnsi"/>
          <w:b/>
        </w:rPr>
        <w:t>zákon o veřejných zakázkách“</w:t>
      </w:r>
      <w:r>
        <w:rPr>
          <w:rFonts w:asciiTheme="minorHAnsi" w:hAnsiTheme="minorHAnsi"/>
        </w:rPr>
        <w:t>),</w:t>
      </w:r>
      <w:r w:rsidRPr="00CC3359">
        <w:rPr>
          <w:rFonts w:asciiTheme="minorHAnsi" w:hAnsiTheme="minorHAnsi"/>
        </w:rPr>
        <w:t xml:space="preserve"> a požadavky vyhlášky č. 230/2012 Sb., kterou se stanoví podrobnosti vymezení předmětu veřejné zakázky na stavební práce a rozsah soupisu stavebních prací, dodávek a služeb s výkazem výměr</w:t>
      </w:r>
      <w:r>
        <w:rPr>
          <w:rFonts w:asciiTheme="minorHAnsi" w:hAnsiTheme="minorHAnsi"/>
        </w:rPr>
        <w:t xml:space="preserve"> (dále jen „</w:t>
      </w:r>
      <w:r w:rsidRPr="00CC3359">
        <w:rPr>
          <w:rFonts w:asciiTheme="minorHAnsi" w:hAnsiTheme="minorHAnsi"/>
          <w:b/>
        </w:rPr>
        <w:t>vyhláška č. 230/2012 Sb.</w:t>
      </w:r>
      <w:r>
        <w:rPr>
          <w:rFonts w:asciiTheme="minorHAnsi" w:hAnsiTheme="minorHAnsi"/>
        </w:rPr>
        <w:t>“)</w:t>
      </w:r>
      <w:r w:rsidRPr="00CC3359">
        <w:rPr>
          <w:rFonts w:asciiTheme="minorHAnsi" w:hAnsiTheme="minorHAnsi"/>
        </w:rPr>
        <w:t>.</w:t>
      </w:r>
    </w:p>
    <w:p w:rsidR="00364E18" w:rsidRDefault="004942C3" w:rsidP="00364E18">
      <w:pPr>
        <w:pStyle w:val="Odstavecseseznamem"/>
        <w:numPr>
          <w:ilvl w:val="0"/>
          <w:numId w:val="35"/>
        </w:numPr>
        <w:suppressAutoHyphens/>
        <w:spacing w:line="264" w:lineRule="auto"/>
        <w:ind w:left="284" w:hanging="284"/>
        <w:contextualSpacing w:val="0"/>
        <w:jc w:val="both"/>
        <w:rPr>
          <w:rFonts w:asciiTheme="minorHAnsi" w:hAnsiTheme="minorHAnsi"/>
        </w:rPr>
      </w:pPr>
      <w:r>
        <w:rPr>
          <w:rFonts w:asciiTheme="minorHAnsi" w:hAnsiTheme="minorHAnsi"/>
        </w:rPr>
        <w:t xml:space="preserve">Projektová dokumentace </w:t>
      </w:r>
      <w:r w:rsidRPr="00CC3359">
        <w:rPr>
          <w:rFonts w:asciiTheme="minorHAnsi" w:hAnsiTheme="minorHAnsi"/>
        </w:rPr>
        <w:t>pro provedení stavby (DPS)</w:t>
      </w:r>
      <w:r>
        <w:rPr>
          <w:rFonts w:asciiTheme="minorHAnsi" w:hAnsiTheme="minorHAnsi"/>
        </w:rPr>
        <w:t xml:space="preserve">bude splňovat veškeré platné </w:t>
      </w:r>
      <w:r w:rsidR="00364E18">
        <w:rPr>
          <w:rFonts w:asciiTheme="minorHAnsi" w:hAnsiTheme="minorHAnsi"/>
        </w:rPr>
        <w:t xml:space="preserve">právní předpisy a také normy </w:t>
      </w:r>
      <w:r>
        <w:rPr>
          <w:rFonts w:asciiTheme="minorHAnsi" w:hAnsiTheme="minorHAnsi"/>
        </w:rPr>
        <w:t>(tj. zejména normy ČSN a EN) týkající se příslušného druhu stavby, který je předmětem zadávaných projekčních činností v rámci této veřejné zakázky (tj. zejména normy požární, hygienické, bezpečnostní apod.)</w:t>
      </w:r>
      <w:r w:rsidRPr="00FB4356">
        <w:rPr>
          <w:rFonts w:asciiTheme="minorHAnsi" w:hAnsiTheme="minorHAnsi"/>
        </w:rPr>
        <w:t xml:space="preserve">. </w:t>
      </w:r>
    </w:p>
    <w:p w:rsidR="00364E18" w:rsidRPr="00364E18" w:rsidRDefault="00364E18" w:rsidP="00364E18">
      <w:pPr>
        <w:pStyle w:val="Odstavecseseznamem"/>
        <w:numPr>
          <w:ilvl w:val="0"/>
          <w:numId w:val="39"/>
        </w:numPr>
        <w:suppressAutoHyphens/>
        <w:spacing w:line="264" w:lineRule="auto"/>
        <w:ind w:left="284"/>
        <w:contextualSpacing w:val="0"/>
        <w:jc w:val="both"/>
        <w:rPr>
          <w:rFonts w:asciiTheme="minorHAnsi" w:hAnsiTheme="minorHAnsi"/>
        </w:rPr>
      </w:pPr>
      <w:r>
        <w:rPr>
          <w:rFonts w:asciiTheme="minorHAnsi" w:hAnsiTheme="minorHAnsi"/>
        </w:rPr>
        <w:t>Veškeré připomínky dotčených orgánů veřejné správy, třetích osob či objednatele učiněné v průběhu výkonu činnosti zhotovitele dle této Smlouvy je zhotovitel povinen zapracovat v rámci plnění činností a zhotovování díla dle této Smlouvy, a to do příslušné projektové dokumentace v souladu s platnými právními předpisy a normami.</w:t>
      </w:r>
    </w:p>
    <w:p w:rsidR="00364E18" w:rsidRPr="00CC3359" w:rsidRDefault="00364E18" w:rsidP="00364E18">
      <w:pPr>
        <w:pStyle w:val="Odstavecseseznamem"/>
        <w:numPr>
          <w:ilvl w:val="0"/>
          <w:numId w:val="35"/>
        </w:numPr>
        <w:suppressAutoHyphens/>
        <w:spacing w:line="264" w:lineRule="auto"/>
        <w:ind w:left="284" w:hanging="284"/>
        <w:contextualSpacing w:val="0"/>
        <w:jc w:val="both"/>
        <w:rPr>
          <w:rFonts w:asciiTheme="minorHAnsi" w:hAnsiTheme="minorHAnsi"/>
        </w:rPr>
      </w:pPr>
      <w:r w:rsidRPr="00FB4356">
        <w:rPr>
          <w:rFonts w:asciiTheme="minorHAnsi" w:hAnsiTheme="minorHAnsi"/>
        </w:rPr>
        <w:lastRenderedPageBreak/>
        <w:t xml:space="preserve">Projektová dokumentace </w:t>
      </w:r>
      <w:r w:rsidRPr="00CC3359">
        <w:rPr>
          <w:rFonts w:asciiTheme="minorHAnsi" w:hAnsiTheme="minorHAnsi"/>
        </w:rPr>
        <w:t>pro provedení stavby (DPS)</w:t>
      </w:r>
      <w:r w:rsidRPr="00FB4356">
        <w:rPr>
          <w:rFonts w:asciiTheme="minorHAnsi" w:hAnsiTheme="minorHAnsi"/>
        </w:rPr>
        <w:t xml:space="preserve">bude zhotovitelem předána </w:t>
      </w:r>
      <w:r>
        <w:rPr>
          <w:rFonts w:asciiTheme="minorHAnsi" w:hAnsiTheme="minorHAnsi"/>
        </w:rPr>
        <w:t>objednateli</w:t>
      </w:r>
      <w:r w:rsidRPr="00FB4356">
        <w:rPr>
          <w:rFonts w:asciiTheme="minorHAnsi" w:hAnsiTheme="minorHAnsi"/>
        </w:rPr>
        <w:t xml:space="preserve"> v 6 grafických (tištěných) vyhotoveních a v 1 digitálním vyhotovení (výkresy budou zpracovány ve formátu *.dwg, a *.pdf., texty budou ve formátu *.doc nebo *.xls a *.pdf). </w:t>
      </w:r>
    </w:p>
    <w:p w:rsidR="004942C3" w:rsidRPr="009B02B3" w:rsidRDefault="004942C3" w:rsidP="00364E18">
      <w:pPr>
        <w:pStyle w:val="Odstavecseseznamem"/>
        <w:numPr>
          <w:ilvl w:val="0"/>
          <w:numId w:val="35"/>
        </w:numPr>
        <w:suppressAutoHyphens/>
        <w:spacing w:line="264" w:lineRule="auto"/>
        <w:ind w:left="284" w:hanging="284"/>
        <w:contextualSpacing w:val="0"/>
        <w:jc w:val="both"/>
        <w:rPr>
          <w:rFonts w:asciiTheme="minorHAnsi" w:hAnsiTheme="minorHAnsi"/>
          <w:b/>
        </w:rPr>
      </w:pPr>
      <w:r w:rsidRPr="009B02B3">
        <w:rPr>
          <w:rFonts w:asciiTheme="minorHAnsi" w:hAnsiTheme="minorHAnsi"/>
          <w:b/>
        </w:rPr>
        <w:t>Součástí projektové dokumentace</w:t>
      </w:r>
      <w:r>
        <w:rPr>
          <w:rFonts w:asciiTheme="minorHAnsi" w:hAnsiTheme="minorHAnsi"/>
          <w:b/>
        </w:rPr>
        <w:t xml:space="preserve"> pro provedení stavby (DPS)</w:t>
      </w:r>
      <w:r w:rsidRPr="009B02B3">
        <w:rPr>
          <w:rFonts w:asciiTheme="minorHAnsi" w:hAnsiTheme="minorHAnsi"/>
          <w:b/>
        </w:rPr>
        <w:t xml:space="preserve"> bude zejména: </w:t>
      </w:r>
    </w:p>
    <w:p w:rsidR="004942C3" w:rsidRDefault="004942C3" w:rsidP="00364E18">
      <w:pPr>
        <w:pStyle w:val="Odstavecseseznamem"/>
        <w:numPr>
          <w:ilvl w:val="0"/>
          <w:numId w:val="36"/>
        </w:numPr>
        <w:suppressAutoHyphens/>
        <w:spacing w:line="264" w:lineRule="auto"/>
        <w:ind w:left="426" w:hanging="142"/>
        <w:contextualSpacing w:val="0"/>
        <w:jc w:val="both"/>
        <w:rPr>
          <w:rFonts w:asciiTheme="minorHAnsi" w:hAnsiTheme="minorHAnsi"/>
        </w:rPr>
      </w:pPr>
      <w:r w:rsidRPr="00CC3359">
        <w:rPr>
          <w:rFonts w:asciiTheme="minorHAnsi" w:hAnsiTheme="minorHAnsi"/>
        </w:rPr>
        <w:t>Plán organizace výstavby</w:t>
      </w:r>
      <w:r>
        <w:rPr>
          <w:rFonts w:asciiTheme="minorHAnsi" w:hAnsiTheme="minorHAnsi"/>
        </w:rPr>
        <w:t>;</w:t>
      </w:r>
    </w:p>
    <w:p w:rsidR="004942C3" w:rsidRDefault="004942C3" w:rsidP="00364E18">
      <w:pPr>
        <w:pStyle w:val="Odstavecseseznamem"/>
        <w:numPr>
          <w:ilvl w:val="0"/>
          <w:numId w:val="36"/>
        </w:numPr>
        <w:suppressAutoHyphens/>
        <w:spacing w:line="264" w:lineRule="auto"/>
        <w:ind w:left="426" w:hanging="142"/>
        <w:contextualSpacing w:val="0"/>
        <w:jc w:val="both"/>
        <w:rPr>
          <w:rFonts w:asciiTheme="minorHAnsi" w:hAnsiTheme="minorHAnsi"/>
        </w:rPr>
      </w:pPr>
      <w:r w:rsidRPr="00CC3359">
        <w:rPr>
          <w:rFonts w:asciiTheme="minorHAnsi" w:hAnsiTheme="minorHAnsi"/>
        </w:rPr>
        <w:t>Položkový výkaz výměr (detailní položky včetně technické specifikace – bez kumulovaných položek např. typu soubor, komplet atp.) – bude předán ve struktuře dle vyhlášky č. 230/2012 Sb. na CD</w:t>
      </w:r>
      <w:r>
        <w:rPr>
          <w:rFonts w:asciiTheme="minorHAnsi" w:hAnsiTheme="minorHAnsi"/>
        </w:rPr>
        <w:t>/DVD;</w:t>
      </w:r>
    </w:p>
    <w:p w:rsidR="003C2DCC" w:rsidRPr="004942C3" w:rsidRDefault="004942C3" w:rsidP="00364E18">
      <w:pPr>
        <w:pStyle w:val="Odstavecseseznamem"/>
        <w:numPr>
          <w:ilvl w:val="0"/>
          <w:numId w:val="36"/>
        </w:numPr>
        <w:suppressAutoHyphens/>
        <w:spacing w:line="264" w:lineRule="auto"/>
        <w:ind w:left="426" w:hanging="142"/>
        <w:contextualSpacing w:val="0"/>
        <w:jc w:val="both"/>
        <w:rPr>
          <w:rFonts w:asciiTheme="minorHAnsi" w:hAnsiTheme="minorHAnsi"/>
        </w:rPr>
      </w:pPr>
      <w:r w:rsidRPr="00CC3359">
        <w:rPr>
          <w:rFonts w:asciiTheme="minorHAnsi" w:hAnsiTheme="minorHAnsi"/>
        </w:rPr>
        <w:t>Položkový rozpočet na úrovni dokumentace pro provádění stavby (tzn. oceněný položkový výkaz výměr) – bude předán ve struktuře dle vyhlášky č. 230/2012 Sb. na CD</w:t>
      </w:r>
      <w:r>
        <w:rPr>
          <w:rFonts w:asciiTheme="minorHAnsi" w:hAnsiTheme="minorHAnsi"/>
        </w:rPr>
        <w:t>/DVD.</w:t>
      </w:r>
    </w:p>
    <w:p w:rsidR="009827FC" w:rsidRPr="00013544" w:rsidRDefault="009827FC" w:rsidP="00C02BFD">
      <w:pPr>
        <w:spacing w:before="240" w:line="264" w:lineRule="auto"/>
        <w:jc w:val="center"/>
        <w:rPr>
          <w:rFonts w:asciiTheme="minorHAnsi" w:hAnsiTheme="minorHAnsi"/>
          <w:b/>
        </w:rPr>
      </w:pPr>
      <w:r w:rsidRPr="00013544">
        <w:rPr>
          <w:rFonts w:asciiTheme="minorHAnsi" w:hAnsiTheme="minorHAnsi"/>
          <w:b/>
        </w:rPr>
        <w:t xml:space="preserve">Článek </w:t>
      </w:r>
      <w:r w:rsidR="00C82C9D">
        <w:rPr>
          <w:rFonts w:asciiTheme="minorHAnsi" w:hAnsiTheme="minorHAnsi"/>
          <w:b/>
        </w:rPr>
        <w:t>V</w:t>
      </w:r>
      <w:r w:rsidRPr="00013544">
        <w:rPr>
          <w:rFonts w:asciiTheme="minorHAnsi" w:hAnsiTheme="minorHAnsi"/>
          <w:b/>
        </w:rPr>
        <w:t>.</w:t>
      </w:r>
    </w:p>
    <w:p w:rsidR="00EE5DB5" w:rsidRPr="00013544" w:rsidRDefault="009827FC"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 xml:space="preserve">Práva a povinnosti </w:t>
      </w:r>
      <w:r w:rsidR="001515D5">
        <w:rPr>
          <w:rFonts w:asciiTheme="minorHAnsi" w:hAnsiTheme="minorHAnsi"/>
          <w:b/>
        </w:rPr>
        <w:t>zhotovitele</w:t>
      </w:r>
    </w:p>
    <w:p w:rsidR="00FB5173" w:rsidRPr="00FB5173" w:rsidRDefault="00FB5173" w:rsidP="00D90BA5">
      <w:pPr>
        <w:pStyle w:val="Odstavecseseznamem"/>
        <w:numPr>
          <w:ilvl w:val="1"/>
          <w:numId w:val="11"/>
        </w:numPr>
        <w:spacing w:line="264" w:lineRule="auto"/>
        <w:ind w:left="0" w:hanging="431"/>
        <w:jc w:val="both"/>
        <w:rPr>
          <w:rFonts w:asciiTheme="minorHAnsi" w:hAnsiTheme="minorHAnsi"/>
        </w:rPr>
      </w:pPr>
      <w:r w:rsidRPr="00FB5173">
        <w:rPr>
          <w:rFonts w:asciiTheme="minorHAnsi" w:hAnsiTheme="minorHAnsi"/>
          <w:bCs/>
        </w:rPr>
        <w:t xml:space="preserve">Plnění předmětu </w:t>
      </w:r>
      <w:r>
        <w:rPr>
          <w:rFonts w:asciiTheme="minorHAnsi" w:hAnsiTheme="minorHAnsi"/>
          <w:bCs/>
        </w:rPr>
        <w:t>této Smlouvy, tj. díla dle této S</w:t>
      </w:r>
      <w:r w:rsidRPr="00FB5173">
        <w:rPr>
          <w:rFonts w:asciiTheme="minorHAnsi" w:hAnsiTheme="minorHAnsi"/>
          <w:bCs/>
        </w:rPr>
        <w:t>mlouvy</w:t>
      </w:r>
      <w:r>
        <w:rPr>
          <w:rFonts w:asciiTheme="minorHAnsi" w:hAnsiTheme="minorHAnsi"/>
          <w:bCs/>
        </w:rPr>
        <w:t>,</w:t>
      </w:r>
      <w:r w:rsidRPr="00FB5173">
        <w:rPr>
          <w:rFonts w:asciiTheme="minorHAnsi" w:hAnsiTheme="minorHAnsi"/>
          <w:bCs/>
        </w:rPr>
        <w:t xml:space="preserve"> b</w:t>
      </w:r>
      <w:r>
        <w:rPr>
          <w:rFonts w:asciiTheme="minorHAnsi" w:hAnsiTheme="minorHAnsi"/>
          <w:bCs/>
        </w:rPr>
        <w:t>ude probíhat v souladu s touto S</w:t>
      </w:r>
      <w:r w:rsidRPr="00FB5173">
        <w:rPr>
          <w:rFonts w:asciiTheme="minorHAnsi" w:hAnsiTheme="minorHAnsi"/>
          <w:bCs/>
        </w:rPr>
        <w:t>mlouvou a dále se v rámci průběhu realizace díla bude řídit pokyny objednatele</w:t>
      </w:r>
      <w:r>
        <w:rPr>
          <w:rFonts w:asciiTheme="minorHAnsi" w:hAnsiTheme="minorHAnsi"/>
          <w:bCs/>
        </w:rPr>
        <w:t>, závaznými pokyny či rozhodnutími příslušných orgánů veřejné správy</w:t>
      </w:r>
      <w:r w:rsidRPr="00FB5173">
        <w:rPr>
          <w:rFonts w:asciiTheme="minorHAnsi" w:hAnsiTheme="minorHAnsi"/>
          <w:bCs/>
        </w:rPr>
        <w:t xml:space="preserve"> a příslušnými právními předpisy.</w:t>
      </w:r>
    </w:p>
    <w:p w:rsidR="00EE5DB5" w:rsidRPr="00013544" w:rsidRDefault="00FB5173" w:rsidP="00D90BA5">
      <w:pPr>
        <w:pStyle w:val="Odstavecseseznamem"/>
        <w:numPr>
          <w:ilvl w:val="1"/>
          <w:numId w:val="11"/>
        </w:numPr>
        <w:spacing w:line="264" w:lineRule="auto"/>
        <w:ind w:left="0" w:hanging="431"/>
        <w:jc w:val="both"/>
        <w:rPr>
          <w:rFonts w:asciiTheme="minorHAnsi" w:hAnsiTheme="minorHAnsi"/>
          <w:b/>
        </w:rPr>
      </w:pPr>
      <w:r>
        <w:rPr>
          <w:rFonts w:asciiTheme="minorHAnsi" w:hAnsiTheme="minorHAnsi"/>
        </w:rPr>
        <w:t>Zhotovitel</w:t>
      </w:r>
      <w:r w:rsidR="009827FC" w:rsidRPr="00013544">
        <w:rPr>
          <w:rFonts w:asciiTheme="minorHAnsi" w:hAnsiTheme="minorHAnsi"/>
        </w:rPr>
        <w:t xml:space="preserve"> bude vůči třetím osobám vystupovat jako zplnomocněný zástupce </w:t>
      </w:r>
      <w:r>
        <w:rPr>
          <w:rFonts w:asciiTheme="minorHAnsi" w:hAnsiTheme="minorHAnsi"/>
        </w:rPr>
        <w:t>objednatele</w:t>
      </w:r>
      <w:r w:rsidR="009827FC" w:rsidRPr="00013544">
        <w:rPr>
          <w:rFonts w:asciiTheme="minorHAnsi" w:hAnsiTheme="minorHAnsi"/>
        </w:rPr>
        <w:t xml:space="preserve">, jednat bude ve jménu a na účet </w:t>
      </w:r>
      <w:r>
        <w:rPr>
          <w:rFonts w:asciiTheme="minorHAnsi" w:hAnsiTheme="minorHAnsi"/>
        </w:rPr>
        <w:t>objednatele</w:t>
      </w:r>
      <w:r w:rsidR="00C82C9D">
        <w:rPr>
          <w:rFonts w:asciiTheme="minorHAnsi" w:hAnsiTheme="minorHAnsi"/>
        </w:rPr>
        <w:t xml:space="preserve">, a to ve všech záležitostech týkajících se </w:t>
      </w:r>
      <w:r>
        <w:rPr>
          <w:rFonts w:asciiTheme="minorHAnsi" w:hAnsiTheme="minorHAnsi"/>
        </w:rPr>
        <w:t>zhotovení díla dle této Smlouvy</w:t>
      </w:r>
      <w:r w:rsidR="00C82C9D">
        <w:rPr>
          <w:rFonts w:asciiTheme="minorHAnsi" w:hAnsiTheme="minorHAnsi"/>
        </w:rPr>
        <w:t xml:space="preserve"> (zejména s ohledem na výčet </w:t>
      </w:r>
      <w:r>
        <w:rPr>
          <w:rFonts w:asciiTheme="minorHAnsi" w:hAnsiTheme="minorHAnsi"/>
        </w:rPr>
        <w:t xml:space="preserve">prací, </w:t>
      </w:r>
      <w:r w:rsidR="00C82C9D">
        <w:rPr>
          <w:rFonts w:asciiTheme="minorHAnsi" w:hAnsiTheme="minorHAnsi"/>
        </w:rPr>
        <w:t xml:space="preserve">činností a </w:t>
      </w:r>
      <w:r>
        <w:rPr>
          <w:rFonts w:asciiTheme="minorHAnsi" w:hAnsiTheme="minorHAnsi"/>
        </w:rPr>
        <w:t>výkonů</w:t>
      </w:r>
      <w:r w:rsidR="005079FC">
        <w:rPr>
          <w:rFonts w:asciiTheme="minorHAnsi" w:hAnsiTheme="minorHAnsi"/>
        </w:rPr>
        <w:t xml:space="preserve"> </w:t>
      </w:r>
      <w:r>
        <w:rPr>
          <w:rFonts w:asciiTheme="minorHAnsi" w:hAnsiTheme="minorHAnsi"/>
        </w:rPr>
        <w:t>zhotovitele</w:t>
      </w:r>
      <w:r w:rsidR="00C82C9D">
        <w:rPr>
          <w:rFonts w:asciiTheme="minorHAnsi" w:hAnsiTheme="minorHAnsi"/>
        </w:rPr>
        <w:t xml:space="preserve"> dle čl. I</w:t>
      </w:r>
      <w:r w:rsidR="00F43C01">
        <w:rPr>
          <w:rFonts w:asciiTheme="minorHAnsi" w:hAnsiTheme="minorHAnsi"/>
        </w:rPr>
        <w:t>V</w:t>
      </w:r>
      <w:r w:rsidR="00C82C9D">
        <w:rPr>
          <w:rFonts w:asciiTheme="minorHAnsi" w:hAnsiTheme="minorHAnsi"/>
        </w:rPr>
        <w:t>. této Smlouvy)</w:t>
      </w:r>
      <w:r w:rsidR="009827FC" w:rsidRPr="00013544">
        <w:rPr>
          <w:rFonts w:asciiTheme="minorHAnsi" w:hAnsiTheme="minorHAnsi"/>
        </w:rPr>
        <w:t xml:space="preserve">. V žádném případě však </w:t>
      </w:r>
      <w:r>
        <w:rPr>
          <w:rFonts w:asciiTheme="minorHAnsi" w:hAnsiTheme="minorHAnsi"/>
        </w:rPr>
        <w:t>zhotovitel</w:t>
      </w:r>
      <w:r w:rsidR="009827FC" w:rsidRPr="00013544">
        <w:rPr>
          <w:rFonts w:asciiTheme="minorHAnsi" w:hAnsiTheme="minorHAnsi"/>
        </w:rPr>
        <w:t xml:space="preserve"> není oprávněn uzavírat jakékoli smluvní ani finanční závazky jménem </w:t>
      </w:r>
      <w:r>
        <w:rPr>
          <w:rFonts w:asciiTheme="minorHAnsi" w:hAnsiTheme="minorHAnsi"/>
        </w:rPr>
        <w:t>objednatele</w:t>
      </w:r>
      <w:r w:rsidR="00EE5DB5" w:rsidRPr="00013544">
        <w:rPr>
          <w:rFonts w:asciiTheme="minorHAnsi" w:hAnsiTheme="minorHAnsi"/>
        </w:rPr>
        <w:t>.</w:t>
      </w:r>
    </w:p>
    <w:p w:rsidR="009827FC" w:rsidRPr="00FB5173" w:rsidRDefault="00FB5173" w:rsidP="00D90BA5">
      <w:pPr>
        <w:pStyle w:val="Odstavecseseznamem"/>
        <w:numPr>
          <w:ilvl w:val="1"/>
          <w:numId w:val="11"/>
        </w:numPr>
        <w:spacing w:line="264" w:lineRule="auto"/>
        <w:ind w:left="0"/>
        <w:jc w:val="both"/>
        <w:rPr>
          <w:rFonts w:asciiTheme="minorHAnsi" w:hAnsiTheme="minorHAnsi"/>
        </w:rPr>
      </w:pPr>
      <w:r w:rsidRPr="00FB5173">
        <w:rPr>
          <w:rFonts w:asciiTheme="minorHAnsi" w:hAnsiTheme="minorHAnsi"/>
        </w:rPr>
        <w:t>Zhotovitel se zavazuje provést dílo ve smluvené době jako celek, anebo ve smluve</w:t>
      </w:r>
      <w:r>
        <w:rPr>
          <w:rFonts w:asciiTheme="minorHAnsi" w:hAnsiTheme="minorHAnsi"/>
        </w:rPr>
        <w:t>ných částech v souladu s touto s</w:t>
      </w:r>
      <w:r w:rsidRPr="00FB5173">
        <w:rPr>
          <w:rFonts w:asciiTheme="minorHAnsi" w:hAnsiTheme="minorHAnsi"/>
        </w:rPr>
        <w:t>mlouvou, pokyny objednatele</w:t>
      </w:r>
      <w:r>
        <w:rPr>
          <w:rFonts w:asciiTheme="minorHAnsi" w:hAnsiTheme="minorHAnsi"/>
        </w:rPr>
        <w:t>,</w:t>
      </w:r>
      <w:r w:rsidR="000163FA">
        <w:rPr>
          <w:rFonts w:asciiTheme="minorHAnsi" w:hAnsiTheme="minorHAnsi"/>
        </w:rPr>
        <w:t xml:space="preserve"> </w:t>
      </w:r>
      <w:r>
        <w:rPr>
          <w:rFonts w:asciiTheme="minorHAnsi" w:hAnsiTheme="minorHAnsi"/>
          <w:bCs/>
        </w:rPr>
        <w:t>závaznými pokyny či rozhodnutími příslušných orgánů veřejné správy</w:t>
      </w:r>
      <w:r w:rsidRPr="00FB5173">
        <w:rPr>
          <w:rFonts w:asciiTheme="minorHAnsi" w:hAnsiTheme="minorHAnsi"/>
          <w:bCs/>
        </w:rPr>
        <w:t xml:space="preserve"> a příslušnými</w:t>
      </w:r>
      <w:r>
        <w:rPr>
          <w:rFonts w:asciiTheme="minorHAnsi" w:hAnsiTheme="minorHAnsi"/>
          <w:bCs/>
        </w:rPr>
        <w:t xml:space="preserve"> technickými podmínkami a platnými</w:t>
      </w:r>
      <w:r w:rsidRPr="00FB5173">
        <w:rPr>
          <w:rFonts w:asciiTheme="minorHAnsi" w:hAnsiTheme="minorHAnsi"/>
          <w:bCs/>
        </w:rPr>
        <w:t xml:space="preserve"> právními předpisy</w:t>
      </w:r>
      <w:r w:rsidRPr="00FB5173">
        <w:rPr>
          <w:rFonts w:asciiTheme="minorHAnsi" w:hAnsiTheme="minorHAnsi"/>
        </w:rPr>
        <w:t xml:space="preserve">. </w:t>
      </w:r>
    </w:p>
    <w:p w:rsidR="009827FC" w:rsidRPr="00622147" w:rsidRDefault="00843D8A" w:rsidP="00D90BA5">
      <w:pPr>
        <w:pStyle w:val="Odstavecseseznamem"/>
        <w:numPr>
          <w:ilvl w:val="1"/>
          <w:numId w:val="11"/>
        </w:numPr>
        <w:spacing w:line="264" w:lineRule="auto"/>
        <w:ind w:left="0"/>
        <w:jc w:val="both"/>
        <w:rPr>
          <w:rFonts w:asciiTheme="minorHAnsi" w:hAnsiTheme="minorHAnsi"/>
          <w:b/>
        </w:rPr>
      </w:pPr>
      <w:r>
        <w:rPr>
          <w:rFonts w:asciiTheme="minorHAnsi" w:hAnsiTheme="minorHAnsi"/>
        </w:rPr>
        <w:t>Zhotovitel</w:t>
      </w:r>
      <w:r w:rsidR="009827FC" w:rsidRPr="00013544">
        <w:rPr>
          <w:rFonts w:asciiTheme="minorHAnsi" w:hAnsiTheme="minorHAnsi"/>
        </w:rPr>
        <w:t xml:space="preserve"> bude při zabezpečování veškerých </w:t>
      </w:r>
      <w:r>
        <w:rPr>
          <w:rFonts w:asciiTheme="minorHAnsi" w:hAnsiTheme="minorHAnsi"/>
        </w:rPr>
        <w:t xml:space="preserve">prací, </w:t>
      </w:r>
      <w:r w:rsidR="009827FC" w:rsidRPr="00013544">
        <w:rPr>
          <w:rFonts w:asciiTheme="minorHAnsi" w:hAnsiTheme="minorHAnsi"/>
        </w:rPr>
        <w:t>činností</w:t>
      </w:r>
      <w:r>
        <w:rPr>
          <w:rFonts w:asciiTheme="minorHAnsi" w:hAnsiTheme="minorHAnsi"/>
        </w:rPr>
        <w:t xml:space="preserve"> a výkonů při zhotovování díla</w:t>
      </w:r>
      <w:r w:rsidR="009827FC" w:rsidRPr="00013544">
        <w:rPr>
          <w:rFonts w:asciiTheme="minorHAnsi" w:hAnsiTheme="minorHAnsi"/>
        </w:rPr>
        <w:t xml:space="preserve"> podle této </w:t>
      </w:r>
      <w:r w:rsidR="000C029F" w:rsidRPr="00013544">
        <w:rPr>
          <w:rFonts w:asciiTheme="minorHAnsi" w:hAnsiTheme="minorHAnsi"/>
        </w:rPr>
        <w:t>Smlouvy</w:t>
      </w:r>
      <w:r w:rsidR="009827FC" w:rsidRPr="00013544">
        <w:rPr>
          <w:rFonts w:asciiTheme="minorHAnsi" w:hAnsiTheme="minorHAnsi"/>
        </w:rPr>
        <w:t xml:space="preserve"> postupovat s odbornou péčí. Svoji činnost </w:t>
      </w:r>
      <w:r>
        <w:rPr>
          <w:rFonts w:asciiTheme="minorHAnsi" w:hAnsiTheme="minorHAnsi"/>
        </w:rPr>
        <w:t xml:space="preserve">a výkony </w:t>
      </w:r>
      <w:r w:rsidR="009827FC" w:rsidRPr="00013544">
        <w:rPr>
          <w:rFonts w:asciiTheme="minorHAnsi" w:hAnsiTheme="minorHAnsi"/>
        </w:rPr>
        <w:t xml:space="preserve">bude </w:t>
      </w:r>
      <w:r>
        <w:rPr>
          <w:rFonts w:asciiTheme="minorHAnsi" w:hAnsiTheme="minorHAnsi"/>
        </w:rPr>
        <w:t>zhotovitel</w:t>
      </w:r>
      <w:r w:rsidR="009827FC" w:rsidRPr="00013544">
        <w:rPr>
          <w:rFonts w:asciiTheme="minorHAnsi" w:hAnsiTheme="minorHAnsi"/>
        </w:rPr>
        <w:t xml:space="preserve"> uskutečňovat v souladu se zájmy </w:t>
      </w:r>
      <w:r>
        <w:rPr>
          <w:rFonts w:asciiTheme="minorHAnsi" w:hAnsiTheme="minorHAnsi"/>
        </w:rPr>
        <w:t>objednatele</w:t>
      </w:r>
      <w:r w:rsidR="009827FC" w:rsidRPr="00013544">
        <w:rPr>
          <w:rFonts w:asciiTheme="minorHAnsi" w:hAnsiTheme="minorHAnsi"/>
        </w:rPr>
        <w:t xml:space="preserve"> a podle jeho pokynů,</w:t>
      </w:r>
      <w:r w:rsidR="000C029F" w:rsidRPr="00013544">
        <w:rPr>
          <w:rFonts w:asciiTheme="minorHAnsi" w:hAnsiTheme="minorHAnsi"/>
        </w:rPr>
        <w:t xml:space="preserve"> dále dle </w:t>
      </w:r>
      <w:r w:rsidR="00C82C9D">
        <w:rPr>
          <w:rFonts w:asciiTheme="minorHAnsi" w:hAnsiTheme="minorHAnsi"/>
        </w:rPr>
        <w:t>příslušné</w:t>
      </w:r>
      <w:r w:rsidR="000C029F" w:rsidRPr="00013544">
        <w:rPr>
          <w:rFonts w:asciiTheme="minorHAnsi" w:hAnsiTheme="minorHAnsi"/>
        </w:rPr>
        <w:t xml:space="preserve"> dokumentace</w:t>
      </w:r>
      <w:r w:rsidR="00C82C9D">
        <w:rPr>
          <w:rFonts w:asciiTheme="minorHAnsi" w:hAnsiTheme="minorHAnsi"/>
        </w:rPr>
        <w:t xml:space="preserve"> vztahující se k realizaci </w:t>
      </w:r>
      <w:r>
        <w:rPr>
          <w:rFonts w:asciiTheme="minorHAnsi" w:hAnsiTheme="minorHAnsi"/>
        </w:rPr>
        <w:t>díla dle této Smlouvy</w:t>
      </w:r>
      <w:r w:rsidR="000C029F" w:rsidRPr="00013544">
        <w:rPr>
          <w:rFonts w:asciiTheme="minorHAnsi" w:hAnsiTheme="minorHAnsi"/>
        </w:rPr>
        <w:t xml:space="preserve"> (tj. zejména</w:t>
      </w:r>
      <w:r>
        <w:rPr>
          <w:rFonts w:asciiTheme="minorHAnsi" w:hAnsiTheme="minorHAnsi"/>
        </w:rPr>
        <w:t xml:space="preserve"> architektonických studií, případných souvisejících </w:t>
      </w:r>
      <w:r w:rsidR="000C029F" w:rsidRPr="00013544">
        <w:rPr>
          <w:rFonts w:asciiTheme="minorHAnsi" w:hAnsiTheme="minorHAnsi"/>
        </w:rPr>
        <w:t>projektov</w:t>
      </w:r>
      <w:r>
        <w:rPr>
          <w:rFonts w:asciiTheme="minorHAnsi" w:hAnsiTheme="minorHAnsi"/>
        </w:rPr>
        <w:t>ých dokumentací</w:t>
      </w:r>
      <w:r w:rsidR="000C029F" w:rsidRPr="00013544">
        <w:rPr>
          <w:rFonts w:asciiTheme="minorHAnsi" w:hAnsiTheme="minorHAnsi"/>
        </w:rPr>
        <w:t>, smluvní dokumentace vztahující se ke stavbě apod.),</w:t>
      </w:r>
      <w:r w:rsidR="009827FC" w:rsidRPr="00013544">
        <w:rPr>
          <w:rFonts w:asciiTheme="minorHAnsi" w:hAnsiTheme="minorHAnsi"/>
        </w:rPr>
        <w:t xml:space="preserve"> zápisů a dohod oprávněných pracovníků smluvních stran a v souladu s vyjádřeními a rozhodnutími dotčených orgánů </w:t>
      </w:r>
      <w:r w:rsidR="00D8087A">
        <w:rPr>
          <w:rFonts w:asciiTheme="minorHAnsi" w:hAnsiTheme="minorHAnsi"/>
        </w:rPr>
        <w:t>veřejné</w:t>
      </w:r>
      <w:r w:rsidR="009827FC" w:rsidRPr="00013544">
        <w:rPr>
          <w:rFonts w:asciiTheme="minorHAnsi" w:hAnsiTheme="minorHAnsi"/>
        </w:rPr>
        <w:t xml:space="preserve"> správy.</w:t>
      </w:r>
    </w:p>
    <w:p w:rsidR="00622147" w:rsidRPr="00622147" w:rsidRDefault="00622147" w:rsidP="00D90BA5">
      <w:pPr>
        <w:pStyle w:val="Odstavecseseznamem"/>
        <w:numPr>
          <w:ilvl w:val="1"/>
          <w:numId w:val="11"/>
        </w:numPr>
        <w:spacing w:line="264" w:lineRule="auto"/>
        <w:ind w:left="0"/>
        <w:jc w:val="both"/>
        <w:rPr>
          <w:rFonts w:asciiTheme="minorHAnsi" w:hAnsiTheme="minorHAnsi"/>
        </w:rPr>
      </w:pPr>
      <w:r>
        <w:rPr>
          <w:rFonts w:asciiTheme="minorHAnsi" w:hAnsiTheme="minorHAnsi"/>
        </w:rPr>
        <w:t xml:space="preserve">Zhotovitel se zavazuje zajistit veškeré </w:t>
      </w:r>
      <w:r w:rsidRPr="00622147">
        <w:rPr>
          <w:rFonts w:asciiTheme="minorHAnsi" w:hAnsiTheme="minorHAnsi"/>
        </w:rPr>
        <w:t xml:space="preserve">inženýrské práce, výkony a činnosti na díle dle této Smlouvy, včetně podání příslušných žádostí o </w:t>
      </w:r>
      <w:r w:rsidRPr="00622147">
        <w:rPr>
          <w:rFonts w:asciiTheme="minorHAnsi" w:hAnsiTheme="minorHAnsi"/>
          <w:bCs/>
        </w:rPr>
        <w:t xml:space="preserve">společné rozhodnutí o umístění stavby a povolení stavby v rámci sloučeného územního a stavebního řízení, resp. případných </w:t>
      </w:r>
      <w:r w:rsidRPr="00622147">
        <w:rPr>
          <w:rFonts w:asciiTheme="minorHAnsi" w:hAnsiTheme="minorHAnsi"/>
        </w:rPr>
        <w:t xml:space="preserve">žádostí o </w:t>
      </w:r>
      <w:r w:rsidRPr="00622147">
        <w:rPr>
          <w:rFonts w:asciiTheme="minorHAnsi" w:hAnsiTheme="minorHAnsi"/>
          <w:bCs/>
        </w:rPr>
        <w:t>rozhodnutí o umístění stavby v rámci územního řízení a žádostí o povolení stavby v rámci stavebního řízení, a to vždy u místně a věcně příslušných orgánů veřejné správy (tj. zejména</w:t>
      </w:r>
      <w:r>
        <w:rPr>
          <w:rFonts w:asciiTheme="minorHAnsi" w:hAnsiTheme="minorHAnsi"/>
          <w:bCs/>
        </w:rPr>
        <w:t xml:space="preserve"> místně a věcně příslušného</w:t>
      </w:r>
      <w:r w:rsidRPr="00622147">
        <w:rPr>
          <w:rFonts w:asciiTheme="minorHAnsi" w:hAnsiTheme="minorHAnsi"/>
          <w:bCs/>
        </w:rPr>
        <w:t xml:space="preserve"> stavebního úřadu).</w:t>
      </w:r>
    </w:p>
    <w:p w:rsidR="009827FC" w:rsidRPr="00013544" w:rsidRDefault="009827FC" w:rsidP="00D90BA5">
      <w:pPr>
        <w:pStyle w:val="Odstavecseseznamem"/>
        <w:numPr>
          <w:ilvl w:val="1"/>
          <w:numId w:val="11"/>
        </w:numPr>
        <w:spacing w:line="264" w:lineRule="auto"/>
        <w:ind w:left="0"/>
        <w:jc w:val="both"/>
        <w:rPr>
          <w:rFonts w:asciiTheme="minorHAnsi" w:hAnsiTheme="minorHAnsi"/>
          <w:b/>
        </w:rPr>
      </w:pPr>
      <w:r w:rsidRPr="00013544">
        <w:rPr>
          <w:rFonts w:asciiTheme="minorHAnsi" w:hAnsiTheme="minorHAnsi"/>
        </w:rPr>
        <w:lastRenderedPageBreak/>
        <w:t xml:space="preserve">Obdrží-li </w:t>
      </w:r>
      <w:r w:rsidR="00843D8A">
        <w:rPr>
          <w:rFonts w:asciiTheme="minorHAnsi" w:hAnsiTheme="minorHAnsi"/>
        </w:rPr>
        <w:t>zhotovitel</w:t>
      </w:r>
      <w:r w:rsidRPr="00013544">
        <w:rPr>
          <w:rFonts w:asciiTheme="minorHAnsi" w:hAnsiTheme="minorHAnsi"/>
        </w:rPr>
        <w:t xml:space="preserve"> od </w:t>
      </w:r>
      <w:r w:rsidR="00843D8A">
        <w:rPr>
          <w:rFonts w:asciiTheme="minorHAnsi" w:hAnsiTheme="minorHAnsi"/>
        </w:rPr>
        <w:t>objednatele</w:t>
      </w:r>
      <w:r w:rsidRPr="00013544">
        <w:rPr>
          <w:rFonts w:asciiTheme="minorHAnsi" w:hAnsiTheme="minorHAnsi"/>
        </w:rPr>
        <w:t xml:space="preserve"> pokyn zřejmě nesprávný, </w:t>
      </w:r>
      <w:r w:rsidR="00B54981">
        <w:rPr>
          <w:rFonts w:asciiTheme="minorHAnsi" w:hAnsiTheme="minorHAnsi"/>
        </w:rPr>
        <w:t xml:space="preserve">je </w:t>
      </w:r>
      <w:r w:rsidR="00843D8A">
        <w:rPr>
          <w:rFonts w:asciiTheme="minorHAnsi" w:hAnsiTheme="minorHAnsi"/>
        </w:rPr>
        <w:t>zhotovitel</w:t>
      </w:r>
      <w:r w:rsidR="00B54981">
        <w:rPr>
          <w:rFonts w:asciiTheme="minorHAnsi" w:hAnsiTheme="minorHAnsi"/>
        </w:rPr>
        <w:t xml:space="preserve"> povinen</w:t>
      </w:r>
      <w:r w:rsidRPr="00013544">
        <w:rPr>
          <w:rFonts w:asciiTheme="minorHAnsi" w:hAnsiTheme="minorHAnsi"/>
        </w:rPr>
        <w:t xml:space="preserve"> na tuto skutečnost </w:t>
      </w:r>
      <w:r w:rsidR="00843D8A">
        <w:rPr>
          <w:rFonts w:asciiTheme="minorHAnsi" w:hAnsiTheme="minorHAnsi"/>
        </w:rPr>
        <w:t>objednatele</w:t>
      </w:r>
      <w:r w:rsidR="00B54981">
        <w:rPr>
          <w:rFonts w:asciiTheme="minorHAnsi" w:hAnsiTheme="minorHAnsi"/>
        </w:rPr>
        <w:t xml:space="preserve"> bez zbytečného odkladu upozornit</w:t>
      </w:r>
      <w:r w:rsidRPr="00013544">
        <w:rPr>
          <w:rFonts w:asciiTheme="minorHAnsi" w:hAnsiTheme="minorHAnsi"/>
        </w:rPr>
        <w:t>. Jestliže by i přes takové upozornění</w:t>
      </w:r>
      <w:r w:rsidR="005079FC">
        <w:rPr>
          <w:rFonts w:asciiTheme="minorHAnsi" w:hAnsiTheme="minorHAnsi"/>
        </w:rPr>
        <w:t xml:space="preserve"> </w:t>
      </w:r>
      <w:r w:rsidR="00843D8A">
        <w:rPr>
          <w:rFonts w:asciiTheme="minorHAnsi" w:hAnsiTheme="minorHAnsi"/>
        </w:rPr>
        <w:t>zhotovitele</w:t>
      </w:r>
      <w:r w:rsidR="005079FC">
        <w:rPr>
          <w:rFonts w:asciiTheme="minorHAnsi" w:hAnsiTheme="minorHAnsi"/>
        </w:rPr>
        <w:t xml:space="preserve"> </w:t>
      </w:r>
      <w:r w:rsidR="00843D8A">
        <w:rPr>
          <w:rFonts w:asciiTheme="minorHAnsi" w:hAnsiTheme="minorHAnsi"/>
        </w:rPr>
        <w:t>objednatel</w:t>
      </w:r>
      <w:r w:rsidRPr="00013544">
        <w:rPr>
          <w:rFonts w:asciiTheme="minorHAnsi" w:hAnsiTheme="minorHAnsi"/>
        </w:rPr>
        <w:t xml:space="preserve"> nadále trval na splnění daného pokynu, </w:t>
      </w:r>
      <w:r w:rsidR="000A22DF" w:rsidRPr="00013544">
        <w:rPr>
          <w:rFonts w:asciiTheme="minorHAnsi" w:hAnsiTheme="minorHAnsi"/>
        </w:rPr>
        <w:t xml:space="preserve">nenese </w:t>
      </w:r>
      <w:r w:rsidR="00843D8A">
        <w:rPr>
          <w:rFonts w:asciiTheme="minorHAnsi" w:hAnsiTheme="minorHAnsi"/>
        </w:rPr>
        <w:t>zhotovitel</w:t>
      </w:r>
      <w:r w:rsidR="000A22DF" w:rsidRPr="00013544">
        <w:rPr>
          <w:rFonts w:asciiTheme="minorHAnsi" w:hAnsiTheme="minorHAnsi"/>
        </w:rPr>
        <w:t xml:space="preserve"> odpovědnost za škodu vzniklou v důsledku splnění takového</w:t>
      </w:r>
      <w:r w:rsidR="00A51EF8">
        <w:rPr>
          <w:rFonts w:asciiTheme="minorHAnsi" w:hAnsiTheme="minorHAnsi"/>
        </w:rPr>
        <w:t xml:space="preserve"> nevhodného pokynu, na který </w:t>
      </w:r>
      <w:r w:rsidR="00843D8A">
        <w:rPr>
          <w:rFonts w:asciiTheme="minorHAnsi" w:hAnsiTheme="minorHAnsi"/>
        </w:rPr>
        <w:t>zhotovitel</w:t>
      </w:r>
      <w:r w:rsidR="005079FC">
        <w:rPr>
          <w:rFonts w:asciiTheme="minorHAnsi" w:hAnsiTheme="minorHAnsi"/>
        </w:rPr>
        <w:t xml:space="preserve"> </w:t>
      </w:r>
      <w:r w:rsidR="00843D8A">
        <w:rPr>
          <w:rFonts w:asciiTheme="minorHAnsi" w:hAnsiTheme="minorHAnsi"/>
        </w:rPr>
        <w:t>objednatele</w:t>
      </w:r>
      <w:r w:rsidR="00A51EF8">
        <w:rPr>
          <w:rFonts w:asciiTheme="minorHAnsi" w:hAnsiTheme="minorHAnsi"/>
        </w:rPr>
        <w:t xml:space="preserve"> předem upozornil.</w:t>
      </w:r>
    </w:p>
    <w:p w:rsidR="000C029F" w:rsidRPr="00013544" w:rsidRDefault="00843D8A" w:rsidP="00D90BA5">
      <w:pPr>
        <w:pStyle w:val="Odstavecseseznamem"/>
        <w:numPr>
          <w:ilvl w:val="1"/>
          <w:numId w:val="11"/>
        </w:numPr>
        <w:spacing w:line="264" w:lineRule="auto"/>
        <w:ind w:left="0"/>
        <w:jc w:val="both"/>
        <w:rPr>
          <w:rFonts w:asciiTheme="minorHAnsi" w:hAnsiTheme="minorHAnsi"/>
          <w:b/>
        </w:rPr>
      </w:pPr>
      <w:r>
        <w:rPr>
          <w:rFonts w:asciiTheme="minorHAnsi" w:hAnsiTheme="minorHAnsi"/>
        </w:rPr>
        <w:t>Zhotovitel</w:t>
      </w:r>
      <w:r w:rsidR="009827FC" w:rsidRPr="00013544">
        <w:rPr>
          <w:rFonts w:asciiTheme="minorHAnsi" w:hAnsiTheme="minorHAnsi"/>
        </w:rPr>
        <w:t xml:space="preserve"> zajistí pravidelné informování </w:t>
      </w:r>
      <w:r>
        <w:rPr>
          <w:rFonts w:asciiTheme="minorHAnsi" w:hAnsiTheme="minorHAnsi"/>
        </w:rPr>
        <w:t>objednatele</w:t>
      </w:r>
      <w:r w:rsidR="009827FC" w:rsidRPr="00013544">
        <w:rPr>
          <w:rFonts w:asciiTheme="minorHAnsi" w:hAnsiTheme="minorHAnsi"/>
        </w:rPr>
        <w:t xml:space="preserve"> o své činnosti na pravidelných poradách nebo jiných schůzkách podle dohody smluvních stran. </w:t>
      </w:r>
      <w:r>
        <w:rPr>
          <w:rFonts w:asciiTheme="minorHAnsi" w:hAnsiTheme="minorHAnsi"/>
        </w:rPr>
        <w:t>Zhotovitel</w:t>
      </w:r>
      <w:r w:rsidR="000C029F" w:rsidRPr="00013544">
        <w:rPr>
          <w:rFonts w:asciiTheme="minorHAnsi" w:hAnsiTheme="minorHAnsi"/>
        </w:rPr>
        <w:t xml:space="preserve"> je dále povinen bez zbytečného odkladu oznámit </w:t>
      </w:r>
      <w:r>
        <w:rPr>
          <w:rFonts w:asciiTheme="minorHAnsi" w:hAnsiTheme="minorHAnsi"/>
        </w:rPr>
        <w:t>objednateli</w:t>
      </w:r>
      <w:r w:rsidR="000C029F" w:rsidRPr="00013544">
        <w:rPr>
          <w:rFonts w:asciiTheme="minorHAnsi" w:hAnsiTheme="minorHAnsi"/>
        </w:rPr>
        <w:t xml:space="preserve"> všechny okolnosti, které zjistil při uskutečňování </w:t>
      </w:r>
      <w:r>
        <w:rPr>
          <w:rFonts w:asciiTheme="minorHAnsi" w:hAnsiTheme="minorHAnsi"/>
        </w:rPr>
        <w:t>prací, činností a výkonů na díle dle této Smlouvy</w:t>
      </w:r>
      <w:r w:rsidR="000C029F" w:rsidRPr="00013544">
        <w:rPr>
          <w:rFonts w:asciiTheme="minorHAnsi" w:hAnsiTheme="minorHAnsi"/>
        </w:rPr>
        <w:t xml:space="preserve">, a které mohou mít vliv na změnu pokynů nebo zájmů </w:t>
      </w:r>
      <w:r>
        <w:rPr>
          <w:rFonts w:asciiTheme="minorHAnsi" w:hAnsiTheme="minorHAnsi"/>
        </w:rPr>
        <w:t>objednatele</w:t>
      </w:r>
      <w:r w:rsidR="000C029F" w:rsidRPr="00013544">
        <w:rPr>
          <w:rFonts w:asciiTheme="minorHAnsi" w:hAnsiTheme="minorHAnsi"/>
        </w:rPr>
        <w:t xml:space="preserve">. Od pokynů </w:t>
      </w:r>
      <w:r>
        <w:rPr>
          <w:rFonts w:asciiTheme="minorHAnsi" w:hAnsiTheme="minorHAnsi"/>
        </w:rPr>
        <w:t>objednatele</w:t>
      </w:r>
      <w:r w:rsidR="000C029F" w:rsidRPr="00013544">
        <w:rPr>
          <w:rFonts w:asciiTheme="minorHAnsi" w:hAnsiTheme="minorHAnsi"/>
        </w:rPr>
        <w:t xml:space="preserve"> se smí </w:t>
      </w:r>
      <w:r>
        <w:rPr>
          <w:rFonts w:asciiTheme="minorHAnsi" w:hAnsiTheme="minorHAnsi"/>
        </w:rPr>
        <w:t>zhotovitel</w:t>
      </w:r>
      <w:r w:rsidR="000C029F" w:rsidRPr="00013544">
        <w:rPr>
          <w:rFonts w:asciiTheme="minorHAnsi" w:hAnsiTheme="minorHAnsi"/>
        </w:rPr>
        <w:t xml:space="preserve"> odchýlit, jen je-li to naléhavě nezbytné v zájmu </w:t>
      </w:r>
      <w:r>
        <w:rPr>
          <w:rFonts w:asciiTheme="minorHAnsi" w:hAnsiTheme="minorHAnsi"/>
        </w:rPr>
        <w:t>objednatele</w:t>
      </w:r>
      <w:r w:rsidR="000C029F" w:rsidRPr="00013544">
        <w:rPr>
          <w:rFonts w:asciiTheme="minorHAnsi" w:hAnsiTheme="minorHAnsi"/>
        </w:rPr>
        <w:t xml:space="preserve"> a </w:t>
      </w:r>
      <w:r>
        <w:rPr>
          <w:rFonts w:asciiTheme="minorHAnsi" w:hAnsiTheme="minorHAnsi"/>
        </w:rPr>
        <w:t>zhotovitel</w:t>
      </w:r>
      <w:r w:rsidR="000C029F" w:rsidRPr="00013544">
        <w:rPr>
          <w:rFonts w:asciiTheme="minorHAnsi" w:hAnsiTheme="minorHAnsi"/>
        </w:rPr>
        <w:t xml:space="preserve"> nemůže včas obdržet jeho souhlas.</w:t>
      </w:r>
      <w:r w:rsidR="00C82C9D">
        <w:rPr>
          <w:rFonts w:asciiTheme="minorHAnsi" w:hAnsiTheme="minorHAnsi"/>
        </w:rPr>
        <w:t xml:space="preserve"> O takové skutečnosti, tj. odchýlení se od pokynů </w:t>
      </w:r>
      <w:r>
        <w:rPr>
          <w:rFonts w:asciiTheme="minorHAnsi" w:hAnsiTheme="minorHAnsi"/>
        </w:rPr>
        <w:t>objednatele</w:t>
      </w:r>
      <w:r w:rsidR="00C82C9D">
        <w:rPr>
          <w:rFonts w:asciiTheme="minorHAnsi" w:hAnsiTheme="minorHAnsi"/>
        </w:rPr>
        <w:t xml:space="preserve">, je </w:t>
      </w:r>
      <w:r>
        <w:rPr>
          <w:rFonts w:asciiTheme="minorHAnsi" w:hAnsiTheme="minorHAnsi"/>
        </w:rPr>
        <w:t>zhotovitel</w:t>
      </w:r>
      <w:r w:rsidR="00C82C9D">
        <w:rPr>
          <w:rFonts w:asciiTheme="minorHAnsi" w:hAnsiTheme="minorHAnsi"/>
        </w:rPr>
        <w:t xml:space="preserve"> povinen informovat </w:t>
      </w:r>
      <w:r>
        <w:rPr>
          <w:rFonts w:asciiTheme="minorHAnsi" w:hAnsiTheme="minorHAnsi"/>
        </w:rPr>
        <w:t>objednatele</w:t>
      </w:r>
      <w:r w:rsidR="00C82C9D">
        <w:rPr>
          <w:rFonts w:asciiTheme="minorHAnsi" w:hAnsiTheme="minorHAnsi"/>
        </w:rPr>
        <w:t xml:space="preserve"> bez zbytečného odkladu, a to nejpozději do 3 dnů ode dne vykonání činnosti či provedení úkonu, který je odchylný od pokynů </w:t>
      </w:r>
      <w:r>
        <w:rPr>
          <w:rFonts w:asciiTheme="minorHAnsi" w:hAnsiTheme="minorHAnsi"/>
        </w:rPr>
        <w:t>objednatele</w:t>
      </w:r>
      <w:r w:rsidR="00C82C9D">
        <w:rPr>
          <w:rFonts w:asciiTheme="minorHAnsi" w:hAnsiTheme="minorHAnsi"/>
        </w:rPr>
        <w:t>.</w:t>
      </w:r>
    </w:p>
    <w:p w:rsidR="009827FC" w:rsidRPr="00C332A0" w:rsidRDefault="00843D8A" w:rsidP="00D90BA5">
      <w:pPr>
        <w:pStyle w:val="Odstavecseseznamem"/>
        <w:numPr>
          <w:ilvl w:val="1"/>
          <w:numId w:val="11"/>
        </w:numPr>
        <w:spacing w:line="264" w:lineRule="auto"/>
        <w:ind w:left="0"/>
        <w:jc w:val="both"/>
        <w:rPr>
          <w:rFonts w:asciiTheme="minorHAnsi" w:hAnsiTheme="minorHAnsi"/>
          <w:b/>
        </w:rPr>
      </w:pPr>
      <w:r>
        <w:rPr>
          <w:rFonts w:asciiTheme="minorHAnsi" w:hAnsiTheme="minorHAnsi"/>
        </w:rPr>
        <w:t>Zhotovitel</w:t>
      </w:r>
      <w:r w:rsidR="009827FC" w:rsidRPr="00013544">
        <w:rPr>
          <w:rFonts w:asciiTheme="minorHAnsi" w:hAnsiTheme="minorHAnsi"/>
        </w:rPr>
        <w:t xml:space="preserve"> je povinen archivovat veškeré doklady, zápisy a jinou dokumentaci, kterou </w:t>
      </w:r>
      <w:r>
        <w:rPr>
          <w:rFonts w:asciiTheme="minorHAnsi" w:hAnsiTheme="minorHAnsi"/>
        </w:rPr>
        <w:t xml:space="preserve">zhotoví v průběhu realizace díla dle této Smlouvy </w:t>
      </w:r>
      <w:r w:rsidR="009827FC" w:rsidRPr="00013544">
        <w:rPr>
          <w:rFonts w:asciiTheme="minorHAnsi" w:hAnsiTheme="minorHAnsi"/>
        </w:rPr>
        <w:t xml:space="preserve">a </w:t>
      </w:r>
      <w:r>
        <w:rPr>
          <w:rFonts w:asciiTheme="minorHAnsi" w:hAnsiTheme="minorHAnsi"/>
        </w:rPr>
        <w:t xml:space="preserve">je povinen ji </w:t>
      </w:r>
      <w:r w:rsidR="009827FC" w:rsidRPr="00013544">
        <w:rPr>
          <w:rFonts w:asciiTheme="minorHAnsi" w:hAnsiTheme="minorHAnsi"/>
        </w:rPr>
        <w:t xml:space="preserve">předat </w:t>
      </w:r>
      <w:r w:rsidR="009C499F">
        <w:rPr>
          <w:rFonts w:asciiTheme="minorHAnsi" w:hAnsiTheme="minorHAnsi"/>
        </w:rPr>
        <w:t>objednateli</w:t>
      </w:r>
      <w:r w:rsidR="009827FC" w:rsidRPr="00013544">
        <w:rPr>
          <w:rFonts w:asciiTheme="minorHAnsi" w:hAnsiTheme="minorHAnsi"/>
        </w:rPr>
        <w:t xml:space="preserve"> při ukončení poslední </w:t>
      </w:r>
      <w:r w:rsidR="00C82C9D">
        <w:rPr>
          <w:rFonts w:asciiTheme="minorHAnsi" w:hAnsiTheme="minorHAnsi"/>
        </w:rPr>
        <w:t xml:space="preserve">činnosti a výkonů </w:t>
      </w:r>
      <w:r>
        <w:rPr>
          <w:rFonts w:asciiTheme="minorHAnsi" w:hAnsiTheme="minorHAnsi"/>
        </w:rPr>
        <w:t>zhotovitele</w:t>
      </w:r>
      <w:r w:rsidR="00C82C9D">
        <w:rPr>
          <w:rFonts w:asciiTheme="minorHAnsi" w:hAnsiTheme="minorHAnsi"/>
        </w:rPr>
        <w:t xml:space="preserve"> dle této Smlouvy</w:t>
      </w:r>
      <w:r w:rsidR="009827FC" w:rsidRPr="00013544">
        <w:rPr>
          <w:rFonts w:asciiTheme="minorHAnsi" w:hAnsiTheme="minorHAnsi"/>
        </w:rPr>
        <w:t>.</w:t>
      </w:r>
    </w:p>
    <w:p w:rsidR="00C332A0" w:rsidRDefault="00843D8A" w:rsidP="00D90BA5">
      <w:pPr>
        <w:pStyle w:val="Odstavecseseznamem"/>
        <w:numPr>
          <w:ilvl w:val="1"/>
          <w:numId w:val="11"/>
        </w:numPr>
        <w:spacing w:line="264" w:lineRule="auto"/>
        <w:ind w:left="0"/>
        <w:jc w:val="both"/>
        <w:rPr>
          <w:rFonts w:asciiTheme="minorHAnsi" w:hAnsiTheme="minorHAnsi"/>
        </w:rPr>
      </w:pPr>
      <w:r>
        <w:rPr>
          <w:rFonts w:asciiTheme="minorHAnsi" w:hAnsiTheme="minorHAnsi"/>
        </w:rPr>
        <w:t>Zhotovitel</w:t>
      </w:r>
      <w:r w:rsidR="00C332A0" w:rsidRPr="00C332A0">
        <w:rPr>
          <w:rFonts w:asciiTheme="minorHAnsi" w:hAnsiTheme="minorHAnsi"/>
        </w:rPr>
        <w:t xml:space="preserve"> je oprávněn pověřit plněním předmětu této Smlouvy či jeho části jinou</w:t>
      </w:r>
      <w:r w:rsidR="00C332A0">
        <w:rPr>
          <w:rFonts w:asciiTheme="minorHAnsi" w:hAnsiTheme="minorHAnsi"/>
        </w:rPr>
        <w:t xml:space="preserve"> (třetí)</w:t>
      </w:r>
      <w:r w:rsidR="00C332A0" w:rsidRPr="00C332A0">
        <w:rPr>
          <w:rFonts w:asciiTheme="minorHAnsi" w:hAnsiTheme="minorHAnsi"/>
        </w:rPr>
        <w:t>osobu</w:t>
      </w:r>
      <w:r w:rsidR="00C332A0">
        <w:rPr>
          <w:rFonts w:asciiTheme="minorHAnsi" w:hAnsiTheme="minorHAnsi"/>
        </w:rPr>
        <w:t>(dále jen „</w:t>
      </w:r>
      <w:r w:rsidR="00C332A0" w:rsidRPr="00C332A0">
        <w:rPr>
          <w:rFonts w:asciiTheme="minorHAnsi" w:hAnsiTheme="minorHAnsi"/>
          <w:b/>
        </w:rPr>
        <w:t>subdodavatel</w:t>
      </w:r>
      <w:r w:rsidR="00C332A0">
        <w:rPr>
          <w:rFonts w:asciiTheme="minorHAnsi" w:hAnsiTheme="minorHAnsi"/>
        </w:rPr>
        <w:t>“)</w:t>
      </w:r>
      <w:r w:rsidR="00C332A0" w:rsidRPr="00C332A0">
        <w:rPr>
          <w:rFonts w:asciiTheme="minorHAnsi" w:hAnsiTheme="minorHAnsi"/>
        </w:rPr>
        <w:t xml:space="preserve">. V takovém případě odpovídá </w:t>
      </w:r>
      <w:r>
        <w:rPr>
          <w:rFonts w:asciiTheme="minorHAnsi" w:hAnsiTheme="minorHAnsi"/>
        </w:rPr>
        <w:t>zhotovitel objednateli</w:t>
      </w:r>
      <w:r w:rsidR="00C332A0" w:rsidRPr="00C332A0">
        <w:rPr>
          <w:rFonts w:asciiTheme="minorHAnsi" w:hAnsiTheme="minorHAnsi"/>
        </w:rPr>
        <w:t>, jako by plnil sám</w:t>
      </w:r>
      <w:r w:rsidR="00C332A0">
        <w:rPr>
          <w:rFonts w:asciiTheme="minorHAnsi" w:hAnsiTheme="minorHAnsi"/>
        </w:rPr>
        <w:t xml:space="preserve">, kdy je v rámci plnění prostřednictvím subdodavatele </w:t>
      </w:r>
      <w:r>
        <w:rPr>
          <w:rFonts w:asciiTheme="minorHAnsi" w:hAnsiTheme="minorHAnsi"/>
        </w:rPr>
        <w:t>zhotovitel</w:t>
      </w:r>
      <w:r w:rsidR="00C332A0">
        <w:rPr>
          <w:rFonts w:asciiTheme="minorHAnsi" w:hAnsiTheme="minorHAnsi"/>
        </w:rPr>
        <w:t xml:space="preserve"> povinen dodržet ustanovení o su</w:t>
      </w:r>
      <w:r w:rsidR="009F1A90">
        <w:rPr>
          <w:rFonts w:asciiTheme="minorHAnsi" w:hAnsiTheme="minorHAnsi"/>
        </w:rPr>
        <w:t xml:space="preserve">bdodavatelském systému dle čl. </w:t>
      </w:r>
      <w:r w:rsidR="00C332A0">
        <w:rPr>
          <w:rFonts w:asciiTheme="minorHAnsi" w:hAnsiTheme="minorHAnsi"/>
        </w:rPr>
        <w:t>X</w:t>
      </w:r>
      <w:r w:rsidR="009F1A90">
        <w:rPr>
          <w:rFonts w:asciiTheme="minorHAnsi" w:hAnsiTheme="minorHAnsi"/>
        </w:rPr>
        <w:t>I</w:t>
      </w:r>
      <w:r w:rsidR="00C332A0">
        <w:rPr>
          <w:rFonts w:asciiTheme="minorHAnsi" w:hAnsiTheme="minorHAnsi"/>
        </w:rPr>
        <w:t>. této Smlouvy.</w:t>
      </w:r>
    </w:p>
    <w:p w:rsidR="00AD4A94" w:rsidRPr="00C332A0" w:rsidRDefault="00FB5173" w:rsidP="00622147">
      <w:pPr>
        <w:pStyle w:val="Odstavecseseznamem"/>
        <w:numPr>
          <w:ilvl w:val="1"/>
          <w:numId w:val="11"/>
        </w:numPr>
        <w:spacing w:line="264" w:lineRule="auto"/>
        <w:ind w:left="0" w:hanging="567"/>
        <w:jc w:val="both"/>
        <w:rPr>
          <w:rFonts w:asciiTheme="minorHAnsi" w:hAnsiTheme="minorHAnsi"/>
        </w:rPr>
      </w:pPr>
      <w:r>
        <w:rPr>
          <w:rFonts w:asciiTheme="minorHAnsi" w:hAnsiTheme="minorHAnsi" w:cs="Calibri"/>
        </w:rPr>
        <w:t>Zhotovitel</w:t>
      </w:r>
      <w:r w:rsidR="00AD4A94" w:rsidRPr="003A3BCB">
        <w:rPr>
          <w:rFonts w:asciiTheme="minorHAnsi" w:hAnsiTheme="minorHAnsi" w:cs="Calibri"/>
        </w:rPr>
        <w:t xml:space="preserve"> není oprávněn bez souhlasu </w:t>
      </w:r>
      <w:r>
        <w:rPr>
          <w:rFonts w:asciiTheme="minorHAnsi" w:hAnsiTheme="minorHAnsi" w:cs="Calibri"/>
        </w:rPr>
        <w:t>objednatele</w:t>
      </w:r>
      <w:r w:rsidR="00AD4A94" w:rsidRPr="003A3BCB">
        <w:rPr>
          <w:rFonts w:asciiTheme="minorHAnsi" w:hAnsiTheme="minorHAnsi" w:cs="Calibri"/>
        </w:rPr>
        <w:t xml:space="preserve"> postoupit svá </w:t>
      </w:r>
      <w:r>
        <w:rPr>
          <w:rFonts w:asciiTheme="minorHAnsi" w:hAnsiTheme="minorHAnsi" w:cs="Calibri"/>
        </w:rPr>
        <w:t>práva a povinnosti plynoucí z této S</w:t>
      </w:r>
      <w:r w:rsidR="00AD4A94" w:rsidRPr="003A3BCB">
        <w:rPr>
          <w:rFonts w:asciiTheme="minorHAnsi" w:hAnsiTheme="minorHAnsi" w:cs="Calibri"/>
        </w:rPr>
        <w:t>mlouvy třetí osobě.</w:t>
      </w:r>
    </w:p>
    <w:p w:rsidR="000C029F" w:rsidRPr="00013544" w:rsidRDefault="00A51EF8" w:rsidP="00C02BFD">
      <w:pPr>
        <w:spacing w:before="240" w:line="264" w:lineRule="auto"/>
        <w:jc w:val="center"/>
        <w:rPr>
          <w:rFonts w:asciiTheme="minorHAnsi" w:hAnsiTheme="minorHAnsi"/>
          <w:b/>
        </w:rPr>
      </w:pPr>
      <w:r>
        <w:rPr>
          <w:rFonts w:asciiTheme="minorHAnsi" w:hAnsiTheme="minorHAnsi"/>
          <w:b/>
        </w:rPr>
        <w:t xml:space="preserve">Článek </w:t>
      </w:r>
      <w:r w:rsidR="000C029F" w:rsidRPr="00013544">
        <w:rPr>
          <w:rFonts w:asciiTheme="minorHAnsi" w:hAnsiTheme="minorHAnsi"/>
          <w:b/>
        </w:rPr>
        <w:t>V</w:t>
      </w:r>
      <w:r w:rsidR="00244584">
        <w:rPr>
          <w:rFonts w:asciiTheme="minorHAnsi" w:hAnsiTheme="minorHAnsi"/>
          <w:b/>
        </w:rPr>
        <w:t>I</w:t>
      </w:r>
      <w:r w:rsidR="000C029F" w:rsidRPr="00013544">
        <w:rPr>
          <w:rFonts w:asciiTheme="minorHAnsi" w:hAnsiTheme="minorHAnsi"/>
          <w:b/>
        </w:rPr>
        <w:t>.</w:t>
      </w:r>
    </w:p>
    <w:p w:rsidR="000C029F" w:rsidRPr="00013544" w:rsidRDefault="000C029F"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 xml:space="preserve">Práva a povinnosti </w:t>
      </w:r>
      <w:r w:rsidR="009C499F">
        <w:rPr>
          <w:rFonts w:asciiTheme="minorHAnsi" w:hAnsiTheme="minorHAnsi"/>
          <w:b/>
        </w:rPr>
        <w:t>objednatele</w:t>
      </w:r>
    </w:p>
    <w:p w:rsidR="00702DCC" w:rsidRPr="00013544" w:rsidRDefault="005F09CF" w:rsidP="00D90BA5">
      <w:pPr>
        <w:pStyle w:val="Odstavecseseznamem"/>
        <w:numPr>
          <w:ilvl w:val="1"/>
          <w:numId w:val="12"/>
        </w:numPr>
        <w:spacing w:line="264" w:lineRule="auto"/>
        <w:ind w:left="0"/>
        <w:contextualSpacing w:val="0"/>
        <w:jc w:val="both"/>
        <w:rPr>
          <w:rFonts w:asciiTheme="minorHAnsi" w:hAnsiTheme="minorHAnsi"/>
        </w:rPr>
      </w:pPr>
      <w:r>
        <w:rPr>
          <w:rFonts w:asciiTheme="minorHAnsi" w:hAnsiTheme="minorHAnsi"/>
        </w:rPr>
        <w:t>Objednatel</w:t>
      </w:r>
      <w:r w:rsidR="00CB6CC3">
        <w:rPr>
          <w:rFonts w:asciiTheme="minorHAnsi" w:hAnsiTheme="minorHAnsi"/>
        </w:rPr>
        <w:t xml:space="preserve"> </w:t>
      </w:r>
      <w:r w:rsidR="00A51EF8">
        <w:rPr>
          <w:rFonts w:asciiTheme="minorHAnsi" w:hAnsiTheme="minorHAnsi"/>
          <w:bCs/>
        </w:rPr>
        <w:t>předá</w:t>
      </w:r>
      <w:r w:rsidR="00CB6CC3">
        <w:rPr>
          <w:rFonts w:asciiTheme="minorHAnsi" w:hAnsiTheme="minorHAnsi"/>
          <w:bCs/>
        </w:rPr>
        <w:t xml:space="preserve"> </w:t>
      </w:r>
      <w:r>
        <w:rPr>
          <w:rFonts w:asciiTheme="minorHAnsi" w:hAnsiTheme="minorHAnsi"/>
          <w:bCs/>
        </w:rPr>
        <w:t>zhotoviteli</w:t>
      </w:r>
      <w:r w:rsidR="00702DCC" w:rsidRPr="00013544">
        <w:rPr>
          <w:rFonts w:asciiTheme="minorHAnsi" w:hAnsiTheme="minorHAnsi"/>
          <w:bCs/>
        </w:rPr>
        <w:t xml:space="preserve"> protokolárně neprodleně po jejich získání, obdržení, nejpozději však ke dni zahájení činnosti </w:t>
      </w:r>
      <w:r>
        <w:rPr>
          <w:rFonts w:asciiTheme="minorHAnsi" w:hAnsiTheme="minorHAnsi"/>
          <w:bCs/>
        </w:rPr>
        <w:t>zhotovitele</w:t>
      </w:r>
      <w:r w:rsidR="00702DCC" w:rsidRPr="00013544">
        <w:rPr>
          <w:rFonts w:asciiTheme="minorHAnsi" w:hAnsiTheme="minorHAnsi"/>
          <w:bCs/>
        </w:rPr>
        <w:t xml:space="preserve">, tj. zahájení </w:t>
      </w:r>
      <w:r>
        <w:rPr>
          <w:rFonts w:asciiTheme="minorHAnsi" w:hAnsiTheme="minorHAnsi"/>
          <w:bCs/>
        </w:rPr>
        <w:t>prací, činností a výkonech na díle</w:t>
      </w:r>
      <w:r w:rsidR="00A51EF8">
        <w:rPr>
          <w:rFonts w:asciiTheme="minorHAnsi" w:hAnsiTheme="minorHAnsi"/>
          <w:bCs/>
        </w:rPr>
        <w:t xml:space="preserve"> dle této Smlouvy</w:t>
      </w:r>
      <w:r w:rsidR="00702DCC" w:rsidRPr="00013544">
        <w:rPr>
          <w:rFonts w:asciiTheme="minorHAnsi" w:hAnsiTheme="minorHAnsi"/>
          <w:bCs/>
        </w:rPr>
        <w:t>, zejména tyto podklady:</w:t>
      </w:r>
    </w:p>
    <w:p w:rsidR="00702DCC" w:rsidRPr="00013544" w:rsidRDefault="00702DCC" w:rsidP="00D90BA5">
      <w:pPr>
        <w:pStyle w:val="Zkladntext21"/>
        <w:numPr>
          <w:ilvl w:val="0"/>
          <w:numId w:val="14"/>
        </w:numPr>
        <w:overflowPunct/>
        <w:spacing w:line="264" w:lineRule="auto"/>
        <w:ind w:left="142" w:hanging="142"/>
        <w:textAlignment w:val="auto"/>
        <w:rPr>
          <w:rFonts w:asciiTheme="minorHAnsi" w:hAnsiTheme="minorHAnsi"/>
          <w:szCs w:val="24"/>
        </w:rPr>
      </w:pPr>
      <w:r w:rsidRPr="00013544">
        <w:rPr>
          <w:rFonts w:asciiTheme="minorHAnsi" w:hAnsiTheme="minorHAnsi"/>
          <w:szCs w:val="24"/>
        </w:rPr>
        <w:t xml:space="preserve">příslušnou </w:t>
      </w:r>
      <w:r w:rsidR="005F09CF">
        <w:rPr>
          <w:rFonts w:asciiTheme="minorHAnsi" w:hAnsiTheme="minorHAnsi"/>
          <w:szCs w:val="24"/>
        </w:rPr>
        <w:t>architektonickou studii stavby</w:t>
      </w:r>
      <w:r w:rsidRPr="00013544">
        <w:rPr>
          <w:rFonts w:asciiTheme="minorHAnsi" w:hAnsiTheme="minorHAnsi"/>
          <w:szCs w:val="24"/>
        </w:rPr>
        <w:t>;</w:t>
      </w:r>
    </w:p>
    <w:p w:rsidR="00702DCC" w:rsidRPr="00013544" w:rsidRDefault="002D7468" w:rsidP="00D90BA5">
      <w:pPr>
        <w:pStyle w:val="Zkladntext21"/>
        <w:numPr>
          <w:ilvl w:val="0"/>
          <w:numId w:val="14"/>
        </w:numPr>
        <w:overflowPunct/>
        <w:spacing w:line="264" w:lineRule="auto"/>
        <w:ind w:left="142" w:hanging="142"/>
        <w:textAlignment w:val="auto"/>
        <w:rPr>
          <w:rFonts w:asciiTheme="minorHAnsi" w:hAnsiTheme="minorHAnsi"/>
          <w:szCs w:val="24"/>
        </w:rPr>
      </w:pPr>
      <w:r w:rsidRPr="00013544">
        <w:rPr>
          <w:rFonts w:asciiTheme="minorHAnsi" w:hAnsiTheme="minorHAnsi"/>
          <w:szCs w:val="24"/>
        </w:rPr>
        <w:t>pravomocn</w:t>
      </w:r>
      <w:r w:rsidR="005F09CF">
        <w:rPr>
          <w:rFonts w:asciiTheme="minorHAnsi" w:hAnsiTheme="minorHAnsi"/>
          <w:szCs w:val="24"/>
        </w:rPr>
        <w:t>á</w:t>
      </w:r>
      <w:r w:rsidR="00CB6CC3">
        <w:rPr>
          <w:rFonts w:asciiTheme="minorHAnsi" w:hAnsiTheme="minorHAnsi"/>
          <w:szCs w:val="24"/>
        </w:rPr>
        <w:t xml:space="preserve"> </w:t>
      </w:r>
      <w:r w:rsidR="005F09CF">
        <w:rPr>
          <w:rFonts w:asciiTheme="minorHAnsi" w:hAnsiTheme="minorHAnsi"/>
          <w:szCs w:val="24"/>
        </w:rPr>
        <w:t xml:space="preserve">rozhodnutí, stanoviska, vyjádření či </w:t>
      </w:r>
      <w:r w:rsidR="00702DCC" w:rsidRPr="00013544">
        <w:rPr>
          <w:rFonts w:asciiTheme="minorHAnsi" w:hAnsiTheme="minorHAnsi"/>
          <w:szCs w:val="24"/>
        </w:rPr>
        <w:t xml:space="preserve">případně jakékoli </w:t>
      </w:r>
      <w:r w:rsidR="00A51EF8">
        <w:rPr>
          <w:rFonts w:asciiTheme="minorHAnsi" w:hAnsiTheme="minorHAnsi"/>
          <w:szCs w:val="24"/>
        </w:rPr>
        <w:t>jiné</w:t>
      </w:r>
      <w:r w:rsidR="00702DCC" w:rsidRPr="00013544">
        <w:rPr>
          <w:rFonts w:asciiTheme="minorHAnsi" w:hAnsiTheme="minorHAnsi"/>
          <w:szCs w:val="24"/>
        </w:rPr>
        <w:t xml:space="preserve"> související rozhodnutí příslušných správních úřadů vztahujících se k realizaci stavby;</w:t>
      </w:r>
    </w:p>
    <w:p w:rsidR="00702DCC" w:rsidRDefault="00702DCC" w:rsidP="00D90BA5">
      <w:pPr>
        <w:pStyle w:val="Zkladntextodsazen3"/>
        <w:numPr>
          <w:ilvl w:val="0"/>
          <w:numId w:val="14"/>
        </w:numPr>
        <w:spacing w:line="264" w:lineRule="auto"/>
        <w:ind w:left="142" w:hanging="142"/>
        <w:rPr>
          <w:rFonts w:asciiTheme="minorHAnsi" w:hAnsiTheme="minorHAnsi"/>
        </w:rPr>
      </w:pPr>
      <w:r w:rsidRPr="00013544">
        <w:rPr>
          <w:rFonts w:asciiTheme="minorHAnsi" w:hAnsiTheme="minorHAnsi"/>
        </w:rPr>
        <w:t xml:space="preserve">dále případné další podklady, které se </w:t>
      </w:r>
      <w:r w:rsidR="00A51EF8">
        <w:rPr>
          <w:rFonts w:asciiTheme="minorHAnsi" w:hAnsiTheme="minorHAnsi"/>
        </w:rPr>
        <w:t>týkají</w:t>
      </w:r>
      <w:r w:rsidRPr="00013544">
        <w:rPr>
          <w:rFonts w:asciiTheme="minorHAnsi" w:hAnsiTheme="minorHAnsi"/>
        </w:rPr>
        <w:t xml:space="preserve"> výkonu činnosti</w:t>
      </w:r>
      <w:r w:rsidR="005F09CF">
        <w:rPr>
          <w:rFonts w:asciiTheme="minorHAnsi" w:hAnsiTheme="minorHAnsi"/>
        </w:rPr>
        <w:t xml:space="preserve"> a prací zhotovitele při realizaci díla dl</w:t>
      </w:r>
      <w:r w:rsidRPr="00013544">
        <w:rPr>
          <w:rFonts w:asciiTheme="minorHAnsi" w:hAnsiTheme="minorHAnsi"/>
        </w:rPr>
        <w:t>e této Smlouvy</w:t>
      </w:r>
      <w:r w:rsidR="002D7468" w:rsidRPr="00013544">
        <w:rPr>
          <w:rFonts w:asciiTheme="minorHAnsi" w:hAnsiTheme="minorHAnsi"/>
        </w:rPr>
        <w:t xml:space="preserve">, např. </w:t>
      </w:r>
      <w:r w:rsidR="00A51EF8">
        <w:rPr>
          <w:rFonts w:asciiTheme="minorHAnsi" w:hAnsiTheme="minorHAnsi"/>
        </w:rPr>
        <w:t>dokumenty případného dotačního programu, z jehož prostředků bude příslušná stavba spolufinancována</w:t>
      </w:r>
      <w:r w:rsidR="002D7468" w:rsidRPr="00013544">
        <w:rPr>
          <w:rFonts w:asciiTheme="minorHAnsi" w:hAnsiTheme="minorHAnsi"/>
        </w:rPr>
        <w:t xml:space="preserve"> (</w:t>
      </w:r>
      <w:r w:rsidR="00A51EF8">
        <w:rPr>
          <w:rFonts w:asciiTheme="minorHAnsi" w:hAnsiTheme="minorHAnsi"/>
        </w:rPr>
        <w:t>budou-li na realizaci příslušné stavby přiznány prostředky na</w:t>
      </w:r>
      <w:r w:rsidR="002D7468" w:rsidRPr="00013544">
        <w:rPr>
          <w:rFonts w:asciiTheme="minorHAnsi" w:hAnsiTheme="minorHAnsi"/>
        </w:rPr>
        <w:t xml:space="preserve"> spolufinancovan</w:t>
      </w:r>
      <w:r w:rsidR="00A51EF8">
        <w:rPr>
          <w:rFonts w:asciiTheme="minorHAnsi" w:hAnsiTheme="minorHAnsi"/>
        </w:rPr>
        <w:t>í z některého z</w:t>
      </w:r>
      <w:r w:rsidR="00244584">
        <w:rPr>
          <w:rFonts w:asciiTheme="minorHAnsi" w:hAnsiTheme="minorHAnsi"/>
        </w:rPr>
        <w:t> národních, evropských či krajských</w:t>
      </w:r>
      <w:r w:rsidR="00A51EF8">
        <w:rPr>
          <w:rFonts w:asciiTheme="minorHAnsi" w:hAnsiTheme="minorHAnsi"/>
        </w:rPr>
        <w:t> dotačních programů</w:t>
      </w:r>
      <w:r w:rsidR="002D7468" w:rsidRPr="00013544">
        <w:rPr>
          <w:rFonts w:asciiTheme="minorHAnsi" w:hAnsiTheme="minorHAnsi"/>
        </w:rPr>
        <w:t>)</w:t>
      </w:r>
      <w:r w:rsidRPr="00013544">
        <w:rPr>
          <w:rFonts w:asciiTheme="minorHAnsi" w:hAnsiTheme="minorHAnsi"/>
        </w:rPr>
        <w:t>.</w:t>
      </w:r>
    </w:p>
    <w:p w:rsidR="00CB6CC3" w:rsidRDefault="00CB6CC3" w:rsidP="00CB6CC3">
      <w:pPr>
        <w:pStyle w:val="Zkladntextodsazen3"/>
        <w:spacing w:line="264" w:lineRule="auto"/>
        <w:rPr>
          <w:rFonts w:asciiTheme="minorHAnsi" w:hAnsiTheme="minorHAnsi"/>
        </w:rPr>
      </w:pPr>
    </w:p>
    <w:p w:rsidR="00CB6CC3" w:rsidRDefault="00CB6CC3" w:rsidP="00CB6CC3">
      <w:pPr>
        <w:pStyle w:val="Zkladntextodsazen3"/>
        <w:spacing w:line="264" w:lineRule="auto"/>
        <w:rPr>
          <w:rFonts w:asciiTheme="minorHAnsi" w:hAnsiTheme="minorHAnsi"/>
        </w:rPr>
      </w:pPr>
    </w:p>
    <w:p w:rsidR="00CB6CC3" w:rsidRPr="00013544" w:rsidRDefault="00CB6CC3" w:rsidP="00CB6CC3">
      <w:pPr>
        <w:pStyle w:val="Zkladntextodsazen3"/>
        <w:spacing w:line="264" w:lineRule="auto"/>
        <w:rPr>
          <w:rFonts w:asciiTheme="minorHAnsi" w:hAnsiTheme="minorHAnsi"/>
        </w:rPr>
      </w:pPr>
    </w:p>
    <w:p w:rsidR="00702DCC" w:rsidRPr="00013544" w:rsidRDefault="005F09CF" w:rsidP="00D90BA5">
      <w:pPr>
        <w:pStyle w:val="Odstavecseseznamem"/>
        <w:numPr>
          <w:ilvl w:val="1"/>
          <w:numId w:val="12"/>
        </w:numPr>
        <w:spacing w:line="264" w:lineRule="auto"/>
        <w:ind w:left="0"/>
        <w:contextualSpacing w:val="0"/>
        <w:jc w:val="both"/>
        <w:rPr>
          <w:rFonts w:asciiTheme="minorHAnsi" w:hAnsiTheme="minorHAnsi"/>
          <w:b/>
        </w:rPr>
      </w:pPr>
      <w:r>
        <w:rPr>
          <w:rFonts w:asciiTheme="minorHAnsi" w:hAnsiTheme="minorHAnsi"/>
        </w:rPr>
        <w:lastRenderedPageBreak/>
        <w:t>Objednatel se zavazuje spolupracovat se zhotovitelem</w:t>
      </w:r>
      <w:r w:rsidR="00F737ED" w:rsidRPr="00013544">
        <w:rPr>
          <w:rFonts w:asciiTheme="minorHAnsi" w:hAnsiTheme="minorHAnsi"/>
        </w:rPr>
        <w:t xml:space="preserve"> ve věcech, které vyžadují spoluúčast </w:t>
      </w:r>
      <w:r>
        <w:rPr>
          <w:rFonts w:asciiTheme="minorHAnsi" w:hAnsiTheme="minorHAnsi"/>
        </w:rPr>
        <w:t>objednatele</w:t>
      </w:r>
      <w:r w:rsidR="00F737ED" w:rsidRPr="00013544">
        <w:rPr>
          <w:rFonts w:asciiTheme="minorHAnsi" w:hAnsiTheme="minorHAnsi"/>
        </w:rPr>
        <w:t xml:space="preserve">, </w:t>
      </w:r>
      <w:r w:rsidR="00A51EF8">
        <w:rPr>
          <w:rFonts w:asciiTheme="minorHAnsi" w:hAnsiTheme="minorHAnsi"/>
        </w:rPr>
        <w:t xml:space="preserve">tj. </w:t>
      </w:r>
      <w:r w:rsidR="00F737ED" w:rsidRPr="00013544">
        <w:rPr>
          <w:rFonts w:asciiTheme="minorHAnsi" w:hAnsiTheme="minorHAnsi"/>
        </w:rPr>
        <w:t>zejména poskytnutí informací souvisejících s</w:t>
      </w:r>
      <w:r>
        <w:rPr>
          <w:rFonts w:asciiTheme="minorHAnsi" w:hAnsiTheme="minorHAnsi"/>
        </w:rPr>
        <w:t xml:space="preserve"> budoucí </w:t>
      </w:r>
      <w:r w:rsidR="00801076">
        <w:rPr>
          <w:rFonts w:asciiTheme="minorHAnsi" w:hAnsiTheme="minorHAnsi"/>
        </w:rPr>
        <w:t xml:space="preserve">realizací, průběhem výstavby, </w:t>
      </w:r>
      <w:r w:rsidR="00F737ED" w:rsidRPr="00013544">
        <w:rPr>
          <w:rFonts w:asciiTheme="minorHAnsi" w:hAnsiTheme="minorHAnsi"/>
        </w:rPr>
        <w:t xml:space="preserve">užíváním a provozováním </w:t>
      </w:r>
      <w:r w:rsidR="00A51EF8">
        <w:rPr>
          <w:rFonts w:asciiTheme="minorHAnsi" w:hAnsiTheme="minorHAnsi"/>
        </w:rPr>
        <w:t xml:space="preserve">příslušné stavby </w:t>
      </w:r>
      <w:r w:rsidR="00702DCC" w:rsidRPr="00013544">
        <w:rPr>
          <w:rFonts w:asciiTheme="minorHAnsi" w:hAnsiTheme="minorHAnsi"/>
        </w:rPr>
        <w:t xml:space="preserve">a účast na důležitých jednáních, kontrolních </w:t>
      </w:r>
      <w:r>
        <w:rPr>
          <w:rFonts w:asciiTheme="minorHAnsi" w:hAnsiTheme="minorHAnsi"/>
        </w:rPr>
        <w:t xml:space="preserve">či měřících </w:t>
      </w:r>
      <w:r w:rsidR="00702DCC" w:rsidRPr="00013544">
        <w:rPr>
          <w:rFonts w:asciiTheme="minorHAnsi" w:hAnsiTheme="minorHAnsi"/>
        </w:rPr>
        <w:t>dnech apod</w:t>
      </w:r>
      <w:r w:rsidR="00F737ED" w:rsidRPr="00013544">
        <w:rPr>
          <w:rFonts w:asciiTheme="minorHAnsi" w:hAnsiTheme="minorHAnsi"/>
        </w:rPr>
        <w:t xml:space="preserve">. </w:t>
      </w:r>
      <w:r>
        <w:rPr>
          <w:rFonts w:asciiTheme="minorHAnsi" w:hAnsiTheme="minorHAnsi"/>
        </w:rPr>
        <w:t>Objednatel</w:t>
      </w:r>
      <w:r w:rsidR="00F737ED" w:rsidRPr="00013544">
        <w:rPr>
          <w:rFonts w:asciiTheme="minorHAnsi" w:hAnsiTheme="minorHAnsi"/>
        </w:rPr>
        <w:t xml:space="preserve"> je povinen vyjádřit se ke všem otázkám týkajícím se </w:t>
      </w:r>
      <w:r w:rsidRPr="00013544">
        <w:rPr>
          <w:rFonts w:asciiTheme="minorHAnsi" w:hAnsiTheme="minorHAnsi"/>
        </w:rPr>
        <w:t>výkonu činnosti</w:t>
      </w:r>
      <w:r>
        <w:rPr>
          <w:rFonts w:asciiTheme="minorHAnsi" w:hAnsiTheme="minorHAnsi"/>
        </w:rPr>
        <w:t xml:space="preserve"> a prací zhotovitele při realizaci díla dl</w:t>
      </w:r>
      <w:r w:rsidRPr="00013544">
        <w:rPr>
          <w:rFonts w:asciiTheme="minorHAnsi" w:hAnsiTheme="minorHAnsi"/>
        </w:rPr>
        <w:t>e této Smlouvy</w:t>
      </w:r>
      <w:r w:rsidR="00CB6CC3">
        <w:rPr>
          <w:rFonts w:asciiTheme="minorHAnsi" w:hAnsiTheme="minorHAnsi"/>
        </w:rPr>
        <w:t xml:space="preserve"> </w:t>
      </w:r>
      <w:r w:rsidR="00F737ED" w:rsidRPr="00013544">
        <w:rPr>
          <w:rFonts w:asciiTheme="minorHAnsi" w:hAnsiTheme="minorHAnsi"/>
        </w:rPr>
        <w:t xml:space="preserve">nejpozději v termínu do 5 dní. </w:t>
      </w:r>
    </w:p>
    <w:p w:rsidR="00F737ED" w:rsidRPr="00013544" w:rsidRDefault="00F737ED" w:rsidP="00D90BA5">
      <w:pPr>
        <w:pStyle w:val="Odstavecseseznamem"/>
        <w:numPr>
          <w:ilvl w:val="1"/>
          <w:numId w:val="12"/>
        </w:numPr>
        <w:spacing w:line="264" w:lineRule="auto"/>
        <w:ind w:left="0"/>
        <w:contextualSpacing w:val="0"/>
        <w:jc w:val="both"/>
        <w:rPr>
          <w:rFonts w:asciiTheme="minorHAnsi" w:hAnsiTheme="minorHAnsi"/>
          <w:b/>
        </w:rPr>
      </w:pPr>
      <w:r w:rsidRPr="00013544">
        <w:rPr>
          <w:rFonts w:asciiTheme="minorHAnsi" w:hAnsiTheme="minorHAnsi"/>
        </w:rPr>
        <w:t xml:space="preserve">V rámci svého spolupůsobení se </w:t>
      </w:r>
      <w:r w:rsidR="005F09CF">
        <w:rPr>
          <w:rFonts w:asciiTheme="minorHAnsi" w:hAnsiTheme="minorHAnsi"/>
        </w:rPr>
        <w:t>objednatel</w:t>
      </w:r>
      <w:r w:rsidRPr="00013544">
        <w:rPr>
          <w:rFonts w:asciiTheme="minorHAnsi" w:hAnsiTheme="minorHAnsi"/>
        </w:rPr>
        <w:t xml:space="preserve"> zavazuje, že v případě potřeby v potřebném rozsahu</w:t>
      </w:r>
      <w:r w:rsidR="00A51EF8">
        <w:rPr>
          <w:rFonts w:asciiTheme="minorHAnsi" w:hAnsiTheme="minorHAnsi"/>
        </w:rPr>
        <w:t xml:space="preserve"> a </w:t>
      </w:r>
      <w:r w:rsidRPr="00013544">
        <w:rPr>
          <w:rFonts w:asciiTheme="minorHAnsi" w:hAnsiTheme="minorHAnsi"/>
        </w:rPr>
        <w:t>na vyzvání</w:t>
      </w:r>
      <w:r w:rsidRPr="00013544">
        <w:rPr>
          <w:rFonts w:asciiTheme="minorHAnsi" w:hAnsiTheme="minorHAnsi" w:cs="Palatino Linotype"/>
        </w:rPr>
        <w:t xml:space="preserve"> poskytne </w:t>
      </w:r>
      <w:r w:rsidR="005F09CF">
        <w:rPr>
          <w:rFonts w:asciiTheme="minorHAnsi" w:hAnsiTheme="minorHAnsi" w:cs="Palatino Linotype"/>
        </w:rPr>
        <w:t>zhotoviteli</w:t>
      </w:r>
      <w:r w:rsidRPr="00013544">
        <w:rPr>
          <w:rFonts w:asciiTheme="minorHAnsi" w:hAnsiTheme="minorHAnsi" w:cs="Palatino Linotype"/>
        </w:rPr>
        <w:t xml:space="preserve"> spolupráci při posuzování podkladů, doplňujících údajů, upřesnění, vyjádření a stanovisek, v průběhu plnění předmětu </w:t>
      </w:r>
      <w:r w:rsidR="00702DCC" w:rsidRPr="00013544">
        <w:rPr>
          <w:rFonts w:asciiTheme="minorHAnsi" w:hAnsiTheme="minorHAnsi" w:cs="Palatino Linotype"/>
        </w:rPr>
        <w:t>této S</w:t>
      </w:r>
      <w:r w:rsidRPr="00013544">
        <w:rPr>
          <w:rFonts w:asciiTheme="minorHAnsi" w:hAnsiTheme="minorHAnsi" w:cs="Palatino Linotype"/>
        </w:rPr>
        <w:t xml:space="preserve">mlouvy. Toto spolupůsobení poskytne </w:t>
      </w:r>
      <w:r w:rsidR="005F09CF">
        <w:rPr>
          <w:rFonts w:asciiTheme="minorHAnsi" w:hAnsiTheme="minorHAnsi" w:cs="Palatino Linotype"/>
        </w:rPr>
        <w:t>objednatel zhotoviteli</w:t>
      </w:r>
      <w:r w:rsidRPr="00013544">
        <w:rPr>
          <w:rFonts w:asciiTheme="minorHAnsi" w:hAnsiTheme="minorHAnsi" w:cs="Palatino Linotype"/>
        </w:rPr>
        <w:t xml:space="preserve"> do 5 dnů od jeho vyžádání. </w:t>
      </w:r>
      <w:r w:rsidR="00A51EF8">
        <w:rPr>
          <w:rFonts w:asciiTheme="minorHAnsi" w:hAnsiTheme="minorHAnsi" w:cs="Palatino Linotype"/>
        </w:rPr>
        <w:t>Případnou odlišnou</w:t>
      </w:r>
      <w:r w:rsidRPr="00013544">
        <w:rPr>
          <w:rFonts w:asciiTheme="minorHAnsi" w:hAnsiTheme="minorHAnsi" w:cs="Palatino Linotype"/>
        </w:rPr>
        <w:t xml:space="preserve"> lhůtu</w:t>
      </w:r>
      <w:r w:rsidR="00A51EF8">
        <w:rPr>
          <w:rFonts w:asciiTheme="minorHAnsi" w:hAnsiTheme="minorHAnsi" w:cs="Palatino Linotype"/>
        </w:rPr>
        <w:t xml:space="preserve"> pro takovéto spolupůsobení</w:t>
      </w:r>
      <w:r w:rsidRPr="00013544">
        <w:rPr>
          <w:rFonts w:asciiTheme="minorHAnsi" w:hAnsiTheme="minorHAnsi" w:cs="Palatino Linotype"/>
        </w:rPr>
        <w:t xml:space="preserve"> sjednají </w:t>
      </w:r>
      <w:r w:rsidR="00A51EF8">
        <w:rPr>
          <w:rFonts w:asciiTheme="minorHAnsi" w:hAnsiTheme="minorHAnsi" w:cs="Palatino Linotype"/>
        </w:rPr>
        <w:t xml:space="preserve">smluvní </w:t>
      </w:r>
      <w:r w:rsidRPr="00013544">
        <w:rPr>
          <w:rFonts w:asciiTheme="minorHAnsi" w:hAnsiTheme="minorHAnsi" w:cs="Palatino Linotype"/>
        </w:rPr>
        <w:t xml:space="preserve">strany v případě, že se bude jednat o spolupůsobení, které nemůže </w:t>
      </w:r>
      <w:r w:rsidR="005F09CF">
        <w:rPr>
          <w:rFonts w:asciiTheme="minorHAnsi" w:hAnsiTheme="minorHAnsi" w:cs="Palatino Linotype"/>
        </w:rPr>
        <w:t>objednatel</w:t>
      </w:r>
      <w:r w:rsidRPr="00013544">
        <w:rPr>
          <w:rFonts w:asciiTheme="minorHAnsi" w:hAnsiTheme="minorHAnsi" w:cs="Palatino Linotype"/>
        </w:rPr>
        <w:t xml:space="preserve"> zajistit vlastními silami nebo u spolupůsobení, které nesnese odkladu.</w:t>
      </w:r>
    </w:p>
    <w:p w:rsidR="001B236F" w:rsidRPr="00013544" w:rsidRDefault="001B236F"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 V</w:t>
      </w:r>
      <w:r w:rsidR="00244584">
        <w:rPr>
          <w:rFonts w:asciiTheme="minorHAnsi" w:hAnsiTheme="minorHAnsi"/>
          <w:b/>
        </w:rPr>
        <w:t>I</w:t>
      </w:r>
      <w:r w:rsidR="00DD1010">
        <w:rPr>
          <w:rFonts w:asciiTheme="minorHAnsi" w:hAnsiTheme="minorHAnsi"/>
          <w:b/>
        </w:rPr>
        <w:t>I</w:t>
      </w:r>
      <w:r w:rsidRPr="00013544">
        <w:rPr>
          <w:rFonts w:asciiTheme="minorHAnsi" w:hAnsiTheme="minorHAnsi"/>
          <w:b/>
        </w:rPr>
        <w:t>.</w:t>
      </w:r>
    </w:p>
    <w:p w:rsidR="001B236F" w:rsidRPr="00013544" w:rsidRDefault="001B236F"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Doba a místo plnění</w:t>
      </w:r>
    </w:p>
    <w:p w:rsidR="00EC13E0" w:rsidRDefault="00EC13E0" w:rsidP="00D90BA5">
      <w:pPr>
        <w:pStyle w:val="Odstavecseseznamem"/>
        <w:numPr>
          <w:ilvl w:val="1"/>
          <w:numId w:val="3"/>
        </w:numPr>
        <w:spacing w:line="264" w:lineRule="auto"/>
        <w:ind w:left="0"/>
        <w:jc w:val="both"/>
        <w:rPr>
          <w:rFonts w:asciiTheme="minorHAnsi" w:hAnsiTheme="minorHAnsi"/>
        </w:rPr>
      </w:pPr>
      <w:r>
        <w:rPr>
          <w:rFonts w:asciiTheme="minorHAnsi" w:hAnsiTheme="minorHAnsi"/>
        </w:rPr>
        <w:t>Smluvní strany sjednávajíc následující termín plnění předmětu této Smlouvy a zhotovení díla dle této Smlouvy:</w:t>
      </w:r>
    </w:p>
    <w:p w:rsidR="00CB6CC3" w:rsidRDefault="00CB6CC3" w:rsidP="00CB6CC3">
      <w:pPr>
        <w:pStyle w:val="Odstavecseseznamem"/>
        <w:spacing w:line="264" w:lineRule="auto"/>
        <w:ind w:left="0"/>
        <w:jc w:val="both"/>
        <w:rPr>
          <w:rFonts w:asciiTheme="minorHAnsi" w:hAnsiTheme="minorHAnsi"/>
        </w:rPr>
      </w:pPr>
    </w:p>
    <w:p w:rsidR="00AF1212" w:rsidRPr="00CB6CC3" w:rsidRDefault="009463D1" w:rsidP="00AF1212">
      <w:pPr>
        <w:pStyle w:val="Odstavecseseznamem"/>
        <w:numPr>
          <w:ilvl w:val="0"/>
          <w:numId w:val="41"/>
        </w:numPr>
        <w:spacing w:line="264" w:lineRule="auto"/>
        <w:ind w:left="284" w:hanging="284"/>
        <w:jc w:val="both"/>
        <w:rPr>
          <w:rFonts w:asciiTheme="minorHAnsi" w:hAnsiTheme="minorHAnsi"/>
        </w:rPr>
      </w:pPr>
      <w:r>
        <w:rPr>
          <w:rFonts w:asciiTheme="minorHAnsi" w:hAnsiTheme="minorHAnsi"/>
          <w:b/>
        </w:rPr>
        <w:t>P</w:t>
      </w:r>
      <w:r w:rsidR="00AF1212">
        <w:rPr>
          <w:rFonts w:asciiTheme="minorHAnsi" w:hAnsiTheme="minorHAnsi"/>
          <w:b/>
        </w:rPr>
        <w:t xml:space="preserve">rovedení a zpracování </w:t>
      </w:r>
      <w:r w:rsidR="00AF1212" w:rsidRPr="00637F47">
        <w:rPr>
          <w:rFonts w:asciiTheme="minorHAnsi" w:hAnsiTheme="minorHAnsi"/>
          <w:b/>
        </w:rPr>
        <w:t>jednostupňov</w:t>
      </w:r>
      <w:r w:rsidR="00AF1212">
        <w:rPr>
          <w:rFonts w:asciiTheme="minorHAnsi" w:hAnsiTheme="minorHAnsi"/>
          <w:b/>
        </w:rPr>
        <w:t>é</w:t>
      </w:r>
      <w:r w:rsidR="00AF1212" w:rsidRPr="00637F47">
        <w:rPr>
          <w:rFonts w:asciiTheme="minorHAnsi" w:hAnsiTheme="minorHAnsi"/>
          <w:b/>
        </w:rPr>
        <w:t xml:space="preserve"> projektov</w:t>
      </w:r>
      <w:r w:rsidR="00AF1212">
        <w:rPr>
          <w:rFonts w:asciiTheme="minorHAnsi" w:hAnsiTheme="minorHAnsi"/>
          <w:b/>
        </w:rPr>
        <w:t>é</w:t>
      </w:r>
      <w:r w:rsidR="00AF1212" w:rsidRPr="00637F47">
        <w:rPr>
          <w:rFonts w:asciiTheme="minorHAnsi" w:hAnsiTheme="minorHAnsi"/>
          <w:b/>
        </w:rPr>
        <w:t xml:space="preserve"> dokumentace pro sloučené územní a stavební řízení (</w:t>
      </w:r>
      <w:r w:rsidR="00AF1212">
        <w:rPr>
          <w:rFonts w:asciiTheme="minorHAnsi" w:hAnsiTheme="minorHAnsi"/>
          <w:b/>
        </w:rPr>
        <w:t xml:space="preserve">sloučené dokumentace </w:t>
      </w:r>
      <w:r w:rsidR="00AF1212" w:rsidRPr="00637F47">
        <w:rPr>
          <w:rFonts w:asciiTheme="minorHAnsi" w:hAnsiTheme="minorHAnsi"/>
          <w:b/>
        </w:rPr>
        <w:t xml:space="preserve">DUR a DSP) a inženýrská činnost v rámci jednostupňové projektové dokumentace </w:t>
      </w:r>
      <w:r w:rsidR="00AF1212">
        <w:rPr>
          <w:rFonts w:asciiTheme="minorHAnsi" w:hAnsiTheme="minorHAnsi"/>
          <w:b/>
        </w:rPr>
        <w:t xml:space="preserve">pro kompletní zajištění </w:t>
      </w:r>
      <w:r w:rsidR="00AF1212" w:rsidRPr="00637F47">
        <w:rPr>
          <w:rFonts w:asciiTheme="minorHAnsi" w:hAnsiTheme="minorHAnsi"/>
          <w:b/>
        </w:rPr>
        <w:t>sloučené</w:t>
      </w:r>
      <w:r w:rsidR="00AF1212">
        <w:rPr>
          <w:rFonts w:asciiTheme="minorHAnsi" w:hAnsiTheme="minorHAnsi"/>
          <w:b/>
        </w:rPr>
        <w:t>ho</w:t>
      </w:r>
      <w:r w:rsidR="00AF1212" w:rsidRPr="00637F47">
        <w:rPr>
          <w:rFonts w:asciiTheme="minorHAnsi" w:hAnsiTheme="minorHAnsi"/>
          <w:b/>
        </w:rPr>
        <w:t xml:space="preserve"> územní</w:t>
      </w:r>
      <w:r w:rsidR="00AF1212">
        <w:rPr>
          <w:rFonts w:asciiTheme="minorHAnsi" w:hAnsiTheme="minorHAnsi"/>
          <w:b/>
        </w:rPr>
        <w:t>ho</w:t>
      </w:r>
      <w:r w:rsidR="00AF1212" w:rsidRPr="00637F47">
        <w:rPr>
          <w:rFonts w:asciiTheme="minorHAnsi" w:hAnsiTheme="minorHAnsi"/>
          <w:b/>
        </w:rPr>
        <w:t xml:space="preserve"> a stavební</w:t>
      </w:r>
      <w:r w:rsidR="00AF1212">
        <w:rPr>
          <w:rFonts w:asciiTheme="minorHAnsi" w:hAnsiTheme="minorHAnsi"/>
          <w:b/>
        </w:rPr>
        <w:t>ho</w:t>
      </w:r>
      <w:r w:rsidR="00AF1212" w:rsidRPr="00637F47">
        <w:rPr>
          <w:rFonts w:asciiTheme="minorHAnsi" w:hAnsiTheme="minorHAnsi"/>
          <w:b/>
        </w:rPr>
        <w:t xml:space="preserve"> řízení (</w:t>
      </w:r>
      <w:r w:rsidR="00AF1212">
        <w:rPr>
          <w:rFonts w:asciiTheme="minorHAnsi" w:hAnsiTheme="minorHAnsi"/>
          <w:b/>
        </w:rPr>
        <w:t xml:space="preserve">sloučené dokumentace </w:t>
      </w:r>
      <w:r w:rsidR="00AF1212" w:rsidRPr="00637F47">
        <w:rPr>
          <w:rFonts w:asciiTheme="minorHAnsi" w:hAnsiTheme="minorHAnsi"/>
          <w:b/>
        </w:rPr>
        <w:t>DUR a DSP) vč</w:t>
      </w:r>
      <w:r w:rsidR="00AF1212">
        <w:rPr>
          <w:rFonts w:asciiTheme="minorHAnsi" w:hAnsiTheme="minorHAnsi"/>
          <w:b/>
        </w:rPr>
        <w:t>etně zajištění</w:t>
      </w:r>
      <w:r w:rsidR="00AF1212" w:rsidRPr="00637F47">
        <w:rPr>
          <w:rFonts w:asciiTheme="minorHAnsi" w:hAnsiTheme="minorHAnsi"/>
          <w:b/>
        </w:rPr>
        <w:t xml:space="preserve"> inženýrské činnosti </w:t>
      </w:r>
      <w:r w:rsidR="00AF1212">
        <w:rPr>
          <w:rFonts w:asciiTheme="minorHAnsi" w:hAnsiTheme="minorHAnsi"/>
          <w:b/>
        </w:rPr>
        <w:t xml:space="preserve">nezbytné </w:t>
      </w:r>
      <w:r w:rsidR="00AF1212" w:rsidRPr="00637F47">
        <w:rPr>
          <w:rFonts w:asciiTheme="minorHAnsi" w:hAnsiTheme="minorHAnsi"/>
          <w:b/>
        </w:rPr>
        <w:t>k</w:t>
      </w:r>
      <w:r w:rsidR="00AF1212">
        <w:rPr>
          <w:rFonts w:asciiTheme="minorHAnsi" w:hAnsiTheme="minorHAnsi"/>
          <w:b/>
        </w:rPr>
        <w:t> </w:t>
      </w:r>
      <w:r w:rsidR="00AF1212" w:rsidRPr="00637F47">
        <w:rPr>
          <w:rFonts w:asciiTheme="minorHAnsi" w:hAnsiTheme="minorHAnsi"/>
          <w:b/>
        </w:rPr>
        <w:t>vydání</w:t>
      </w:r>
      <w:r w:rsidR="00AF1212">
        <w:rPr>
          <w:rFonts w:asciiTheme="minorHAnsi" w:hAnsiTheme="minorHAnsi"/>
          <w:b/>
        </w:rPr>
        <w:t xml:space="preserve"> pravomocného</w:t>
      </w:r>
      <w:r w:rsidR="00AF1212" w:rsidRPr="00637F47">
        <w:rPr>
          <w:rFonts w:asciiTheme="minorHAnsi" w:hAnsiTheme="minorHAnsi"/>
          <w:b/>
        </w:rPr>
        <w:t xml:space="preserve"> stavebního povolení a zajištění podání úplné žádosti o </w:t>
      </w:r>
      <w:r w:rsidR="00AF1212" w:rsidRPr="00637F47">
        <w:rPr>
          <w:rFonts w:asciiTheme="minorHAnsi" w:hAnsiTheme="minorHAnsi"/>
          <w:b/>
          <w:bCs/>
        </w:rPr>
        <w:t>společné rozhodnutí o umístění stavby a povolení stavby v rámci sloučeného územního a stavebního řízení</w:t>
      </w:r>
      <w:r w:rsidR="00AF1212">
        <w:rPr>
          <w:rFonts w:asciiTheme="minorHAnsi" w:hAnsiTheme="minorHAnsi"/>
          <w:b/>
          <w:bCs/>
        </w:rPr>
        <w:t xml:space="preserve">, </w:t>
      </w:r>
      <w:r w:rsidRPr="009463D1">
        <w:rPr>
          <w:rFonts w:asciiTheme="minorHAnsi" w:hAnsiTheme="minorHAnsi"/>
          <w:bCs/>
        </w:rPr>
        <w:t xml:space="preserve">pro které </w:t>
      </w:r>
      <w:r w:rsidR="00AF1212" w:rsidRPr="009463D1">
        <w:rPr>
          <w:rFonts w:asciiTheme="minorHAnsi" w:hAnsiTheme="minorHAnsi"/>
          <w:bCs/>
        </w:rPr>
        <w:t xml:space="preserve">sjednávají smluvní strany </w:t>
      </w:r>
      <w:r w:rsidRPr="009463D1">
        <w:rPr>
          <w:rFonts w:asciiTheme="minorHAnsi" w:hAnsiTheme="minorHAnsi"/>
          <w:bCs/>
        </w:rPr>
        <w:t>v</w:t>
      </w:r>
      <w:r w:rsidR="00CB6CC3">
        <w:rPr>
          <w:rFonts w:asciiTheme="minorHAnsi" w:hAnsiTheme="minorHAnsi"/>
          <w:bCs/>
        </w:rPr>
        <w:t> </w:t>
      </w:r>
      <w:r w:rsidRPr="009463D1">
        <w:rPr>
          <w:rFonts w:asciiTheme="minorHAnsi" w:hAnsiTheme="minorHAnsi"/>
          <w:bCs/>
        </w:rPr>
        <w:t>následují</w:t>
      </w:r>
      <w:r>
        <w:rPr>
          <w:rFonts w:asciiTheme="minorHAnsi" w:hAnsiTheme="minorHAnsi"/>
          <w:bCs/>
        </w:rPr>
        <w:t>cí</w:t>
      </w:r>
      <w:r w:rsidR="00CB6CC3">
        <w:rPr>
          <w:rFonts w:asciiTheme="minorHAnsi" w:hAnsiTheme="minorHAnsi"/>
          <w:bCs/>
        </w:rPr>
        <w:t xml:space="preserve"> </w:t>
      </w:r>
      <w:r>
        <w:rPr>
          <w:rFonts w:asciiTheme="minorHAnsi" w:hAnsiTheme="minorHAnsi"/>
          <w:bCs/>
        </w:rPr>
        <w:t>termíny</w:t>
      </w:r>
      <w:r w:rsidRPr="009463D1">
        <w:rPr>
          <w:rFonts w:asciiTheme="minorHAnsi" w:hAnsiTheme="minorHAnsi"/>
          <w:bCs/>
        </w:rPr>
        <w:t xml:space="preserve"> plnění</w:t>
      </w:r>
      <w:r w:rsidR="00AF1212" w:rsidRPr="009463D1">
        <w:rPr>
          <w:rFonts w:asciiTheme="minorHAnsi" w:hAnsiTheme="minorHAnsi"/>
          <w:bCs/>
        </w:rPr>
        <w:t>:</w:t>
      </w:r>
    </w:p>
    <w:p w:rsidR="00CB6CC3" w:rsidRPr="009463D1" w:rsidRDefault="00CB6CC3" w:rsidP="00CB6CC3">
      <w:pPr>
        <w:pStyle w:val="Odstavecseseznamem"/>
        <w:spacing w:line="264" w:lineRule="auto"/>
        <w:ind w:left="284"/>
        <w:jc w:val="both"/>
        <w:rPr>
          <w:rFonts w:asciiTheme="minorHAnsi" w:hAnsiTheme="minorHAnsi"/>
        </w:rPr>
      </w:pPr>
    </w:p>
    <w:tbl>
      <w:tblPr>
        <w:tblStyle w:val="Mkatabulky"/>
        <w:tblW w:w="0" w:type="auto"/>
        <w:tblInd w:w="279" w:type="dxa"/>
        <w:tblLook w:val="04A0"/>
      </w:tblPr>
      <w:tblGrid>
        <w:gridCol w:w="1150"/>
        <w:gridCol w:w="4945"/>
        <w:gridCol w:w="3304"/>
      </w:tblGrid>
      <w:tr w:rsidR="00184A5C" w:rsidTr="00E12FB6">
        <w:tc>
          <w:tcPr>
            <w:tcW w:w="1150" w:type="dxa"/>
          </w:tcPr>
          <w:p w:rsidR="00184A5C" w:rsidRDefault="00184A5C" w:rsidP="00184A5C">
            <w:pPr>
              <w:pStyle w:val="Odstavecseseznamem"/>
              <w:spacing w:line="264" w:lineRule="auto"/>
              <w:ind w:left="0"/>
              <w:jc w:val="center"/>
              <w:rPr>
                <w:rFonts w:asciiTheme="minorHAnsi" w:hAnsiTheme="minorHAnsi"/>
                <w:b/>
              </w:rPr>
            </w:pPr>
            <w:r>
              <w:rPr>
                <w:rFonts w:asciiTheme="minorHAnsi" w:hAnsiTheme="minorHAnsi"/>
                <w:b/>
              </w:rPr>
              <w:t>Číslo úkonu (činnosti)</w:t>
            </w:r>
          </w:p>
        </w:tc>
        <w:tc>
          <w:tcPr>
            <w:tcW w:w="4945" w:type="dxa"/>
          </w:tcPr>
          <w:p w:rsidR="00184A5C" w:rsidRDefault="004B0B9D" w:rsidP="00184A5C">
            <w:pPr>
              <w:pStyle w:val="Odstavecseseznamem"/>
              <w:spacing w:line="264" w:lineRule="auto"/>
              <w:ind w:left="0"/>
              <w:jc w:val="center"/>
              <w:rPr>
                <w:rFonts w:asciiTheme="minorHAnsi" w:hAnsiTheme="minorHAnsi"/>
                <w:b/>
              </w:rPr>
            </w:pPr>
            <w:r>
              <w:rPr>
                <w:rFonts w:asciiTheme="minorHAnsi" w:hAnsiTheme="minorHAnsi"/>
                <w:b/>
              </w:rPr>
              <w:t>Označení prací</w:t>
            </w:r>
            <w:r w:rsidR="00184A5C">
              <w:rPr>
                <w:rFonts w:asciiTheme="minorHAnsi" w:hAnsiTheme="minorHAnsi"/>
                <w:b/>
              </w:rPr>
              <w:t>, činností či výkonů zhotovitele</w:t>
            </w:r>
          </w:p>
        </w:tc>
        <w:tc>
          <w:tcPr>
            <w:tcW w:w="3304" w:type="dxa"/>
          </w:tcPr>
          <w:p w:rsidR="00184A5C" w:rsidRDefault="00184A5C" w:rsidP="00184A5C">
            <w:pPr>
              <w:pStyle w:val="Odstavecseseznamem"/>
              <w:spacing w:line="264" w:lineRule="auto"/>
              <w:ind w:left="0"/>
              <w:jc w:val="center"/>
              <w:rPr>
                <w:rFonts w:asciiTheme="minorHAnsi" w:hAnsiTheme="minorHAnsi"/>
                <w:b/>
              </w:rPr>
            </w:pPr>
            <w:r>
              <w:rPr>
                <w:rFonts w:asciiTheme="minorHAnsi" w:hAnsiTheme="minorHAnsi"/>
                <w:b/>
              </w:rPr>
              <w:t>Sjednaný termín splnění</w:t>
            </w:r>
          </w:p>
        </w:tc>
      </w:tr>
      <w:tr w:rsidR="00184A5C" w:rsidTr="00E12FB6">
        <w:tc>
          <w:tcPr>
            <w:tcW w:w="1150" w:type="dxa"/>
            <w:vAlign w:val="center"/>
          </w:tcPr>
          <w:p w:rsidR="00184A5C" w:rsidRPr="00184A5C" w:rsidRDefault="00184A5C" w:rsidP="00AF1212">
            <w:pPr>
              <w:pStyle w:val="Odstavecseseznamem"/>
              <w:spacing w:line="264" w:lineRule="auto"/>
              <w:ind w:left="0"/>
              <w:jc w:val="both"/>
              <w:rPr>
                <w:rFonts w:asciiTheme="minorHAnsi" w:hAnsiTheme="minorHAnsi"/>
                <w:b/>
              </w:rPr>
            </w:pPr>
            <w:r>
              <w:rPr>
                <w:rFonts w:asciiTheme="minorHAnsi" w:hAnsiTheme="minorHAnsi"/>
                <w:b/>
              </w:rPr>
              <w:t>A.</w:t>
            </w:r>
            <w:r w:rsidRPr="00184A5C">
              <w:rPr>
                <w:rFonts w:asciiTheme="minorHAnsi" w:hAnsiTheme="minorHAnsi"/>
                <w:b/>
              </w:rPr>
              <w:t>I.</w:t>
            </w:r>
          </w:p>
        </w:tc>
        <w:tc>
          <w:tcPr>
            <w:tcW w:w="4945" w:type="dxa"/>
            <w:vAlign w:val="center"/>
          </w:tcPr>
          <w:p w:rsidR="00184A5C" w:rsidRPr="00AF1212" w:rsidRDefault="00184A5C" w:rsidP="00AF1212">
            <w:pPr>
              <w:pStyle w:val="Odstavecseseznamem"/>
              <w:spacing w:line="264" w:lineRule="auto"/>
              <w:ind w:left="0"/>
              <w:jc w:val="both"/>
              <w:rPr>
                <w:rFonts w:asciiTheme="minorHAnsi" w:hAnsiTheme="minorHAnsi"/>
              </w:rPr>
            </w:pPr>
            <w:r w:rsidRPr="00AF1212">
              <w:rPr>
                <w:rFonts w:asciiTheme="minorHAnsi" w:hAnsiTheme="minorHAnsi"/>
              </w:rPr>
              <w:t>zahájení činnosti na provádění a zpracovávání jednostupňové projektové dokumentace pro sloučené územní a stavební řízení (sloučené dokumentace DUR a DSP)</w:t>
            </w:r>
            <w:r>
              <w:rPr>
                <w:rFonts w:asciiTheme="minorHAnsi" w:hAnsiTheme="minorHAnsi"/>
              </w:rPr>
              <w:t xml:space="preserve"> a zároveň zahájení související </w:t>
            </w:r>
            <w:r w:rsidRPr="00AF1212">
              <w:rPr>
                <w:rFonts w:asciiTheme="minorHAnsi" w:hAnsiTheme="minorHAnsi"/>
              </w:rPr>
              <w:t>inženýrsk</w:t>
            </w:r>
            <w:r>
              <w:rPr>
                <w:rFonts w:asciiTheme="minorHAnsi" w:hAnsiTheme="minorHAnsi"/>
              </w:rPr>
              <w:t>é</w:t>
            </w:r>
            <w:r w:rsidRPr="00AF1212">
              <w:rPr>
                <w:rFonts w:asciiTheme="minorHAnsi" w:hAnsiTheme="minorHAnsi"/>
              </w:rPr>
              <w:t xml:space="preserve"> činnost</w:t>
            </w:r>
            <w:r>
              <w:rPr>
                <w:rFonts w:asciiTheme="minorHAnsi" w:hAnsiTheme="minorHAnsi"/>
              </w:rPr>
              <w:t>i</w:t>
            </w:r>
            <w:r w:rsidRPr="00AF1212">
              <w:rPr>
                <w:rFonts w:asciiTheme="minorHAnsi" w:hAnsiTheme="minorHAnsi"/>
              </w:rPr>
              <w:t xml:space="preserve"> v rámci jednostupňové projektové dokumentace pro kompletní zajištění sloučeného územního a stavebního řízení (sloučené dokumentace DUR a DSP)</w:t>
            </w:r>
          </w:p>
        </w:tc>
        <w:tc>
          <w:tcPr>
            <w:tcW w:w="3304" w:type="dxa"/>
            <w:vAlign w:val="center"/>
          </w:tcPr>
          <w:p w:rsidR="00184A5C" w:rsidRDefault="00184A5C" w:rsidP="00AF1212">
            <w:pPr>
              <w:pStyle w:val="Odstavecseseznamem"/>
              <w:spacing w:line="264" w:lineRule="auto"/>
              <w:ind w:left="0"/>
              <w:jc w:val="both"/>
              <w:rPr>
                <w:rFonts w:asciiTheme="minorHAnsi" w:hAnsiTheme="minorHAnsi"/>
                <w:b/>
              </w:rPr>
            </w:pPr>
            <w:r>
              <w:rPr>
                <w:rFonts w:asciiTheme="minorHAnsi" w:hAnsiTheme="minorHAnsi"/>
                <w:b/>
              </w:rPr>
              <w:t>do 7 dní od podpisu této Smlouvy</w:t>
            </w:r>
          </w:p>
        </w:tc>
      </w:tr>
      <w:tr w:rsidR="00184A5C" w:rsidTr="00E12FB6">
        <w:tc>
          <w:tcPr>
            <w:tcW w:w="1150" w:type="dxa"/>
            <w:vAlign w:val="center"/>
          </w:tcPr>
          <w:p w:rsidR="00184A5C" w:rsidRPr="00184A5C" w:rsidRDefault="00184A5C" w:rsidP="00AF1212">
            <w:pPr>
              <w:pStyle w:val="Odstavecseseznamem"/>
              <w:spacing w:line="264" w:lineRule="auto"/>
              <w:ind w:left="0"/>
              <w:jc w:val="both"/>
              <w:rPr>
                <w:rFonts w:asciiTheme="minorHAnsi" w:hAnsiTheme="minorHAnsi"/>
                <w:b/>
              </w:rPr>
            </w:pPr>
            <w:r>
              <w:rPr>
                <w:rFonts w:asciiTheme="minorHAnsi" w:hAnsiTheme="minorHAnsi"/>
                <w:b/>
              </w:rPr>
              <w:lastRenderedPageBreak/>
              <w:t>A.</w:t>
            </w:r>
            <w:r w:rsidRPr="00184A5C">
              <w:rPr>
                <w:rFonts w:asciiTheme="minorHAnsi" w:hAnsiTheme="minorHAnsi"/>
                <w:b/>
              </w:rPr>
              <w:t>II.</w:t>
            </w:r>
          </w:p>
        </w:tc>
        <w:tc>
          <w:tcPr>
            <w:tcW w:w="4945" w:type="dxa"/>
            <w:vAlign w:val="center"/>
          </w:tcPr>
          <w:p w:rsidR="00184A5C" w:rsidRPr="00AF1212" w:rsidRDefault="00184A5C" w:rsidP="00AF1212">
            <w:pPr>
              <w:pStyle w:val="Odstavecseseznamem"/>
              <w:spacing w:line="264" w:lineRule="auto"/>
              <w:ind w:left="0"/>
              <w:jc w:val="both"/>
              <w:rPr>
                <w:rFonts w:asciiTheme="minorHAnsi" w:hAnsiTheme="minorHAnsi"/>
              </w:rPr>
            </w:pPr>
            <w:r w:rsidRPr="00AF1212">
              <w:rPr>
                <w:rFonts w:asciiTheme="minorHAnsi" w:hAnsiTheme="minorHAnsi"/>
              </w:rPr>
              <w:t>ukončení činnosti na provádění a zpracovávání jednostupňové projektové dokumentace pro sloučené územní a stavební řízení (sloučené dokumentace DUR a DSP)</w:t>
            </w:r>
          </w:p>
        </w:tc>
        <w:tc>
          <w:tcPr>
            <w:tcW w:w="3304" w:type="dxa"/>
            <w:vAlign w:val="center"/>
          </w:tcPr>
          <w:p w:rsidR="00184A5C" w:rsidRDefault="000163FA" w:rsidP="00AF1212">
            <w:pPr>
              <w:pStyle w:val="Odstavecseseznamem"/>
              <w:spacing w:line="264" w:lineRule="auto"/>
              <w:ind w:left="0"/>
              <w:jc w:val="both"/>
              <w:rPr>
                <w:rFonts w:asciiTheme="minorHAnsi" w:hAnsiTheme="minorHAnsi"/>
                <w:b/>
              </w:rPr>
            </w:pPr>
            <w:r>
              <w:rPr>
                <w:rFonts w:asciiTheme="minorHAnsi" w:hAnsiTheme="minorHAnsi"/>
                <w:b/>
              </w:rPr>
              <w:t>do 3</w:t>
            </w:r>
            <w:r w:rsidR="00184A5C">
              <w:rPr>
                <w:rFonts w:asciiTheme="minorHAnsi" w:hAnsiTheme="minorHAnsi"/>
                <w:b/>
              </w:rPr>
              <w:t xml:space="preserve"> m</w:t>
            </w:r>
            <w:r w:rsidR="00FE2311">
              <w:rPr>
                <w:rFonts w:asciiTheme="minorHAnsi" w:hAnsiTheme="minorHAnsi"/>
                <w:b/>
              </w:rPr>
              <w:t>ěsíců od podpisu této S</w:t>
            </w:r>
            <w:r w:rsidR="00184A5C">
              <w:rPr>
                <w:rFonts w:asciiTheme="minorHAnsi" w:hAnsiTheme="minorHAnsi"/>
                <w:b/>
              </w:rPr>
              <w:t>mlouvy</w:t>
            </w:r>
          </w:p>
        </w:tc>
      </w:tr>
      <w:tr w:rsidR="00184A5C" w:rsidTr="00E12FB6">
        <w:tc>
          <w:tcPr>
            <w:tcW w:w="1150" w:type="dxa"/>
            <w:vAlign w:val="center"/>
          </w:tcPr>
          <w:p w:rsidR="00184A5C" w:rsidRPr="00184A5C" w:rsidRDefault="00184A5C" w:rsidP="00184A5C">
            <w:pPr>
              <w:pStyle w:val="Odstavecseseznamem"/>
              <w:spacing w:line="264" w:lineRule="auto"/>
              <w:ind w:left="0"/>
              <w:jc w:val="both"/>
              <w:rPr>
                <w:rFonts w:asciiTheme="minorHAnsi" w:hAnsiTheme="minorHAnsi"/>
                <w:b/>
              </w:rPr>
            </w:pPr>
            <w:r>
              <w:rPr>
                <w:rFonts w:asciiTheme="minorHAnsi" w:hAnsiTheme="minorHAnsi"/>
                <w:b/>
              </w:rPr>
              <w:t>A.</w:t>
            </w:r>
            <w:r w:rsidRPr="00184A5C">
              <w:rPr>
                <w:rFonts w:asciiTheme="minorHAnsi" w:hAnsiTheme="minorHAnsi"/>
                <w:b/>
              </w:rPr>
              <w:t>III.</w:t>
            </w:r>
          </w:p>
        </w:tc>
        <w:tc>
          <w:tcPr>
            <w:tcW w:w="4945" w:type="dxa"/>
            <w:vAlign w:val="center"/>
          </w:tcPr>
          <w:p w:rsidR="00184A5C" w:rsidRPr="00184A5C" w:rsidRDefault="00184A5C" w:rsidP="00184A5C">
            <w:pPr>
              <w:pStyle w:val="Odstavecseseznamem"/>
              <w:spacing w:line="264" w:lineRule="auto"/>
              <w:ind w:left="0"/>
              <w:jc w:val="both"/>
              <w:rPr>
                <w:rFonts w:asciiTheme="minorHAnsi" w:hAnsiTheme="minorHAnsi"/>
              </w:rPr>
            </w:pPr>
            <w:r w:rsidRPr="00184A5C">
              <w:rPr>
                <w:rFonts w:asciiTheme="minorHAnsi" w:hAnsiTheme="minorHAnsi"/>
              </w:rPr>
              <w:t xml:space="preserve">zajištění inženýrské činnosti nezbytné </w:t>
            </w:r>
            <w:r>
              <w:rPr>
                <w:rFonts w:asciiTheme="minorHAnsi" w:hAnsiTheme="minorHAnsi"/>
              </w:rPr>
              <w:t xml:space="preserve">řádnému provedení </w:t>
            </w:r>
            <w:r w:rsidRPr="00AF1212">
              <w:rPr>
                <w:rFonts w:asciiTheme="minorHAnsi" w:hAnsiTheme="minorHAnsi"/>
              </w:rPr>
              <w:t>sloučeného územního a stavebního řízení (sloučené dokumentace DUR a DSP)</w:t>
            </w:r>
            <w:r w:rsidRPr="00184A5C">
              <w:rPr>
                <w:rFonts w:asciiTheme="minorHAnsi" w:hAnsiTheme="minorHAnsi"/>
              </w:rPr>
              <w:t xml:space="preserve"> a zajištění podání úplné žádosti o </w:t>
            </w:r>
            <w:r w:rsidRPr="00184A5C">
              <w:rPr>
                <w:rFonts w:asciiTheme="minorHAnsi" w:hAnsiTheme="minorHAnsi"/>
                <w:bCs/>
              </w:rPr>
              <w:t>společné rozhodnutí o umístění stavby a povolení stavby v rámci sloučeného územního a stavebního řízení</w:t>
            </w:r>
          </w:p>
        </w:tc>
        <w:tc>
          <w:tcPr>
            <w:tcW w:w="3304" w:type="dxa"/>
            <w:vAlign w:val="center"/>
          </w:tcPr>
          <w:p w:rsidR="00184A5C" w:rsidRDefault="00184A5C" w:rsidP="00FE2311">
            <w:pPr>
              <w:pStyle w:val="Odstavecseseznamem"/>
              <w:spacing w:line="264" w:lineRule="auto"/>
              <w:ind w:left="0"/>
              <w:jc w:val="both"/>
              <w:rPr>
                <w:rFonts w:asciiTheme="minorHAnsi" w:hAnsiTheme="minorHAnsi"/>
                <w:b/>
              </w:rPr>
            </w:pPr>
            <w:r>
              <w:rPr>
                <w:rFonts w:asciiTheme="minorHAnsi" w:hAnsiTheme="minorHAnsi"/>
                <w:b/>
              </w:rPr>
              <w:t xml:space="preserve">Do 2 měsíců od dokončení </w:t>
            </w:r>
            <w:r w:rsidRPr="00184A5C">
              <w:rPr>
                <w:rFonts w:asciiTheme="minorHAnsi" w:hAnsiTheme="minorHAnsi"/>
                <w:b/>
              </w:rPr>
              <w:t>jednostupňové projektové dokumentace pro sloučené územní a stavební řízení (sloučené dokumentace DUR a DSP)</w:t>
            </w:r>
            <w:r>
              <w:rPr>
                <w:rFonts w:asciiTheme="minorHAnsi" w:hAnsiTheme="minorHAnsi"/>
                <w:b/>
              </w:rPr>
              <w:t xml:space="preserve"> dle bodu </w:t>
            </w:r>
            <w:r w:rsidR="00FE2311">
              <w:rPr>
                <w:rFonts w:asciiTheme="minorHAnsi" w:hAnsiTheme="minorHAnsi"/>
                <w:b/>
              </w:rPr>
              <w:t>A.I</w:t>
            </w:r>
            <w:r>
              <w:rPr>
                <w:rFonts w:asciiTheme="minorHAnsi" w:hAnsiTheme="minorHAnsi"/>
                <w:b/>
              </w:rPr>
              <w:t>I. této tabulky</w:t>
            </w:r>
          </w:p>
        </w:tc>
      </w:tr>
    </w:tbl>
    <w:p w:rsidR="00AF1212" w:rsidRDefault="00E12FB6" w:rsidP="00AF1212">
      <w:pPr>
        <w:pStyle w:val="Odstavecseseznamem"/>
        <w:spacing w:before="120" w:line="264" w:lineRule="auto"/>
        <w:ind w:left="284"/>
        <w:contextualSpacing w:val="0"/>
        <w:jc w:val="both"/>
        <w:rPr>
          <w:rFonts w:asciiTheme="minorHAnsi" w:hAnsiTheme="minorHAnsi"/>
          <w:b/>
          <w:bCs/>
        </w:rPr>
      </w:pPr>
      <w:r>
        <w:rPr>
          <w:rFonts w:asciiTheme="minorHAnsi" w:hAnsiTheme="minorHAnsi"/>
          <w:b/>
          <w:bCs/>
        </w:rPr>
        <w:t>N</w:t>
      </w:r>
      <w:r w:rsidRPr="00EF3E28">
        <w:rPr>
          <w:rFonts w:asciiTheme="minorHAnsi" w:hAnsiTheme="minorHAnsi"/>
          <w:b/>
          <w:bCs/>
        </w:rPr>
        <w:t>ebude-li povoleno sloučené územní a stavební řízení</w:t>
      </w:r>
      <w:r>
        <w:rPr>
          <w:rFonts w:asciiTheme="minorHAnsi" w:hAnsiTheme="minorHAnsi"/>
          <w:b/>
          <w:bCs/>
        </w:rPr>
        <w:t xml:space="preserve"> dle shora uvedeného</w:t>
      </w:r>
      <w:r w:rsidRPr="00EF3E28">
        <w:rPr>
          <w:rFonts w:asciiTheme="minorHAnsi" w:hAnsiTheme="minorHAnsi"/>
          <w:b/>
          <w:bCs/>
        </w:rPr>
        <w:t>, pak</w:t>
      </w:r>
      <w:r w:rsidRPr="00376169">
        <w:rPr>
          <w:rFonts w:asciiTheme="minorHAnsi" w:hAnsiTheme="minorHAnsi"/>
        </w:rPr>
        <w:t xml:space="preserve"> je r</w:t>
      </w:r>
      <w:r w:rsidRPr="00376169">
        <w:rPr>
          <w:rFonts w:asciiTheme="minorHAnsi" w:hAnsiTheme="minorHAnsi"/>
          <w:bCs/>
        </w:rPr>
        <w:t>ozsah této části díla dle této Smlouvy a činností zhotovitele specifikovaný jako</w:t>
      </w:r>
      <w:r w:rsidR="000163FA">
        <w:rPr>
          <w:rFonts w:asciiTheme="minorHAnsi" w:hAnsiTheme="minorHAnsi"/>
          <w:bCs/>
        </w:rPr>
        <w:t xml:space="preserve"> </w:t>
      </w:r>
      <w:r>
        <w:rPr>
          <w:rFonts w:asciiTheme="minorHAnsi" w:hAnsiTheme="minorHAnsi"/>
          <w:b/>
        </w:rPr>
        <w:t xml:space="preserve">provedení a zpracování </w:t>
      </w:r>
      <w:r w:rsidRPr="00637F47">
        <w:rPr>
          <w:rFonts w:asciiTheme="minorHAnsi" w:hAnsiTheme="minorHAnsi"/>
          <w:b/>
        </w:rPr>
        <w:t>projektov</w:t>
      </w:r>
      <w:r>
        <w:rPr>
          <w:rFonts w:asciiTheme="minorHAnsi" w:hAnsiTheme="minorHAnsi"/>
          <w:b/>
        </w:rPr>
        <w:t>é</w:t>
      </w:r>
      <w:r w:rsidRPr="00637F47">
        <w:rPr>
          <w:rFonts w:asciiTheme="minorHAnsi" w:hAnsiTheme="minorHAnsi"/>
          <w:b/>
        </w:rPr>
        <w:t xml:space="preserve"> dokumentace pro územní</w:t>
      </w:r>
      <w:r>
        <w:rPr>
          <w:rFonts w:asciiTheme="minorHAnsi" w:hAnsiTheme="minorHAnsi"/>
          <w:b/>
        </w:rPr>
        <w:t xml:space="preserve"> řízení (DUR)</w:t>
      </w:r>
      <w:r w:rsidRPr="00637F47">
        <w:rPr>
          <w:rFonts w:asciiTheme="minorHAnsi" w:hAnsiTheme="minorHAnsi"/>
          <w:b/>
        </w:rPr>
        <w:t xml:space="preserve"> a</w:t>
      </w:r>
      <w:r>
        <w:rPr>
          <w:rFonts w:asciiTheme="minorHAnsi" w:hAnsiTheme="minorHAnsi"/>
          <w:b/>
        </w:rPr>
        <w:t xml:space="preserve"> dokumentace pro</w:t>
      </w:r>
      <w:r w:rsidRPr="00637F47">
        <w:rPr>
          <w:rFonts w:asciiTheme="minorHAnsi" w:hAnsiTheme="minorHAnsi"/>
          <w:b/>
        </w:rPr>
        <w:t xml:space="preserve"> stavební řízení (DSP) a inženýrská činnost </w:t>
      </w:r>
      <w:r>
        <w:rPr>
          <w:rFonts w:asciiTheme="minorHAnsi" w:hAnsiTheme="minorHAnsi"/>
          <w:b/>
        </w:rPr>
        <w:t>v rámci příslušných projektových</w:t>
      </w:r>
      <w:r w:rsidRPr="00637F47">
        <w:rPr>
          <w:rFonts w:asciiTheme="minorHAnsi" w:hAnsiTheme="minorHAnsi"/>
          <w:b/>
        </w:rPr>
        <w:t xml:space="preserve"> dokumentac</w:t>
      </w:r>
      <w:r>
        <w:rPr>
          <w:rFonts w:asciiTheme="minorHAnsi" w:hAnsiTheme="minorHAnsi"/>
          <w:b/>
        </w:rPr>
        <w:t>í</w:t>
      </w:r>
      <w:r w:rsidR="000163FA">
        <w:rPr>
          <w:rFonts w:asciiTheme="minorHAnsi" w:hAnsiTheme="minorHAnsi"/>
          <w:b/>
        </w:rPr>
        <w:t xml:space="preserve"> </w:t>
      </w:r>
      <w:r>
        <w:rPr>
          <w:rFonts w:asciiTheme="minorHAnsi" w:hAnsiTheme="minorHAnsi"/>
          <w:b/>
        </w:rPr>
        <w:t xml:space="preserve">pro kompletní zajištění </w:t>
      </w:r>
      <w:r w:rsidRPr="00637F47">
        <w:rPr>
          <w:rFonts w:asciiTheme="minorHAnsi" w:hAnsiTheme="minorHAnsi"/>
          <w:b/>
        </w:rPr>
        <w:t>územní</w:t>
      </w:r>
      <w:r>
        <w:rPr>
          <w:rFonts w:asciiTheme="minorHAnsi" w:hAnsiTheme="minorHAnsi"/>
          <w:b/>
        </w:rPr>
        <w:t>ho řízení (DUR)</w:t>
      </w:r>
      <w:r w:rsidRPr="00637F47">
        <w:rPr>
          <w:rFonts w:asciiTheme="minorHAnsi" w:hAnsiTheme="minorHAnsi"/>
          <w:b/>
        </w:rPr>
        <w:t xml:space="preserve"> a stavební</w:t>
      </w:r>
      <w:r>
        <w:rPr>
          <w:rFonts w:asciiTheme="minorHAnsi" w:hAnsiTheme="minorHAnsi"/>
          <w:b/>
        </w:rPr>
        <w:t>ho</w:t>
      </w:r>
      <w:r w:rsidRPr="00637F47">
        <w:rPr>
          <w:rFonts w:asciiTheme="minorHAnsi" w:hAnsiTheme="minorHAnsi"/>
          <w:b/>
        </w:rPr>
        <w:t xml:space="preserve"> řízení (DSP)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 xml:space="preserve">k vydání </w:t>
      </w:r>
      <w:r>
        <w:rPr>
          <w:rFonts w:asciiTheme="minorHAnsi" w:hAnsiTheme="minorHAnsi"/>
          <w:b/>
        </w:rPr>
        <w:t xml:space="preserve">pravomocného </w:t>
      </w:r>
      <w:r w:rsidRPr="00637F47">
        <w:rPr>
          <w:rFonts w:asciiTheme="minorHAnsi" w:hAnsiTheme="minorHAnsi"/>
          <w:b/>
        </w:rPr>
        <w:t xml:space="preserve">stavebního povolení a zajištění podání úplné žádosti o </w:t>
      </w:r>
      <w:r w:rsidRPr="00637F47">
        <w:rPr>
          <w:rFonts w:asciiTheme="minorHAnsi" w:hAnsiTheme="minorHAnsi"/>
          <w:b/>
          <w:bCs/>
        </w:rPr>
        <w:t xml:space="preserve">rozhodnutí o umístění stavby </w:t>
      </w:r>
      <w:r>
        <w:rPr>
          <w:rFonts w:asciiTheme="minorHAnsi" w:hAnsiTheme="minorHAnsi"/>
          <w:b/>
          <w:bCs/>
        </w:rPr>
        <w:t xml:space="preserve">v rámci </w:t>
      </w:r>
      <w:r w:rsidRPr="00637F47">
        <w:rPr>
          <w:rFonts w:asciiTheme="minorHAnsi" w:hAnsiTheme="minorHAnsi"/>
          <w:b/>
          <w:bCs/>
        </w:rPr>
        <w:t xml:space="preserve">územního </w:t>
      </w:r>
      <w:r>
        <w:rPr>
          <w:rFonts w:asciiTheme="minorHAnsi" w:hAnsiTheme="minorHAnsi"/>
          <w:b/>
          <w:bCs/>
        </w:rPr>
        <w:t xml:space="preserve">řízení </w:t>
      </w:r>
      <w:r w:rsidRPr="00637F47">
        <w:rPr>
          <w:rFonts w:asciiTheme="minorHAnsi" w:hAnsiTheme="minorHAnsi"/>
          <w:b/>
          <w:bCs/>
        </w:rPr>
        <w:t xml:space="preserve">a </w:t>
      </w:r>
      <w:r>
        <w:rPr>
          <w:rFonts w:asciiTheme="minorHAnsi" w:hAnsiTheme="minorHAnsi"/>
          <w:b/>
          <w:bCs/>
        </w:rPr>
        <w:t xml:space="preserve">žádosti o </w:t>
      </w:r>
      <w:r w:rsidRPr="00637F47">
        <w:rPr>
          <w:rFonts w:asciiTheme="minorHAnsi" w:hAnsiTheme="minorHAnsi"/>
          <w:b/>
          <w:bCs/>
        </w:rPr>
        <w:t xml:space="preserve">povolení stavby </w:t>
      </w:r>
      <w:r>
        <w:rPr>
          <w:rFonts w:asciiTheme="minorHAnsi" w:hAnsiTheme="minorHAnsi"/>
          <w:b/>
          <w:bCs/>
        </w:rPr>
        <w:t>v rámci</w:t>
      </w:r>
      <w:r w:rsidRPr="00637F47">
        <w:rPr>
          <w:rFonts w:asciiTheme="minorHAnsi" w:hAnsiTheme="minorHAnsi"/>
          <w:b/>
          <w:bCs/>
        </w:rPr>
        <w:t xml:space="preserve"> stavebního řízení</w:t>
      </w:r>
      <w:r>
        <w:rPr>
          <w:rFonts w:asciiTheme="minorHAnsi" w:hAnsiTheme="minorHAnsi"/>
          <w:b/>
          <w:bCs/>
        </w:rPr>
        <w:t xml:space="preserve">, </w:t>
      </w:r>
      <w:r w:rsidRPr="00E029C5">
        <w:rPr>
          <w:rFonts w:asciiTheme="minorHAnsi" w:hAnsiTheme="minorHAnsi"/>
          <w:b/>
          <w:bCs/>
          <w:u w:val="single"/>
        </w:rPr>
        <w:t xml:space="preserve">kdy budou adekvátně použity </w:t>
      </w:r>
      <w:r>
        <w:rPr>
          <w:rFonts w:asciiTheme="minorHAnsi" w:hAnsiTheme="minorHAnsi"/>
          <w:b/>
          <w:bCs/>
          <w:u w:val="single"/>
        </w:rPr>
        <w:t>výše</w:t>
      </w:r>
      <w:r w:rsidRPr="00E029C5">
        <w:rPr>
          <w:rFonts w:asciiTheme="minorHAnsi" w:hAnsiTheme="minorHAnsi"/>
          <w:b/>
          <w:bCs/>
          <w:u w:val="single"/>
        </w:rPr>
        <w:t xml:space="preserve"> uvedené termíny dle bodu A.I. a A.II. shora uvedené tabulky tohoto odstavce a článku a termín splnění veškeré související inženýrské činnosti dle bodu A.III. shora uvedené tabulky tohoto odstavce a článku se prodlužuje o 2 měsíce</w:t>
      </w:r>
      <w:r>
        <w:rPr>
          <w:rFonts w:asciiTheme="minorHAnsi" w:hAnsiTheme="minorHAnsi"/>
          <w:b/>
          <w:bCs/>
        </w:rPr>
        <w:t>.</w:t>
      </w:r>
    </w:p>
    <w:p w:rsidR="002D1462" w:rsidRPr="009463D1" w:rsidRDefault="009463D1" w:rsidP="009463D1">
      <w:pPr>
        <w:pStyle w:val="Odstavecseseznamem"/>
        <w:numPr>
          <w:ilvl w:val="0"/>
          <w:numId w:val="41"/>
        </w:numPr>
        <w:spacing w:before="120" w:line="264" w:lineRule="auto"/>
        <w:ind w:left="284" w:hanging="284"/>
        <w:contextualSpacing w:val="0"/>
        <w:jc w:val="both"/>
        <w:rPr>
          <w:rFonts w:asciiTheme="minorHAnsi" w:hAnsiTheme="minorHAnsi"/>
        </w:rPr>
      </w:pPr>
      <w:r>
        <w:rPr>
          <w:rFonts w:asciiTheme="minorHAnsi" w:hAnsiTheme="minorHAnsi"/>
          <w:b/>
        </w:rPr>
        <w:t>Provedení a zpracování dok</w:t>
      </w:r>
      <w:r w:rsidRPr="00637F47">
        <w:rPr>
          <w:rFonts w:asciiTheme="minorHAnsi" w:hAnsiTheme="minorHAnsi"/>
          <w:b/>
        </w:rPr>
        <w:t>umentace pro provedení stavby (DPS), která bude zároveň splňovat veškeré legislativní požadavky dokumentace pro následné zadávací řízení (tj. zejména ve smyslu vyhlášky č. 230/2012 Sb.)</w:t>
      </w:r>
      <w:r>
        <w:rPr>
          <w:rFonts w:asciiTheme="minorHAnsi" w:hAnsiTheme="minorHAnsi"/>
          <w:b/>
        </w:rPr>
        <w:t xml:space="preserve">, </w:t>
      </w:r>
      <w:r>
        <w:rPr>
          <w:rFonts w:asciiTheme="minorHAnsi" w:hAnsiTheme="minorHAnsi"/>
          <w:bCs/>
        </w:rPr>
        <w:t>pro které</w:t>
      </w:r>
      <w:r w:rsidRPr="009463D1">
        <w:rPr>
          <w:rFonts w:asciiTheme="minorHAnsi" w:hAnsiTheme="minorHAnsi"/>
          <w:bCs/>
        </w:rPr>
        <w:t xml:space="preserve"> sjednávají smluvní strany v následují</w:t>
      </w:r>
      <w:r>
        <w:rPr>
          <w:rFonts w:asciiTheme="minorHAnsi" w:hAnsiTheme="minorHAnsi"/>
          <w:bCs/>
        </w:rPr>
        <w:t>cí</w:t>
      </w:r>
      <w:r w:rsidRPr="009463D1">
        <w:rPr>
          <w:rFonts w:asciiTheme="minorHAnsi" w:hAnsiTheme="minorHAnsi"/>
          <w:bCs/>
        </w:rPr>
        <w:t xml:space="preserve"> termín</w:t>
      </w:r>
      <w:r>
        <w:rPr>
          <w:rFonts w:asciiTheme="minorHAnsi" w:hAnsiTheme="minorHAnsi"/>
          <w:bCs/>
        </w:rPr>
        <w:t>y</w:t>
      </w:r>
      <w:r w:rsidRPr="009463D1">
        <w:rPr>
          <w:rFonts w:asciiTheme="minorHAnsi" w:hAnsiTheme="minorHAnsi"/>
          <w:bCs/>
        </w:rPr>
        <w:t xml:space="preserve"> plnění:</w:t>
      </w:r>
    </w:p>
    <w:tbl>
      <w:tblPr>
        <w:tblStyle w:val="Mkatabulky"/>
        <w:tblW w:w="0" w:type="auto"/>
        <w:tblInd w:w="279" w:type="dxa"/>
        <w:tblLook w:val="04A0"/>
      </w:tblPr>
      <w:tblGrid>
        <w:gridCol w:w="1150"/>
        <w:gridCol w:w="4945"/>
        <w:gridCol w:w="3304"/>
      </w:tblGrid>
      <w:tr w:rsidR="009463D1" w:rsidTr="00E12FB6">
        <w:tc>
          <w:tcPr>
            <w:tcW w:w="1150" w:type="dxa"/>
          </w:tcPr>
          <w:p w:rsidR="009463D1" w:rsidRDefault="009463D1" w:rsidP="000F30A4">
            <w:pPr>
              <w:pStyle w:val="Odstavecseseznamem"/>
              <w:spacing w:line="264" w:lineRule="auto"/>
              <w:ind w:left="0"/>
              <w:jc w:val="center"/>
              <w:rPr>
                <w:rFonts w:asciiTheme="minorHAnsi" w:hAnsiTheme="minorHAnsi"/>
                <w:b/>
              </w:rPr>
            </w:pPr>
            <w:r>
              <w:rPr>
                <w:rFonts w:asciiTheme="minorHAnsi" w:hAnsiTheme="minorHAnsi"/>
                <w:b/>
              </w:rPr>
              <w:t>Číslo úkonu (činnosti)</w:t>
            </w:r>
          </w:p>
        </w:tc>
        <w:tc>
          <w:tcPr>
            <w:tcW w:w="4945" w:type="dxa"/>
          </w:tcPr>
          <w:p w:rsidR="009463D1" w:rsidRDefault="004B0B9D" w:rsidP="000F30A4">
            <w:pPr>
              <w:pStyle w:val="Odstavecseseznamem"/>
              <w:spacing w:line="264" w:lineRule="auto"/>
              <w:ind w:left="0"/>
              <w:jc w:val="center"/>
              <w:rPr>
                <w:rFonts w:asciiTheme="minorHAnsi" w:hAnsiTheme="minorHAnsi"/>
                <w:b/>
              </w:rPr>
            </w:pPr>
            <w:r>
              <w:rPr>
                <w:rFonts w:asciiTheme="minorHAnsi" w:hAnsiTheme="minorHAnsi"/>
                <w:b/>
              </w:rPr>
              <w:t>Označení prací</w:t>
            </w:r>
            <w:r w:rsidR="009463D1">
              <w:rPr>
                <w:rFonts w:asciiTheme="minorHAnsi" w:hAnsiTheme="minorHAnsi"/>
                <w:b/>
              </w:rPr>
              <w:t>, činností či výkonů zhotovitele</w:t>
            </w:r>
          </w:p>
        </w:tc>
        <w:tc>
          <w:tcPr>
            <w:tcW w:w="3304" w:type="dxa"/>
          </w:tcPr>
          <w:p w:rsidR="009463D1" w:rsidRDefault="009463D1" w:rsidP="000F30A4">
            <w:pPr>
              <w:pStyle w:val="Odstavecseseznamem"/>
              <w:spacing w:line="264" w:lineRule="auto"/>
              <w:ind w:left="0"/>
              <w:jc w:val="center"/>
              <w:rPr>
                <w:rFonts w:asciiTheme="minorHAnsi" w:hAnsiTheme="minorHAnsi"/>
                <w:b/>
              </w:rPr>
            </w:pPr>
            <w:r>
              <w:rPr>
                <w:rFonts w:asciiTheme="minorHAnsi" w:hAnsiTheme="minorHAnsi"/>
                <w:b/>
              </w:rPr>
              <w:t>Sjednaný termín splnění</w:t>
            </w:r>
          </w:p>
        </w:tc>
      </w:tr>
      <w:tr w:rsidR="009463D1" w:rsidTr="00E12FB6">
        <w:tc>
          <w:tcPr>
            <w:tcW w:w="1150" w:type="dxa"/>
            <w:vAlign w:val="center"/>
          </w:tcPr>
          <w:p w:rsidR="009463D1" w:rsidRPr="00184A5C" w:rsidRDefault="00E12FB6" w:rsidP="000F30A4">
            <w:pPr>
              <w:pStyle w:val="Odstavecseseznamem"/>
              <w:spacing w:line="264" w:lineRule="auto"/>
              <w:ind w:left="0"/>
              <w:jc w:val="both"/>
              <w:rPr>
                <w:rFonts w:asciiTheme="minorHAnsi" w:hAnsiTheme="minorHAnsi"/>
                <w:b/>
              </w:rPr>
            </w:pPr>
            <w:r>
              <w:rPr>
                <w:rFonts w:asciiTheme="minorHAnsi" w:hAnsiTheme="minorHAnsi"/>
                <w:b/>
              </w:rPr>
              <w:t>B</w:t>
            </w:r>
            <w:r w:rsidR="009463D1">
              <w:rPr>
                <w:rFonts w:asciiTheme="minorHAnsi" w:hAnsiTheme="minorHAnsi"/>
                <w:b/>
              </w:rPr>
              <w:t>.</w:t>
            </w:r>
            <w:r w:rsidR="009463D1" w:rsidRPr="00184A5C">
              <w:rPr>
                <w:rFonts w:asciiTheme="minorHAnsi" w:hAnsiTheme="minorHAnsi"/>
                <w:b/>
              </w:rPr>
              <w:t>I.</w:t>
            </w:r>
          </w:p>
        </w:tc>
        <w:tc>
          <w:tcPr>
            <w:tcW w:w="4945" w:type="dxa"/>
            <w:vAlign w:val="center"/>
          </w:tcPr>
          <w:p w:rsidR="009463D1" w:rsidRPr="00827ED7" w:rsidRDefault="009463D1" w:rsidP="000F30A4">
            <w:pPr>
              <w:pStyle w:val="Odstavecseseznamem"/>
              <w:spacing w:line="264" w:lineRule="auto"/>
              <w:ind w:left="0"/>
              <w:jc w:val="both"/>
              <w:rPr>
                <w:rFonts w:asciiTheme="minorHAnsi" w:hAnsiTheme="minorHAnsi"/>
              </w:rPr>
            </w:pPr>
            <w:r w:rsidRPr="00827ED7">
              <w:rPr>
                <w:rFonts w:asciiTheme="minorHAnsi" w:hAnsiTheme="minorHAnsi"/>
              </w:rPr>
              <w:t xml:space="preserve">zahájení činnosti na provádění a zpracovávání </w:t>
            </w:r>
            <w:r w:rsidR="00827ED7" w:rsidRPr="00827ED7">
              <w:rPr>
                <w:rFonts w:asciiTheme="minorHAnsi" w:hAnsiTheme="minorHAnsi"/>
              </w:rPr>
              <w:t>dokumentace pro provedení stavby (DPS)</w:t>
            </w:r>
          </w:p>
        </w:tc>
        <w:tc>
          <w:tcPr>
            <w:tcW w:w="3304" w:type="dxa"/>
            <w:vAlign w:val="center"/>
          </w:tcPr>
          <w:p w:rsidR="009463D1" w:rsidRDefault="009463D1" w:rsidP="00827ED7">
            <w:pPr>
              <w:pStyle w:val="Odstavecseseznamem"/>
              <w:spacing w:line="264" w:lineRule="auto"/>
              <w:ind w:left="0"/>
              <w:jc w:val="both"/>
              <w:rPr>
                <w:rFonts w:asciiTheme="minorHAnsi" w:hAnsiTheme="minorHAnsi"/>
                <w:b/>
              </w:rPr>
            </w:pPr>
            <w:r>
              <w:rPr>
                <w:rFonts w:asciiTheme="minorHAnsi" w:hAnsiTheme="minorHAnsi"/>
                <w:b/>
              </w:rPr>
              <w:t xml:space="preserve">do 7 dní od </w:t>
            </w:r>
            <w:r w:rsidR="00827ED7">
              <w:rPr>
                <w:rFonts w:asciiTheme="minorHAnsi" w:hAnsiTheme="minorHAnsi"/>
                <w:b/>
              </w:rPr>
              <w:t>naplnění odkládací podmínky uvedené v čl. VII. odst. 7.3 této Smlouvy</w:t>
            </w:r>
          </w:p>
        </w:tc>
      </w:tr>
      <w:tr w:rsidR="009463D1" w:rsidTr="00E12FB6">
        <w:tc>
          <w:tcPr>
            <w:tcW w:w="1150" w:type="dxa"/>
            <w:vAlign w:val="center"/>
          </w:tcPr>
          <w:p w:rsidR="009463D1" w:rsidRPr="00184A5C" w:rsidRDefault="00E12FB6" w:rsidP="000F30A4">
            <w:pPr>
              <w:pStyle w:val="Odstavecseseznamem"/>
              <w:spacing w:line="264" w:lineRule="auto"/>
              <w:ind w:left="0"/>
              <w:jc w:val="both"/>
              <w:rPr>
                <w:rFonts w:asciiTheme="minorHAnsi" w:hAnsiTheme="minorHAnsi"/>
                <w:b/>
              </w:rPr>
            </w:pPr>
            <w:r>
              <w:rPr>
                <w:rFonts w:asciiTheme="minorHAnsi" w:hAnsiTheme="minorHAnsi"/>
                <w:b/>
              </w:rPr>
              <w:t>B</w:t>
            </w:r>
            <w:r w:rsidR="009463D1">
              <w:rPr>
                <w:rFonts w:asciiTheme="minorHAnsi" w:hAnsiTheme="minorHAnsi"/>
                <w:b/>
              </w:rPr>
              <w:t>.</w:t>
            </w:r>
            <w:r w:rsidR="009463D1" w:rsidRPr="00184A5C">
              <w:rPr>
                <w:rFonts w:asciiTheme="minorHAnsi" w:hAnsiTheme="minorHAnsi"/>
                <w:b/>
              </w:rPr>
              <w:t>II.</w:t>
            </w:r>
          </w:p>
        </w:tc>
        <w:tc>
          <w:tcPr>
            <w:tcW w:w="4945" w:type="dxa"/>
            <w:vAlign w:val="center"/>
          </w:tcPr>
          <w:p w:rsidR="009463D1" w:rsidRPr="00AF1212" w:rsidRDefault="009463D1" w:rsidP="000F30A4">
            <w:pPr>
              <w:pStyle w:val="Odstavecseseznamem"/>
              <w:spacing w:line="264" w:lineRule="auto"/>
              <w:ind w:left="0"/>
              <w:jc w:val="both"/>
              <w:rPr>
                <w:rFonts w:asciiTheme="minorHAnsi" w:hAnsiTheme="minorHAnsi"/>
              </w:rPr>
            </w:pPr>
            <w:r w:rsidRPr="00AF1212">
              <w:rPr>
                <w:rFonts w:asciiTheme="minorHAnsi" w:hAnsiTheme="minorHAnsi"/>
              </w:rPr>
              <w:t xml:space="preserve">ukončení činnosti na provádění a zpracovávání </w:t>
            </w:r>
            <w:r w:rsidR="00827ED7" w:rsidRPr="00827ED7">
              <w:rPr>
                <w:rFonts w:asciiTheme="minorHAnsi" w:hAnsiTheme="minorHAnsi"/>
              </w:rPr>
              <w:t>dokumentace pro provedení stavby (DPS)</w:t>
            </w:r>
          </w:p>
        </w:tc>
        <w:tc>
          <w:tcPr>
            <w:tcW w:w="3304" w:type="dxa"/>
            <w:vAlign w:val="center"/>
          </w:tcPr>
          <w:p w:rsidR="009463D1" w:rsidRDefault="009463D1" w:rsidP="00827ED7">
            <w:pPr>
              <w:pStyle w:val="Odstavecseseznamem"/>
              <w:spacing w:line="264" w:lineRule="auto"/>
              <w:ind w:left="0"/>
              <w:jc w:val="both"/>
              <w:rPr>
                <w:rFonts w:asciiTheme="minorHAnsi" w:hAnsiTheme="minorHAnsi"/>
                <w:b/>
              </w:rPr>
            </w:pPr>
            <w:r>
              <w:rPr>
                <w:rFonts w:asciiTheme="minorHAnsi" w:hAnsiTheme="minorHAnsi"/>
                <w:b/>
              </w:rPr>
              <w:t xml:space="preserve">do 2 měsíců od </w:t>
            </w:r>
            <w:r w:rsidR="00827ED7">
              <w:rPr>
                <w:rFonts w:asciiTheme="minorHAnsi" w:hAnsiTheme="minorHAnsi"/>
                <w:b/>
              </w:rPr>
              <w:t>zahájení činnosti na provádění a</w:t>
            </w:r>
            <w:r w:rsidR="00827ED7" w:rsidRPr="00827ED7">
              <w:rPr>
                <w:rFonts w:asciiTheme="minorHAnsi" w:hAnsiTheme="minorHAnsi"/>
                <w:b/>
              </w:rPr>
              <w:t xml:space="preserve"> zpracovávání dokumentace pro provedení stavby (DPS)</w:t>
            </w:r>
            <w:r w:rsidR="00827ED7">
              <w:rPr>
                <w:rFonts w:asciiTheme="minorHAnsi" w:hAnsiTheme="minorHAnsi"/>
                <w:b/>
              </w:rPr>
              <w:t xml:space="preserve"> dle bodu C.I. této tabulky</w:t>
            </w:r>
          </w:p>
        </w:tc>
      </w:tr>
    </w:tbl>
    <w:p w:rsidR="009235F8" w:rsidRPr="00F30A30" w:rsidRDefault="006F0E6D" w:rsidP="007E6F0E">
      <w:pPr>
        <w:pStyle w:val="Odstavecseseznamem"/>
        <w:numPr>
          <w:ilvl w:val="1"/>
          <w:numId w:val="3"/>
        </w:numPr>
        <w:spacing w:line="264" w:lineRule="auto"/>
        <w:ind w:left="0" w:hanging="431"/>
        <w:jc w:val="both"/>
        <w:rPr>
          <w:rFonts w:asciiTheme="minorHAnsi" w:hAnsiTheme="minorHAnsi"/>
        </w:rPr>
      </w:pPr>
      <w:r w:rsidRPr="00F30A30">
        <w:rPr>
          <w:rFonts w:asciiTheme="minorHAnsi" w:hAnsiTheme="minorHAnsi"/>
          <w:bCs/>
        </w:rPr>
        <w:lastRenderedPageBreak/>
        <w:t>Smluvní strany sjednávají</w:t>
      </w:r>
      <w:r w:rsidR="009235F8" w:rsidRPr="00F30A30">
        <w:rPr>
          <w:rFonts w:asciiTheme="minorHAnsi" w:hAnsiTheme="minorHAnsi"/>
          <w:bCs/>
        </w:rPr>
        <w:t xml:space="preserve">, že zahájení plnění </w:t>
      </w:r>
      <w:r w:rsidR="00EC13E0">
        <w:rPr>
          <w:rFonts w:asciiTheme="minorHAnsi" w:hAnsiTheme="minorHAnsi"/>
          <w:bCs/>
        </w:rPr>
        <w:t xml:space="preserve">části </w:t>
      </w:r>
      <w:r w:rsidR="009235F8" w:rsidRPr="00F30A30">
        <w:rPr>
          <w:rFonts w:asciiTheme="minorHAnsi" w:hAnsiTheme="minorHAnsi"/>
          <w:bCs/>
        </w:rPr>
        <w:t xml:space="preserve">předmětu </w:t>
      </w:r>
      <w:r w:rsidR="00EC13E0">
        <w:rPr>
          <w:rFonts w:asciiTheme="minorHAnsi" w:hAnsiTheme="minorHAnsi"/>
          <w:bCs/>
        </w:rPr>
        <w:t xml:space="preserve">plnění (díla) dle </w:t>
      </w:r>
      <w:r w:rsidR="009235F8" w:rsidRPr="00F30A30">
        <w:rPr>
          <w:rFonts w:asciiTheme="minorHAnsi" w:hAnsiTheme="minorHAnsi"/>
          <w:bCs/>
        </w:rPr>
        <w:t>této Smlouvy</w:t>
      </w:r>
      <w:r w:rsidR="00EC13E0">
        <w:rPr>
          <w:rFonts w:asciiTheme="minorHAnsi" w:hAnsiTheme="minorHAnsi"/>
          <w:bCs/>
        </w:rPr>
        <w:t xml:space="preserve"> označeného jako </w:t>
      </w:r>
      <w:r w:rsidR="00EC13E0" w:rsidRPr="00376169">
        <w:rPr>
          <w:rFonts w:asciiTheme="minorHAnsi" w:hAnsiTheme="minorHAnsi"/>
        </w:rPr>
        <w:t>provedení a zpracování</w:t>
      </w:r>
      <w:r w:rsidR="000163FA">
        <w:rPr>
          <w:rFonts w:asciiTheme="minorHAnsi" w:hAnsiTheme="minorHAnsi"/>
        </w:rPr>
        <w:t xml:space="preserve"> </w:t>
      </w:r>
      <w:r w:rsidR="00EC13E0" w:rsidRPr="004942C3">
        <w:rPr>
          <w:rFonts w:asciiTheme="minorHAnsi" w:hAnsiTheme="minorHAnsi"/>
          <w:b/>
        </w:rPr>
        <w:t>Dokumentace pro provedení stavby (DPS)</w:t>
      </w:r>
      <w:r w:rsidR="00EC13E0">
        <w:rPr>
          <w:rFonts w:asciiTheme="minorHAnsi" w:hAnsiTheme="minorHAnsi"/>
        </w:rPr>
        <w:t>ve smyslu ustanovení čl. III. odst. 1 písm. b)</w:t>
      </w:r>
      <w:r w:rsidR="009463D1">
        <w:rPr>
          <w:rFonts w:asciiTheme="minorHAnsi" w:hAnsiTheme="minorHAnsi"/>
        </w:rPr>
        <w:t xml:space="preserve"> této Smlouvy</w:t>
      </w:r>
      <w:r w:rsidR="00EC13E0">
        <w:rPr>
          <w:rFonts w:asciiTheme="minorHAnsi" w:hAnsiTheme="minorHAnsi"/>
        </w:rPr>
        <w:t xml:space="preserve"> a čl. IV. odst. 4.2 této Smlouvy</w:t>
      </w:r>
      <w:r w:rsidR="009463D1">
        <w:rPr>
          <w:rFonts w:asciiTheme="minorHAnsi" w:hAnsiTheme="minorHAnsi"/>
        </w:rPr>
        <w:t>, který je časově definován v odst. 7.1 písm. b) tohoto článku,</w:t>
      </w:r>
      <w:r w:rsidR="009235F8" w:rsidRPr="00F30A30">
        <w:rPr>
          <w:rFonts w:asciiTheme="minorHAnsi" w:hAnsiTheme="minorHAnsi"/>
          <w:bCs/>
        </w:rPr>
        <w:t xml:space="preserve"> je vázáno na odkládací podmínku ve smyslu ustanoven</w:t>
      </w:r>
      <w:r w:rsidRPr="00F30A30">
        <w:rPr>
          <w:rFonts w:asciiTheme="minorHAnsi" w:hAnsiTheme="minorHAnsi"/>
          <w:bCs/>
        </w:rPr>
        <w:t>í</w:t>
      </w:r>
      <w:r w:rsidR="009235F8" w:rsidRPr="00F30A30">
        <w:rPr>
          <w:rFonts w:asciiTheme="minorHAnsi" w:hAnsiTheme="minorHAnsi"/>
          <w:bCs/>
        </w:rPr>
        <w:t xml:space="preserve"> § 548 občanského zákoníku, kdy zahájení </w:t>
      </w:r>
      <w:r w:rsidRPr="00F30A30">
        <w:rPr>
          <w:rFonts w:asciiTheme="minorHAnsi" w:hAnsiTheme="minorHAnsi"/>
          <w:bCs/>
        </w:rPr>
        <w:t xml:space="preserve">plnění prací, výkonů a činností </w:t>
      </w:r>
      <w:r w:rsidR="00EC13E0">
        <w:rPr>
          <w:rFonts w:asciiTheme="minorHAnsi" w:hAnsiTheme="minorHAnsi"/>
          <w:bCs/>
        </w:rPr>
        <w:t>zhotovitele na této části předmětu plnění (díla)</w:t>
      </w:r>
      <w:r w:rsidR="009235F8" w:rsidRPr="00F30A30">
        <w:rPr>
          <w:rFonts w:asciiTheme="minorHAnsi" w:hAnsiTheme="minorHAnsi"/>
          <w:bCs/>
        </w:rPr>
        <w:t xml:space="preserve"> dle této Smlouvy je vázáno na výslovný písemný pokyn </w:t>
      </w:r>
      <w:r w:rsidR="00726274">
        <w:rPr>
          <w:rFonts w:asciiTheme="minorHAnsi" w:hAnsiTheme="minorHAnsi"/>
          <w:bCs/>
        </w:rPr>
        <w:t>objednatele</w:t>
      </w:r>
      <w:r w:rsidR="009235F8" w:rsidRPr="00F30A30">
        <w:rPr>
          <w:rFonts w:asciiTheme="minorHAnsi" w:hAnsiTheme="minorHAnsi"/>
          <w:bCs/>
        </w:rPr>
        <w:t xml:space="preserve"> předaný a doručený </w:t>
      </w:r>
      <w:r w:rsidR="00EC13E0">
        <w:rPr>
          <w:rFonts w:asciiTheme="minorHAnsi" w:hAnsiTheme="minorHAnsi"/>
          <w:bCs/>
        </w:rPr>
        <w:t>zhotoviteli</w:t>
      </w:r>
      <w:r w:rsidRPr="00F30A30">
        <w:rPr>
          <w:rFonts w:asciiTheme="minorHAnsi" w:hAnsiTheme="minorHAnsi"/>
          <w:bCs/>
        </w:rPr>
        <w:t xml:space="preserve">, kdy </w:t>
      </w:r>
      <w:r w:rsidR="00EC13E0">
        <w:rPr>
          <w:rFonts w:asciiTheme="minorHAnsi" w:hAnsiTheme="minorHAnsi"/>
          <w:bCs/>
        </w:rPr>
        <w:t>objednatel</w:t>
      </w:r>
      <w:r w:rsidR="009235F8" w:rsidRPr="00F30A30">
        <w:rPr>
          <w:rFonts w:asciiTheme="minorHAnsi" w:hAnsiTheme="minorHAnsi"/>
          <w:bCs/>
        </w:rPr>
        <w:t xml:space="preserve"> vydá a doručí zhotoviteli písemný pokyn k zahájení realizace </w:t>
      </w:r>
      <w:r w:rsidR="00EC13E0">
        <w:rPr>
          <w:rFonts w:asciiTheme="minorHAnsi" w:hAnsiTheme="minorHAnsi"/>
          <w:bCs/>
        </w:rPr>
        <w:t>na této části předmětu plnění (díla)</w:t>
      </w:r>
      <w:r w:rsidR="00EC13E0" w:rsidRPr="00F30A30">
        <w:rPr>
          <w:rFonts w:asciiTheme="minorHAnsi" w:hAnsiTheme="minorHAnsi"/>
          <w:bCs/>
        </w:rPr>
        <w:t xml:space="preserve"> dle této Smlouvy </w:t>
      </w:r>
      <w:r w:rsidR="009235F8" w:rsidRPr="00F30A30">
        <w:rPr>
          <w:rFonts w:asciiTheme="minorHAnsi" w:hAnsiTheme="minorHAnsi"/>
          <w:bCs/>
        </w:rPr>
        <w:t>v</w:t>
      </w:r>
      <w:r w:rsidR="004836E1">
        <w:rPr>
          <w:rFonts w:asciiTheme="minorHAnsi" w:hAnsiTheme="minorHAnsi"/>
          <w:bCs/>
        </w:rPr>
        <w:t> </w:t>
      </w:r>
      <w:r w:rsidR="009235F8" w:rsidRPr="00F30A30">
        <w:rPr>
          <w:rFonts w:asciiTheme="minorHAnsi" w:hAnsiTheme="minorHAnsi"/>
          <w:bCs/>
        </w:rPr>
        <w:t>případě</w:t>
      </w:r>
      <w:r w:rsidR="004836E1">
        <w:rPr>
          <w:rFonts w:asciiTheme="minorHAnsi" w:hAnsiTheme="minorHAnsi"/>
          <w:bCs/>
        </w:rPr>
        <w:t xml:space="preserve"> naplnění veškerých níže uvedených dílčích podmínek</w:t>
      </w:r>
      <w:r w:rsidR="009235F8" w:rsidRPr="00F30A30">
        <w:rPr>
          <w:rFonts w:asciiTheme="minorHAnsi" w:hAnsiTheme="minorHAnsi"/>
          <w:bCs/>
        </w:rPr>
        <w:t>:</w:t>
      </w:r>
    </w:p>
    <w:p w:rsidR="00F30A30" w:rsidRPr="004836E1" w:rsidRDefault="00F30A30" w:rsidP="00D90BA5">
      <w:pPr>
        <w:pStyle w:val="Bezmezer"/>
        <w:numPr>
          <w:ilvl w:val="0"/>
          <w:numId w:val="25"/>
        </w:numPr>
        <w:spacing w:line="264" w:lineRule="auto"/>
        <w:ind w:left="284" w:hanging="284"/>
        <w:jc w:val="both"/>
        <w:rPr>
          <w:rFonts w:asciiTheme="minorHAnsi" w:hAnsiTheme="minorHAnsi"/>
          <w:bCs/>
          <w:lang w:val="cs-CZ"/>
        </w:rPr>
      </w:pPr>
      <w:r w:rsidRPr="004836E1">
        <w:rPr>
          <w:rFonts w:asciiTheme="minorHAnsi" w:hAnsiTheme="minorHAnsi"/>
          <w:bCs/>
          <w:lang w:val="cs-CZ"/>
        </w:rPr>
        <w:t>vydání</w:t>
      </w:r>
      <w:r w:rsidR="00303CC0" w:rsidRPr="004836E1">
        <w:rPr>
          <w:rFonts w:asciiTheme="minorHAnsi" w:hAnsiTheme="minorHAnsi"/>
          <w:bCs/>
          <w:lang w:val="cs-CZ"/>
        </w:rPr>
        <w:t xml:space="preserve"> pravomocného společného rozhodnutí o </w:t>
      </w:r>
      <w:r w:rsidR="004D29C6" w:rsidRPr="004836E1">
        <w:rPr>
          <w:rFonts w:asciiTheme="minorHAnsi" w:hAnsiTheme="minorHAnsi"/>
          <w:bCs/>
          <w:lang w:val="cs-CZ"/>
        </w:rPr>
        <w:t>umístění stavby a povolení stavby v rámci sloučeného územního a stavebního řízení, na základě kterého bude příslušným stavebním úřadem povoleno provedení stavby (investiční akce), případně, nebude-li povoleno sloučené územní a stavební řízení, pak vydání pravomocného rozhodnutí o umístění stavby a vydání pravomocného stavebního povolení na základě kterého bude příslušným stavebním úřadem povoleno provedení stavby (investiční akce),</w:t>
      </w:r>
    </w:p>
    <w:p w:rsidR="009235F8" w:rsidRPr="004836E1" w:rsidRDefault="004D29C6" w:rsidP="00C02BFD">
      <w:pPr>
        <w:pStyle w:val="Bezmezer"/>
        <w:spacing w:line="264" w:lineRule="auto"/>
        <w:ind w:left="284"/>
        <w:jc w:val="both"/>
        <w:rPr>
          <w:rFonts w:asciiTheme="minorHAnsi" w:hAnsiTheme="minorHAnsi"/>
          <w:bCs/>
          <w:lang w:val="cs-CZ"/>
        </w:rPr>
      </w:pPr>
      <w:r w:rsidRPr="004836E1">
        <w:rPr>
          <w:rFonts w:asciiTheme="minorHAnsi" w:hAnsiTheme="minorHAnsi"/>
          <w:bCs/>
          <w:lang w:val="cs-CZ"/>
        </w:rPr>
        <w:t>a zároveň</w:t>
      </w:r>
    </w:p>
    <w:p w:rsidR="00607559" w:rsidRDefault="00607559" w:rsidP="00D90BA5">
      <w:pPr>
        <w:pStyle w:val="Bezmezer"/>
        <w:numPr>
          <w:ilvl w:val="0"/>
          <w:numId w:val="25"/>
        </w:numPr>
        <w:spacing w:line="264" w:lineRule="auto"/>
        <w:ind w:left="284" w:hanging="284"/>
        <w:jc w:val="both"/>
        <w:rPr>
          <w:rFonts w:asciiTheme="minorHAnsi" w:hAnsiTheme="minorHAnsi"/>
          <w:bCs/>
          <w:lang w:val="cs-CZ"/>
        </w:rPr>
      </w:pPr>
      <w:r w:rsidRPr="004836E1">
        <w:rPr>
          <w:rFonts w:asciiTheme="minorHAnsi" w:hAnsiTheme="minorHAnsi"/>
          <w:bCs/>
          <w:lang w:val="cs-CZ"/>
        </w:rPr>
        <w:t xml:space="preserve">pravomocného rozhodnutí o přidělení dotace na spolufinancování </w:t>
      </w:r>
      <w:r w:rsidR="004836E1" w:rsidRPr="004836E1">
        <w:rPr>
          <w:rFonts w:asciiTheme="minorHAnsi" w:hAnsiTheme="minorHAnsi"/>
          <w:bCs/>
          <w:lang w:val="cs-CZ"/>
        </w:rPr>
        <w:t>předmětné stavby</w:t>
      </w:r>
      <w:r w:rsidRPr="004836E1">
        <w:rPr>
          <w:rFonts w:asciiTheme="minorHAnsi" w:hAnsiTheme="minorHAnsi"/>
          <w:bCs/>
          <w:lang w:val="cs-CZ"/>
        </w:rPr>
        <w:t xml:space="preserve"> z národních, evropských či krajských zdrojů</w:t>
      </w:r>
      <w:r w:rsidR="004836E1" w:rsidRPr="004836E1">
        <w:rPr>
          <w:rFonts w:asciiTheme="minorHAnsi" w:hAnsiTheme="minorHAnsi"/>
          <w:bCs/>
          <w:lang w:val="cs-CZ"/>
        </w:rPr>
        <w:t xml:space="preserve">, tj. na základě pravomocného rozhodnutí příslušného dotačního orgánu o přidělení dotačních prostředků na spolufinancování předmětné stavby z prostředků národního, evropského či krajského dotačního programu, případně podepsání smlouvy (dohody) o poskytnutí dotačních prostředků na spolufinancování předmětné stavby mezi </w:t>
      </w:r>
      <w:r w:rsidR="00726274">
        <w:rPr>
          <w:rFonts w:asciiTheme="minorHAnsi" w:hAnsiTheme="minorHAnsi"/>
          <w:bCs/>
          <w:lang w:val="cs-CZ"/>
        </w:rPr>
        <w:t>objednatelem</w:t>
      </w:r>
      <w:r w:rsidR="004836E1" w:rsidRPr="004836E1">
        <w:rPr>
          <w:rFonts w:asciiTheme="minorHAnsi" w:hAnsiTheme="minorHAnsi"/>
          <w:bCs/>
          <w:lang w:val="cs-CZ"/>
        </w:rPr>
        <w:t xml:space="preserve"> a příslušným dotačním orgánem v rámci národního, evropského či krajského dotačního programu.</w:t>
      </w:r>
    </w:p>
    <w:p w:rsidR="004836E1" w:rsidRPr="0008593E" w:rsidRDefault="004836E1" w:rsidP="00C02BFD">
      <w:pPr>
        <w:pStyle w:val="Bezmezer"/>
        <w:spacing w:line="264" w:lineRule="auto"/>
        <w:jc w:val="both"/>
        <w:rPr>
          <w:rFonts w:asciiTheme="minorHAnsi" w:hAnsiTheme="minorHAnsi"/>
          <w:bCs/>
          <w:lang w:val="cs-CZ"/>
        </w:rPr>
      </w:pPr>
      <w:r w:rsidRPr="0008593E">
        <w:rPr>
          <w:rFonts w:asciiTheme="minorHAnsi" w:hAnsiTheme="minorHAnsi" w:cs="Calibri"/>
          <w:lang w:val="cs-CZ"/>
        </w:rPr>
        <w:t xml:space="preserve">O skutečnosti spočívající ve splnění shora uvedené odkládací podmínky dle </w:t>
      </w:r>
      <w:r w:rsidR="0008593E" w:rsidRPr="0008593E">
        <w:rPr>
          <w:rFonts w:asciiTheme="minorHAnsi" w:hAnsiTheme="minorHAnsi" w:cs="Calibri"/>
          <w:lang w:val="cs-CZ"/>
        </w:rPr>
        <w:t>tohoto</w:t>
      </w:r>
      <w:r w:rsidRPr="0008593E">
        <w:rPr>
          <w:rFonts w:asciiTheme="minorHAnsi" w:hAnsiTheme="minorHAnsi" w:cs="Calibri"/>
          <w:lang w:val="cs-CZ"/>
        </w:rPr>
        <w:t xml:space="preserve"> odstavce tohoto článku se </w:t>
      </w:r>
      <w:r w:rsidR="00EC13E0">
        <w:rPr>
          <w:rFonts w:asciiTheme="minorHAnsi" w:hAnsiTheme="minorHAnsi" w:cs="Calibri"/>
          <w:lang w:val="cs-CZ"/>
        </w:rPr>
        <w:t>objednatel</w:t>
      </w:r>
      <w:r w:rsidRPr="0008593E">
        <w:rPr>
          <w:rFonts w:asciiTheme="minorHAnsi" w:hAnsiTheme="minorHAnsi" w:cs="Calibri"/>
          <w:lang w:val="cs-CZ"/>
        </w:rPr>
        <w:t xml:space="preserve"> zavazuje písemně informovat </w:t>
      </w:r>
      <w:r w:rsidR="00EC13E0">
        <w:rPr>
          <w:rFonts w:asciiTheme="minorHAnsi" w:hAnsiTheme="minorHAnsi" w:cs="Calibri"/>
          <w:lang w:val="cs-CZ"/>
        </w:rPr>
        <w:t>zhotovitele</w:t>
      </w:r>
      <w:r w:rsidRPr="0008593E">
        <w:rPr>
          <w:rFonts w:asciiTheme="minorHAnsi" w:hAnsiTheme="minorHAnsi" w:cs="Calibri"/>
          <w:lang w:val="cs-CZ"/>
        </w:rPr>
        <w:t xml:space="preserve"> nejpozději do 14 dní ode dne kumulativního splnění veškerých dílčích podmínek specifikovaných </w:t>
      </w:r>
      <w:r w:rsidR="0008593E" w:rsidRPr="0008593E">
        <w:rPr>
          <w:rFonts w:asciiTheme="minorHAnsi" w:hAnsiTheme="minorHAnsi" w:cs="Calibri"/>
          <w:lang w:val="cs-CZ"/>
        </w:rPr>
        <w:t>pod</w:t>
      </w:r>
      <w:r w:rsidRPr="0008593E">
        <w:rPr>
          <w:rFonts w:asciiTheme="minorHAnsi" w:hAnsiTheme="minorHAnsi" w:cs="Calibri"/>
          <w:lang w:val="cs-CZ"/>
        </w:rPr>
        <w:t xml:space="preserve"> písm. a) a </w:t>
      </w:r>
      <w:r w:rsidR="00EC13E0">
        <w:rPr>
          <w:rFonts w:asciiTheme="minorHAnsi" w:hAnsiTheme="minorHAnsi" w:cs="Calibri"/>
          <w:lang w:val="cs-CZ"/>
        </w:rPr>
        <w:t>b</w:t>
      </w:r>
      <w:r w:rsidRPr="0008593E">
        <w:rPr>
          <w:rFonts w:asciiTheme="minorHAnsi" w:hAnsiTheme="minorHAnsi" w:cs="Calibri"/>
          <w:lang w:val="cs-CZ"/>
        </w:rPr>
        <w:t xml:space="preserve">) </w:t>
      </w:r>
      <w:r w:rsidR="0008593E" w:rsidRPr="0008593E">
        <w:rPr>
          <w:rFonts w:asciiTheme="minorHAnsi" w:hAnsiTheme="minorHAnsi" w:cs="Calibri"/>
          <w:lang w:val="cs-CZ"/>
        </w:rPr>
        <w:t>tohoto odstavce tohoto článku.</w:t>
      </w:r>
    </w:p>
    <w:p w:rsidR="0085021A" w:rsidRDefault="00EC13E0" w:rsidP="00D90BA5">
      <w:pPr>
        <w:pStyle w:val="Odstavecseseznamem"/>
        <w:numPr>
          <w:ilvl w:val="1"/>
          <w:numId w:val="3"/>
        </w:numPr>
        <w:spacing w:line="264" w:lineRule="auto"/>
        <w:ind w:left="0"/>
        <w:jc w:val="both"/>
        <w:rPr>
          <w:rFonts w:asciiTheme="minorHAnsi" w:hAnsiTheme="minorHAnsi"/>
        </w:rPr>
      </w:pPr>
      <w:r>
        <w:rPr>
          <w:rFonts w:asciiTheme="minorHAnsi" w:hAnsiTheme="minorHAnsi"/>
        </w:rPr>
        <w:t>Zhotovitel</w:t>
      </w:r>
      <w:r w:rsidR="001B236F" w:rsidRPr="00013544">
        <w:rPr>
          <w:rFonts w:asciiTheme="minorHAnsi" w:hAnsiTheme="minorHAnsi"/>
        </w:rPr>
        <w:t xml:space="preserve"> bude poskytovat plnění dle této Smlouvy </w:t>
      </w:r>
      <w:r w:rsidR="00D427DD">
        <w:rPr>
          <w:rFonts w:asciiTheme="minorHAnsi" w:hAnsiTheme="minorHAnsi"/>
        </w:rPr>
        <w:t xml:space="preserve">v sídle objednatele, </w:t>
      </w:r>
      <w:r w:rsidR="001B236F" w:rsidRPr="00013544">
        <w:rPr>
          <w:rFonts w:asciiTheme="minorHAnsi" w:hAnsiTheme="minorHAnsi"/>
        </w:rPr>
        <w:t xml:space="preserve">v místě </w:t>
      </w:r>
      <w:r w:rsidR="00666831" w:rsidRPr="00013544">
        <w:rPr>
          <w:rFonts w:asciiTheme="minorHAnsi" w:hAnsiTheme="minorHAnsi"/>
        </w:rPr>
        <w:t>stavby</w:t>
      </w:r>
      <w:r w:rsidR="001B236F" w:rsidRPr="00013544">
        <w:rPr>
          <w:rFonts w:asciiTheme="minorHAnsi" w:hAnsiTheme="minorHAnsi"/>
        </w:rPr>
        <w:t xml:space="preserve"> a na vyžádání </w:t>
      </w:r>
      <w:r w:rsidR="00D427DD">
        <w:rPr>
          <w:rFonts w:asciiTheme="minorHAnsi" w:hAnsiTheme="minorHAnsi"/>
        </w:rPr>
        <w:t xml:space="preserve">objednatele (či po dohodě smluvních stran) </w:t>
      </w:r>
      <w:r w:rsidR="001B236F" w:rsidRPr="00013544">
        <w:rPr>
          <w:rFonts w:asciiTheme="minorHAnsi" w:hAnsiTheme="minorHAnsi"/>
        </w:rPr>
        <w:t xml:space="preserve">i na jiných místech. </w:t>
      </w:r>
    </w:p>
    <w:p w:rsidR="00A0168A" w:rsidRDefault="00A0168A" w:rsidP="00D90BA5">
      <w:pPr>
        <w:pStyle w:val="Odstavecseseznamem"/>
        <w:numPr>
          <w:ilvl w:val="1"/>
          <w:numId w:val="3"/>
        </w:numPr>
        <w:spacing w:line="264" w:lineRule="auto"/>
        <w:ind w:left="0"/>
        <w:jc w:val="both"/>
        <w:rPr>
          <w:rFonts w:asciiTheme="minorHAnsi" w:hAnsiTheme="minorHAnsi"/>
        </w:rPr>
      </w:pPr>
      <w:r>
        <w:rPr>
          <w:rFonts w:asciiTheme="minorHAnsi" w:hAnsiTheme="minorHAnsi"/>
        </w:rPr>
        <w:t xml:space="preserve">Čestnost výkonu </w:t>
      </w:r>
      <w:r w:rsidR="002D1462">
        <w:rPr>
          <w:rFonts w:asciiTheme="minorHAnsi" w:hAnsiTheme="minorHAnsi"/>
        </w:rPr>
        <w:t>prací, činností a výkonů</w:t>
      </w:r>
      <w:r>
        <w:rPr>
          <w:rFonts w:asciiTheme="minorHAnsi" w:hAnsiTheme="minorHAnsi"/>
        </w:rPr>
        <w:t xml:space="preserve"> v místě stavby je na základě ujednání smluvních stran určena na vyzvání </w:t>
      </w:r>
      <w:r w:rsidR="002D1462">
        <w:rPr>
          <w:rFonts w:asciiTheme="minorHAnsi" w:hAnsiTheme="minorHAnsi"/>
        </w:rPr>
        <w:t>objednatele či na základě potřeby zhotovitele nezbytné k řádnému a včasnému splnění předmětu (díla) dle této Smlouvy. V případě, že objednatel dá zhotoviteli</w:t>
      </w:r>
      <w:r>
        <w:rPr>
          <w:rFonts w:asciiTheme="minorHAnsi" w:hAnsiTheme="minorHAnsi"/>
        </w:rPr>
        <w:t xml:space="preserve"> pokyn k účasti na předmětné stavbě</w:t>
      </w:r>
      <w:r w:rsidR="002D1462">
        <w:rPr>
          <w:rFonts w:asciiTheme="minorHAnsi" w:hAnsiTheme="minorHAnsi"/>
        </w:rPr>
        <w:t>, je zhotovitel</w:t>
      </w:r>
      <w:r>
        <w:rPr>
          <w:rFonts w:asciiTheme="minorHAnsi" w:hAnsiTheme="minorHAnsi"/>
        </w:rPr>
        <w:t xml:space="preserve"> je povinen zajistit svou přítomnost na stavbě. </w:t>
      </w:r>
      <w:r w:rsidRPr="00013544">
        <w:rPr>
          <w:rFonts w:asciiTheme="minorHAnsi" w:hAnsiTheme="minorHAnsi"/>
          <w:bCs/>
        </w:rPr>
        <w:t>D</w:t>
      </w:r>
      <w:r w:rsidRPr="00013544">
        <w:rPr>
          <w:rFonts w:asciiTheme="minorHAnsi" w:hAnsiTheme="minorHAnsi"/>
        </w:rPr>
        <w:t>le potřeby</w:t>
      </w:r>
      <w:r w:rsidR="000163FA">
        <w:rPr>
          <w:rFonts w:asciiTheme="minorHAnsi" w:hAnsiTheme="minorHAnsi"/>
        </w:rPr>
        <w:t xml:space="preserve"> </w:t>
      </w:r>
      <w:r w:rsidR="002D1462">
        <w:rPr>
          <w:rFonts w:asciiTheme="minorHAnsi" w:hAnsiTheme="minorHAnsi"/>
        </w:rPr>
        <w:t xml:space="preserve">objednatele budou zhotovitelem práce, činnosti a výkony nezbytné ke splnění předmětu (díla) </w:t>
      </w:r>
      <w:r w:rsidRPr="00013544">
        <w:rPr>
          <w:rFonts w:asciiTheme="minorHAnsi" w:hAnsiTheme="minorHAnsi"/>
        </w:rPr>
        <w:t>dle této Smlouvy poskytována i prostřednictvím telefonu, e-mailu či faxu.</w:t>
      </w:r>
    </w:p>
    <w:p w:rsidR="00CB6CC3" w:rsidRPr="00CB6CC3" w:rsidRDefault="00CB6CC3" w:rsidP="00CB6CC3">
      <w:pPr>
        <w:spacing w:line="264" w:lineRule="auto"/>
        <w:jc w:val="both"/>
        <w:rPr>
          <w:rFonts w:asciiTheme="minorHAnsi" w:hAnsiTheme="minorHAnsi"/>
        </w:rPr>
      </w:pPr>
    </w:p>
    <w:p w:rsidR="00D427DD" w:rsidRDefault="00D427DD" w:rsidP="00D90BA5">
      <w:pPr>
        <w:pStyle w:val="Odstavecseseznamem"/>
        <w:numPr>
          <w:ilvl w:val="1"/>
          <w:numId w:val="3"/>
        </w:numPr>
        <w:spacing w:line="264" w:lineRule="auto"/>
        <w:ind w:left="0"/>
        <w:jc w:val="both"/>
        <w:rPr>
          <w:rFonts w:asciiTheme="minorHAnsi" w:hAnsiTheme="minorHAnsi"/>
        </w:rPr>
      </w:pPr>
      <w:r w:rsidRPr="00103988">
        <w:rPr>
          <w:rFonts w:asciiTheme="minorHAnsi" w:hAnsiTheme="minorHAnsi"/>
          <w:snapToGrid w:val="0"/>
        </w:rPr>
        <w:t xml:space="preserve">Obě smluvní strany </w:t>
      </w:r>
      <w:r>
        <w:rPr>
          <w:rFonts w:asciiTheme="minorHAnsi" w:hAnsiTheme="minorHAnsi"/>
          <w:snapToGrid w:val="0"/>
        </w:rPr>
        <w:t>sjednávají</w:t>
      </w:r>
      <w:r w:rsidRPr="00103988">
        <w:rPr>
          <w:rFonts w:asciiTheme="minorHAnsi" w:hAnsiTheme="minorHAnsi"/>
          <w:snapToGrid w:val="0"/>
        </w:rPr>
        <w:t xml:space="preserve">, že pokud by v průběhu </w:t>
      </w:r>
      <w:r w:rsidRPr="00F30A30">
        <w:rPr>
          <w:rFonts w:asciiTheme="minorHAnsi" w:hAnsiTheme="minorHAnsi"/>
          <w:bCs/>
        </w:rPr>
        <w:t xml:space="preserve">plnění prací, výkonů a činností </w:t>
      </w:r>
      <w:r>
        <w:rPr>
          <w:rFonts w:asciiTheme="minorHAnsi" w:hAnsiTheme="minorHAnsi"/>
          <w:bCs/>
        </w:rPr>
        <w:t>zhotovitele na předmětu plnění (díle)</w:t>
      </w:r>
      <w:r w:rsidRPr="00F30A30">
        <w:rPr>
          <w:rFonts w:asciiTheme="minorHAnsi" w:hAnsiTheme="minorHAnsi"/>
          <w:bCs/>
        </w:rPr>
        <w:t xml:space="preserve"> dle této Smlouvy </w:t>
      </w:r>
      <w:r w:rsidRPr="00103988">
        <w:rPr>
          <w:rFonts w:asciiTheme="minorHAnsi" w:hAnsiTheme="minorHAnsi"/>
          <w:snapToGrid w:val="0"/>
        </w:rPr>
        <w:t xml:space="preserve">došlo k prodlení s plněním </w:t>
      </w:r>
      <w:r>
        <w:rPr>
          <w:rFonts w:asciiTheme="minorHAnsi" w:hAnsiTheme="minorHAnsi"/>
          <w:snapToGrid w:val="0"/>
        </w:rPr>
        <w:t xml:space="preserve">tohoto </w:t>
      </w:r>
      <w:r w:rsidRPr="00103988">
        <w:rPr>
          <w:rFonts w:asciiTheme="minorHAnsi" w:hAnsiTheme="minorHAnsi"/>
          <w:snapToGrid w:val="0"/>
        </w:rPr>
        <w:t xml:space="preserve">díla z důvodu vyšší moci, </w:t>
      </w:r>
      <w:r w:rsidRPr="00103988">
        <w:rPr>
          <w:rFonts w:asciiTheme="minorHAnsi" w:hAnsiTheme="minorHAnsi"/>
          <w:snapToGrid w:val="0"/>
        </w:rPr>
        <w:lastRenderedPageBreak/>
        <w:t>klimatických podmínek, součinnosti objednatele, vydání příslušných povolení s nabytím právní moci 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00CB6CC3" w:rsidRDefault="00CB6CC3" w:rsidP="004B0B9D">
      <w:pPr>
        <w:jc w:val="center"/>
        <w:rPr>
          <w:rFonts w:asciiTheme="minorHAnsi" w:hAnsiTheme="minorHAnsi"/>
          <w:b/>
        </w:rPr>
      </w:pPr>
    </w:p>
    <w:p w:rsidR="0034390A" w:rsidRPr="00013544" w:rsidRDefault="0034390A" w:rsidP="004B0B9D">
      <w:pPr>
        <w:jc w:val="center"/>
        <w:rPr>
          <w:rFonts w:asciiTheme="minorHAnsi" w:hAnsiTheme="minorHAnsi"/>
          <w:b/>
        </w:rPr>
      </w:pPr>
      <w:r w:rsidRPr="00013544">
        <w:rPr>
          <w:rFonts w:asciiTheme="minorHAnsi" w:hAnsiTheme="minorHAnsi"/>
          <w:b/>
        </w:rPr>
        <w:t>Článek V</w:t>
      </w:r>
      <w:r w:rsidR="00244584">
        <w:rPr>
          <w:rFonts w:asciiTheme="minorHAnsi" w:hAnsiTheme="minorHAnsi"/>
          <w:b/>
        </w:rPr>
        <w:t>I</w:t>
      </w:r>
      <w:r w:rsidR="00DD1010">
        <w:rPr>
          <w:rFonts w:asciiTheme="minorHAnsi" w:hAnsiTheme="minorHAnsi"/>
          <w:b/>
        </w:rPr>
        <w:t>I</w:t>
      </w:r>
      <w:r w:rsidR="007E32A9" w:rsidRPr="00013544">
        <w:rPr>
          <w:rFonts w:asciiTheme="minorHAnsi" w:hAnsiTheme="minorHAnsi"/>
          <w:b/>
        </w:rPr>
        <w:t>I</w:t>
      </w:r>
      <w:r w:rsidRPr="00013544">
        <w:rPr>
          <w:rFonts w:asciiTheme="minorHAnsi" w:hAnsiTheme="minorHAnsi"/>
          <w:b/>
        </w:rPr>
        <w:t>.</w:t>
      </w:r>
    </w:p>
    <w:p w:rsidR="0034390A" w:rsidRPr="00013544" w:rsidRDefault="00726274"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Cena díla</w:t>
      </w:r>
      <w:r w:rsidR="0034390A" w:rsidRPr="00013544">
        <w:rPr>
          <w:rFonts w:asciiTheme="minorHAnsi" w:hAnsiTheme="minorHAnsi"/>
          <w:b/>
        </w:rPr>
        <w:t xml:space="preserve"> a platební podmínky</w:t>
      </w:r>
    </w:p>
    <w:p w:rsidR="0034390A" w:rsidRDefault="0034390A" w:rsidP="00D90BA5">
      <w:pPr>
        <w:pStyle w:val="Odstavecseseznamem"/>
        <w:numPr>
          <w:ilvl w:val="1"/>
          <w:numId w:val="15"/>
        </w:numPr>
        <w:spacing w:line="264" w:lineRule="auto"/>
        <w:ind w:left="0" w:hanging="426"/>
        <w:jc w:val="both"/>
        <w:rPr>
          <w:rFonts w:asciiTheme="minorHAnsi" w:hAnsiTheme="minorHAnsi"/>
        </w:rPr>
      </w:pPr>
      <w:r w:rsidRPr="00013544">
        <w:rPr>
          <w:rFonts w:asciiTheme="minorHAnsi" w:hAnsiTheme="minorHAnsi"/>
        </w:rPr>
        <w:t xml:space="preserve">Smluvní strany se dohodly na odměně </w:t>
      </w:r>
      <w:r w:rsidR="00D86BE9">
        <w:rPr>
          <w:rFonts w:asciiTheme="minorHAnsi" w:hAnsiTheme="minorHAnsi"/>
        </w:rPr>
        <w:t>zhotovitele</w:t>
      </w:r>
      <w:r w:rsidRPr="00013544">
        <w:rPr>
          <w:rFonts w:asciiTheme="minorHAnsi" w:hAnsiTheme="minorHAnsi"/>
        </w:rPr>
        <w:t xml:space="preserve"> za výkon činnosti dle </w:t>
      </w:r>
      <w:r w:rsidR="008078E8">
        <w:rPr>
          <w:rFonts w:asciiTheme="minorHAnsi" w:hAnsiTheme="minorHAnsi"/>
        </w:rPr>
        <w:t>č</w:t>
      </w:r>
      <w:r w:rsidRPr="00013544">
        <w:rPr>
          <w:rFonts w:asciiTheme="minorHAnsi" w:hAnsiTheme="minorHAnsi"/>
        </w:rPr>
        <w:t>l. I</w:t>
      </w:r>
      <w:r w:rsidR="00287F8F">
        <w:rPr>
          <w:rFonts w:asciiTheme="minorHAnsi" w:hAnsiTheme="minorHAnsi"/>
        </w:rPr>
        <w:t>V</w:t>
      </w:r>
      <w:r w:rsidRPr="00013544">
        <w:rPr>
          <w:rFonts w:asciiTheme="minorHAnsi" w:hAnsiTheme="minorHAnsi"/>
        </w:rPr>
        <w:t xml:space="preserve">. </w:t>
      </w:r>
      <w:r w:rsidR="007930D2" w:rsidRPr="00013544">
        <w:rPr>
          <w:rFonts w:asciiTheme="minorHAnsi" w:hAnsiTheme="minorHAnsi"/>
        </w:rPr>
        <w:t>této S</w:t>
      </w:r>
      <w:r w:rsidRPr="00013544">
        <w:rPr>
          <w:rFonts w:asciiTheme="minorHAnsi" w:hAnsiTheme="minorHAnsi"/>
        </w:rPr>
        <w:t>mlouvy</w:t>
      </w:r>
      <w:r w:rsidR="00726274">
        <w:rPr>
          <w:rFonts w:asciiTheme="minorHAnsi" w:hAnsiTheme="minorHAnsi"/>
        </w:rPr>
        <w:t xml:space="preserve"> a ceně díla dle této Smlouvy v následující výši</w:t>
      </w:r>
      <w:r w:rsidRPr="00013544">
        <w:rPr>
          <w:rFonts w:asciiTheme="minorHAnsi" w:hAnsiTheme="minorHAnsi"/>
        </w:rPr>
        <w:t>:</w:t>
      </w:r>
    </w:p>
    <w:tbl>
      <w:tblPr>
        <w:tblStyle w:val="Mkatabulky"/>
        <w:tblW w:w="0" w:type="auto"/>
        <w:tblInd w:w="-5" w:type="dxa"/>
        <w:tblLook w:val="04A0"/>
      </w:tblPr>
      <w:tblGrid>
        <w:gridCol w:w="1434"/>
        <w:gridCol w:w="4945"/>
        <w:gridCol w:w="3304"/>
      </w:tblGrid>
      <w:tr w:rsidR="00726274" w:rsidTr="00E12FB6">
        <w:tc>
          <w:tcPr>
            <w:tcW w:w="1434" w:type="dxa"/>
          </w:tcPr>
          <w:p w:rsidR="00726274" w:rsidRDefault="00726274" w:rsidP="000F30A4">
            <w:pPr>
              <w:pStyle w:val="Odstavecseseznamem"/>
              <w:spacing w:line="264" w:lineRule="auto"/>
              <w:ind w:left="0"/>
              <w:jc w:val="center"/>
              <w:rPr>
                <w:rFonts w:asciiTheme="minorHAnsi" w:hAnsiTheme="minorHAnsi"/>
                <w:b/>
              </w:rPr>
            </w:pPr>
            <w:r>
              <w:rPr>
                <w:rFonts w:asciiTheme="minorHAnsi" w:hAnsiTheme="minorHAnsi"/>
                <w:b/>
              </w:rPr>
              <w:t>Číslo úkonu (činnosti)</w:t>
            </w:r>
          </w:p>
        </w:tc>
        <w:tc>
          <w:tcPr>
            <w:tcW w:w="4945" w:type="dxa"/>
          </w:tcPr>
          <w:p w:rsidR="00726274" w:rsidRDefault="00726274" w:rsidP="000F30A4">
            <w:pPr>
              <w:pStyle w:val="Odstavecseseznamem"/>
              <w:spacing w:line="264" w:lineRule="auto"/>
              <w:ind w:left="0"/>
              <w:jc w:val="center"/>
              <w:rPr>
                <w:rFonts w:asciiTheme="minorHAnsi" w:hAnsiTheme="minorHAnsi"/>
                <w:b/>
              </w:rPr>
            </w:pPr>
            <w:r>
              <w:rPr>
                <w:rFonts w:asciiTheme="minorHAnsi" w:hAnsiTheme="minorHAnsi"/>
                <w:b/>
              </w:rPr>
              <w:t>Označení  prací, činností či výkonů zhotovitele</w:t>
            </w:r>
          </w:p>
        </w:tc>
        <w:tc>
          <w:tcPr>
            <w:tcW w:w="3304" w:type="dxa"/>
          </w:tcPr>
          <w:p w:rsidR="00726274" w:rsidRDefault="00726274" w:rsidP="000F30A4">
            <w:pPr>
              <w:pStyle w:val="Odstavecseseznamem"/>
              <w:spacing w:line="264" w:lineRule="auto"/>
              <w:ind w:left="0"/>
              <w:jc w:val="center"/>
              <w:rPr>
                <w:rFonts w:asciiTheme="minorHAnsi" w:hAnsiTheme="minorHAnsi"/>
                <w:b/>
              </w:rPr>
            </w:pPr>
            <w:r>
              <w:rPr>
                <w:rFonts w:asciiTheme="minorHAnsi" w:hAnsiTheme="minorHAnsi"/>
                <w:b/>
              </w:rPr>
              <w:t>Cena v Kč bez DPH</w:t>
            </w:r>
          </w:p>
        </w:tc>
      </w:tr>
      <w:tr w:rsidR="00E12FB6" w:rsidTr="00E12FB6">
        <w:trPr>
          <w:trHeight w:val="7734"/>
        </w:trPr>
        <w:tc>
          <w:tcPr>
            <w:tcW w:w="1434" w:type="dxa"/>
            <w:vAlign w:val="center"/>
          </w:tcPr>
          <w:p w:rsidR="00E12FB6" w:rsidRPr="00184A5C" w:rsidRDefault="00E12FB6" w:rsidP="000F30A4">
            <w:pPr>
              <w:pStyle w:val="Odstavecseseznamem"/>
              <w:spacing w:line="264" w:lineRule="auto"/>
              <w:ind w:left="0"/>
              <w:jc w:val="both"/>
              <w:rPr>
                <w:rFonts w:asciiTheme="minorHAnsi" w:hAnsiTheme="minorHAnsi"/>
                <w:b/>
              </w:rPr>
            </w:pPr>
            <w:r w:rsidRPr="00184A5C">
              <w:rPr>
                <w:rFonts w:asciiTheme="minorHAnsi" w:hAnsiTheme="minorHAnsi"/>
                <w:b/>
              </w:rPr>
              <w:t>I.</w:t>
            </w:r>
          </w:p>
        </w:tc>
        <w:tc>
          <w:tcPr>
            <w:tcW w:w="4945" w:type="dxa"/>
            <w:vAlign w:val="center"/>
          </w:tcPr>
          <w:p w:rsidR="00E12FB6" w:rsidRPr="00E12FB6" w:rsidRDefault="00E12FB6" w:rsidP="00BF2655">
            <w:pPr>
              <w:spacing w:line="264" w:lineRule="auto"/>
              <w:jc w:val="both"/>
              <w:rPr>
                <w:rFonts w:asciiTheme="minorHAnsi" w:hAnsiTheme="minorHAnsi"/>
              </w:rPr>
            </w:pPr>
            <w:r w:rsidRPr="00E12FB6">
              <w:rPr>
                <w:rFonts w:asciiTheme="minorHAnsi" w:hAnsiTheme="minorHAnsi"/>
              </w:rPr>
              <w:t xml:space="preserve">Provedení a zpracování jednostupňové projektové dokumentace pro sloučené územní a stavební řízení (sloučené dokumentace DUR a DSP) a inženýrská činnost v rámci jednostupňové projektové dokumentace pro kompletní zajištění sloučeného územního a stavebního řízení (sloučené dokumentace DUR a DSP) včetně zajištění inženýrské činnosti nezbytné k vydání pravomocného stavebního povolení a zajištění podání úplné žádosti o </w:t>
            </w:r>
            <w:r w:rsidRPr="00E12FB6">
              <w:rPr>
                <w:rFonts w:asciiTheme="minorHAnsi" w:hAnsiTheme="minorHAnsi"/>
                <w:bCs/>
              </w:rPr>
              <w:t xml:space="preserve">společné rozhodnutí o umístění stavby a povolení stavby v rámci sloučeného územního a stavebního řízení. </w:t>
            </w:r>
          </w:p>
          <w:p w:rsidR="00E12FB6" w:rsidRPr="00E12FB6" w:rsidRDefault="00E12FB6" w:rsidP="000F30A4">
            <w:pPr>
              <w:pStyle w:val="Odstavecseseznamem"/>
              <w:spacing w:line="264" w:lineRule="auto"/>
              <w:ind w:left="0"/>
              <w:jc w:val="both"/>
              <w:rPr>
                <w:rFonts w:asciiTheme="minorHAnsi" w:hAnsiTheme="minorHAnsi"/>
              </w:rPr>
            </w:pPr>
            <w:r w:rsidRPr="00E12FB6">
              <w:rPr>
                <w:rFonts w:asciiTheme="minorHAnsi" w:hAnsiTheme="minorHAnsi"/>
                <w:bCs/>
              </w:rPr>
              <w:t xml:space="preserve">Nebude-li povoleno sloučené územní a stavební řízení dle shora uvedeného, pak </w:t>
            </w:r>
            <w:r w:rsidRPr="00E12FB6">
              <w:rPr>
                <w:rFonts w:asciiTheme="minorHAnsi" w:hAnsiTheme="minorHAnsi"/>
              </w:rPr>
              <w:t xml:space="preserve">provedení a zpracování projektové dokumentace pro územní řízení (DUR) a dokumentace pro stavební řízení (DSP) a inženýrská činnost v rámci příslušných projektových dokumentací pro kompletní zajištění územního řízení (DUR) a stavebního řízení (DSP) včetně zajištění inženýrské činnosti nezbytné k vydání pravomocného stavebního povolení a zajištění podání úplné žádosti o </w:t>
            </w:r>
            <w:r w:rsidRPr="00E12FB6">
              <w:rPr>
                <w:rFonts w:asciiTheme="minorHAnsi" w:hAnsiTheme="minorHAnsi"/>
                <w:bCs/>
              </w:rPr>
              <w:t>rozhodnutí o umístění stavby v rámci územního řízení a žádosti o povolení stavby v rámci stavebního řízení.</w:t>
            </w:r>
          </w:p>
        </w:tc>
        <w:tc>
          <w:tcPr>
            <w:tcW w:w="3304" w:type="dxa"/>
            <w:vAlign w:val="center"/>
          </w:tcPr>
          <w:p w:rsidR="00E12FB6" w:rsidRDefault="00E12FB6" w:rsidP="000F30A4">
            <w:pPr>
              <w:pStyle w:val="Odstavecseseznamem"/>
              <w:spacing w:line="264" w:lineRule="auto"/>
              <w:ind w:left="0"/>
              <w:jc w:val="both"/>
              <w:rPr>
                <w:rFonts w:asciiTheme="minorHAnsi" w:hAnsiTheme="minorHAnsi"/>
                <w:b/>
              </w:rPr>
            </w:pPr>
            <w:r w:rsidRPr="00726274">
              <w:rPr>
                <w:rFonts w:asciiTheme="minorHAnsi" w:hAnsiTheme="minorHAnsi"/>
                <w:b/>
                <w:color w:val="FF0000"/>
              </w:rPr>
              <w:t>………………….</w:t>
            </w:r>
            <w:r>
              <w:rPr>
                <w:rFonts w:asciiTheme="minorHAnsi" w:hAnsiTheme="minorHAnsi"/>
                <w:b/>
              </w:rPr>
              <w:t>,- Kč bez DPH</w:t>
            </w:r>
          </w:p>
        </w:tc>
      </w:tr>
      <w:tr w:rsidR="00726274" w:rsidTr="00E12FB6">
        <w:tc>
          <w:tcPr>
            <w:tcW w:w="1434" w:type="dxa"/>
            <w:vAlign w:val="center"/>
          </w:tcPr>
          <w:p w:rsidR="00726274" w:rsidRPr="00184A5C" w:rsidRDefault="00726274" w:rsidP="000F30A4">
            <w:pPr>
              <w:pStyle w:val="Odstavecseseznamem"/>
              <w:spacing w:line="264" w:lineRule="auto"/>
              <w:ind w:left="0"/>
              <w:jc w:val="both"/>
              <w:rPr>
                <w:rFonts w:asciiTheme="minorHAnsi" w:hAnsiTheme="minorHAnsi"/>
                <w:b/>
              </w:rPr>
            </w:pPr>
            <w:r w:rsidRPr="00184A5C">
              <w:rPr>
                <w:rFonts w:asciiTheme="minorHAnsi" w:hAnsiTheme="minorHAnsi"/>
                <w:b/>
              </w:rPr>
              <w:lastRenderedPageBreak/>
              <w:t>I</w:t>
            </w:r>
            <w:r w:rsidR="00BF2655">
              <w:rPr>
                <w:rFonts w:asciiTheme="minorHAnsi" w:hAnsiTheme="minorHAnsi"/>
                <w:b/>
              </w:rPr>
              <w:t>I</w:t>
            </w:r>
            <w:r w:rsidRPr="00184A5C">
              <w:rPr>
                <w:rFonts w:asciiTheme="minorHAnsi" w:hAnsiTheme="minorHAnsi"/>
                <w:b/>
              </w:rPr>
              <w:t>.</w:t>
            </w:r>
          </w:p>
        </w:tc>
        <w:tc>
          <w:tcPr>
            <w:tcW w:w="4945" w:type="dxa"/>
            <w:vAlign w:val="center"/>
          </w:tcPr>
          <w:p w:rsidR="00726274" w:rsidRPr="00E12FB6" w:rsidRDefault="004B0B9D" w:rsidP="000F30A4">
            <w:pPr>
              <w:pStyle w:val="Odstavecseseznamem"/>
              <w:spacing w:line="264" w:lineRule="auto"/>
              <w:ind w:left="0"/>
              <w:jc w:val="both"/>
              <w:rPr>
                <w:rFonts w:asciiTheme="minorHAnsi" w:hAnsiTheme="minorHAnsi"/>
              </w:rPr>
            </w:pPr>
            <w:r>
              <w:rPr>
                <w:rFonts w:asciiTheme="minorHAnsi" w:hAnsiTheme="minorHAnsi"/>
              </w:rPr>
              <w:t xml:space="preserve">Provedení a zpracování </w:t>
            </w:r>
            <w:r w:rsidR="00726274" w:rsidRPr="00E12FB6">
              <w:rPr>
                <w:rFonts w:asciiTheme="minorHAnsi" w:hAnsiTheme="minorHAnsi"/>
              </w:rPr>
              <w:t>dokumentace pro provedení stavby (DPS), která bude zároveň splňovat veškeré legislativní požadavky dokumentace pro následné zadávací řízení (tj. zejména ve smyslu vyhlášky č. 230/2012 Sb.)</w:t>
            </w:r>
          </w:p>
        </w:tc>
        <w:tc>
          <w:tcPr>
            <w:tcW w:w="3304" w:type="dxa"/>
            <w:vAlign w:val="center"/>
          </w:tcPr>
          <w:p w:rsidR="00726274" w:rsidRDefault="00726274" w:rsidP="00726274">
            <w:pPr>
              <w:pStyle w:val="Odstavecseseznamem"/>
              <w:spacing w:line="264" w:lineRule="auto"/>
              <w:ind w:left="0"/>
              <w:jc w:val="both"/>
              <w:rPr>
                <w:rFonts w:asciiTheme="minorHAnsi" w:hAnsiTheme="minorHAnsi"/>
                <w:b/>
              </w:rPr>
            </w:pPr>
            <w:r w:rsidRPr="00726274">
              <w:rPr>
                <w:rFonts w:asciiTheme="minorHAnsi" w:hAnsiTheme="minorHAnsi"/>
                <w:b/>
                <w:color w:val="FF0000"/>
              </w:rPr>
              <w:t>………………….</w:t>
            </w:r>
            <w:r>
              <w:rPr>
                <w:rFonts w:asciiTheme="minorHAnsi" w:hAnsiTheme="minorHAnsi"/>
                <w:b/>
              </w:rPr>
              <w:t>,- Kč bez DPH</w:t>
            </w:r>
          </w:p>
        </w:tc>
      </w:tr>
    </w:tbl>
    <w:p w:rsidR="00756783" w:rsidRDefault="00756783" w:rsidP="00D90BA5">
      <w:pPr>
        <w:pStyle w:val="Odstavecseseznamem"/>
        <w:numPr>
          <w:ilvl w:val="1"/>
          <w:numId w:val="15"/>
        </w:numPr>
        <w:spacing w:line="264" w:lineRule="auto"/>
        <w:ind w:left="0" w:hanging="431"/>
        <w:jc w:val="both"/>
        <w:rPr>
          <w:rFonts w:asciiTheme="minorHAnsi" w:hAnsiTheme="minorHAnsi"/>
        </w:rPr>
      </w:pPr>
      <w:r>
        <w:rPr>
          <w:rFonts w:asciiTheme="minorHAnsi" w:hAnsiTheme="minorHAnsi"/>
        </w:rPr>
        <w:t xml:space="preserve">V případě, kdy </w:t>
      </w:r>
      <w:r w:rsidRPr="00756783">
        <w:rPr>
          <w:rFonts w:asciiTheme="minorHAnsi" w:hAnsiTheme="minorHAnsi"/>
          <w:b/>
        </w:rPr>
        <w:t>n</w:t>
      </w:r>
      <w:r w:rsidRPr="00756783">
        <w:rPr>
          <w:rFonts w:asciiTheme="minorHAnsi" w:hAnsiTheme="minorHAnsi"/>
          <w:b/>
          <w:bCs/>
        </w:rPr>
        <w:t xml:space="preserve">ebude povoleno sloučené územní a stavební řízení dle shora uvedeného, </w:t>
      </w:r>
      <w:r>
        <w:rPr>
          <w:rFonts w:asciiTheme="minorHAnsi" w:hAnsiTheme="minorHAnsi"/>
          <w:b/>
          <w:bCs/>
        </w:rPr>
        <w:t>a zhotovitel se tak zaváže k</w:t>
      </w:r>
      <w:r w:rsidR="000163FA">
        <w:rPr>
          <w:rFonts w:asciiTheme="minorHAnsi" w:hAnsiTheme="minorHAnsi"/>
          <w:b/>
          <w:bCs/>
        </w:rPr>
        <w:t xml:space="preserve"> </w:t>
      </w:r>
      <w:r w:rsidRPr="00756783">
        <w:rPr>
          <w:rFonts w:asciiTheme="minorHAnsi" w:hAnsiTheme="minorHAnsi"/>
          <w:b/>
        </w:rPr>
        <w:t>provedení a zpracování projektové dokumentace pro územní řízení (DUR) a dokumentace pro st</w:t>
      </w:r>
      <w:r>
        <w:rPr>
          <w:rFonts w:asciiTheme="minorHAnsi" w:hAnsiTheme="minorHAnsi"/>
          <w:b/>
        </w:rPr>
        <w:t>avební řízení (DSP) a inženýrské</w:t>
      </w:r>
      <w:r w:rsidRPr="00756783">
        <w:rPr>
          <w:rFonts w:asciiTheme="minorHAnsi" w:hAnsiTheme="minorHAnsi"/>
          <w:b/>
        </w:rPr>
        <w:t xml:space="preserve"> činnost</w:t>
      </w:r>
      <w:r>
        <w:rPr>
          <w:rFonts w:asciiTheme="minorHAnsi" w:hAnsiTheme="minorHAnsi"/>
          <w:b/>
        </w:rPr>
        <w:t>i</w:t>
      </w:r>
      <w:r w:rsidRPr="00756783">
        <w:rPr>
          <w:rFonts w:asciiTheme="minorHAnsi" w:hAnsiTheme="minorHAnsi"/>
          <w:b/>
        </w:rPr>
        <w:t xml:space="preserve"> v rámci příslušných projektových dokumentací pro kompletní zajištění územního řízení (DUR) a stavebního řízení (DSP) včetně zajištění inženýrské činnosti nezbytné k vydání pravomocného stavebního povolení a zajištění podání úplné žádosti o </w:t>
      </w:r>
      <w:r w:rsidRPr="00756783">
        <w:rPr>
          <w:rFonts w:asciiTheme="minorHAnsi" w:hAnsiTheme="minorHAnsi"/>
          <w:b/>
          <w:bCs/>
        </w:rPr>
        <w:t>rozhodnutí o umístění stavby v rámci územního řízení a žádosti o povolení stavby v rámci stavebního řízení</w:t>
      </w:r>
      <w:r>
        <w:rPr>
          <w:rFonts w:asciiTheme="minorHAnsi" w:hAnsiTheme="minorHAnsi"/>
          <w:b/>
          <w:bCs/>
        </w:rPr>
        <w:t>, bude částka dle odst. 8.1 bodu I. shora uvedené tabulky tohoto článku navýšena o 50.000,- Kč bez DPH.</w:t>
      </w:r>
    </w:p>
    <w:p w:rsidR="0034390A" w:rsidRDefault="0034390A" w:rsidP="00D90BA5">
      <w:pPr>
        <w:pStyle w:val="Odstavecseseznamem"/>
        <w:numPr>
          <w:ilvl w:val="1"/>
          <w:numId w:val="15"/>
        </w:numPr>
        <w:spacing w:line="264" w:lineRule="auto"/>
        <w:ind w:left="0" w:hanging="431"/>
        <w:jc w:val="both"/>
        <w:rPr>
          <w:rFonts w:asciiTheme="minorHAnsi" w:hAnsiTheme="minorHAnsi"/>
        </w:rPr>
      </w:pPr>
      <w:r w:rsidRPr="00013544">
        <w:rPr>
          <w:rFonts w:asciiTheme="minorHAnsi" w:hAnsiTheme="minorHAnsi"/>
        </w:rPr>
        <w:t xml:space="preserve">K částce odměny dle tohoto článku se </w:t>
      </w:r>
      <w:r w:rsidR="00D86BE9">
        <w:rPr>
          <w:rFonts w:asciiTheme="minorHAnsi" w:hAnsiTheme="minorHAnsi"/>
        </w:rPr>
        <w:t>objednatel</w:t>
      </w:r>
      <w:r w:rsidRPr="00013544">
        <w:rPr>
          <w:rFonts w:asciiTheme="minorHAnsi" w:hAnsiTheme="minorHAnsi"/>
        </w:rPr>
        <w:t xml:space="preserve"> zavazuje ve prospěch </w:t>
      </w:r>
      <w:r w:rsidR="00D86BE9">
        <w:rPr>
          <w:rFonts w:asciiTheme="minorHAnsi" w:hAnsiTheme="minorHAnsi"/>
        </w:rPr>
        <w:t>zhotovitele</w:t>
      </w:r>
      <w:r w:rsidRPr="00013544">
        <w:rPr>
          <w:rFonts w:asciiTheme="minorHAnsi" w:hAnsiTheme="minorHAnsi"/>
        </w:rPr>
        <w:t xml:space="preserve"> zaplatit příslušnou částku odpovídající aktuální procentuální sazbě DPH dle platných a účinných právních předpisů.</w:t>
      </w:r>
    </w:p>
    <w:p w:rsidR="00506863" w:rsidRDefault="008078E8" w:rsidP="00D90BA5">
      <w:pPr>
        <w:pStyle w:val="Odstavecseseznamem"/>
        <w:numPr>
          <w:ilvl w:val="1"/>
          <w:numId w:val="15"/>
        </w:numPr>
        <w:spacing w:line="264" w:lineRule="auto"/>
        <w:ind w:left="0" w:hanging="431"/>
        <w:jc w:val="both"/>
        <w:rPr>
          <w:rFonts w:asciiTheme="minorHAnsi" w:hAnsiTheme="minorHAnsi"/>
        </w:rPr>
      </w:pPr>
      <w:r>
        <w:rPr>
          <w:rFonts w:asciiTheme="minorHAnsi" w:hAnsiTheme="minorHAnsi"/>
        </w:rPr>
        <w:t xml:space="preserve">Smluvní strany se dohodly na platebních podmínkách a úhradě </w:t>
      </w:r>
      <w:r w:rsidRPr="00013544">
        <w:rPr>
          <w:rFonts w:asciiTheme="minorHAnsi" w:hAnsiTheme="minorHAnsi"/>
        </w:rPr>
        <w:t>odměn</w:t>
      </w:r>
      <w:r>
        <w:rPr>
          <w:rFonts w:asciiTheme="minorHAnsi" w:hAnsiTheme="minorHAnsi"/>
        </w:rPr>
        <w:t>y</w:t>
      </w:r>
      <w:r w:rsidR="000163FA">
        <w:rPr>
          <w:rFonts w:asciiTheme="minorHAnsi" w:hAnsiTheme="minorHAnsi"/>
        </w:rPr>
        <w:t xml:space="preserve"> </w:t>
      </w:r>
      <w:r>
        <w:rPr>
          <w:rFonts w:asciiTheme="minorHAnsi" w:hAnsiTheme="minorHAnsi"/>
        </w:rPr>
        <w:t>zhotovitele</w:t>
      </w:r>
      <w:r w:rsidRPr="00013544">
        <w:rPr>
          <w:rFonts w:asciiTheme="minorHAnsi" w:hAnsiTheme="minorHAnsi"/>
        </w:rPr>
        <w:t xml:space="preserve"> za výkon činnosti dle </w:t>
      </w:r>
      <w:r>
        <w:rPr>
          <w:rFonts w:asciiTheme="minorHAnsi" w:hAnsiTheme="minorHAnsi"/>
        </w:rPr>
        <w:t>č</w:t>
      </w:r>
      <w:r w:rsidRPr="00013544">
        <w:rPr>
          <w:rFonts w:asciiTheme="minorHAnsi" w:hAnsiTheme="minorHAnsi"/>
        </w:rPr>
        <w:t>l. I</w:t>
      </w:r>
      <w:r>
        <w:rPr>
          <w:rFonts w:asciiTheme="minorHAnsi" w:hAnsiTheme="minorHAnsi"/>
        </w:rPr>
        <w:t>V</w:t>
      </w:r>
      <w:r w:rsidRPr="00013544">
        <w:rPr>
          <w:rFonts w:asciiTheme="minorHAnsi" w:hAnsiTheme="minorHAnsi"/>
        </w:rPr>
        <w:t>. této Smlouvy</w:t>
      </w:r>
      <w:r>
        <w:rPr>
          <w:rFonts w:asciiTheme="minorHAnsi" w:hAnsiTheme="minorHAnsi"/>
        </w:rPr>
        <w:t xml:space="preserve"> a ceně díla dle této Smlouvy následujícím způsobem:</w:t>
      </w:r>
    </w:p>
    <w:p w:rsidR="008078E8" w:rsidRPr="00BF2655" w:rsidRDefault="008078E8" w:rsidP="008078E8">
      <w:pPr>
        <w:pStyle w:val="Odstavecseseznamem"/>
        <w:numPr>
          <w:ilvl w:val="0"/>
          <w:numId w:val="43"/>
        </w:numPr>
        <w:spacing w:line="264" w:lineRule="auto"/>
        <w:ind w:left="284" w:hanging="284"/>
        <w:jc w:val="both"/>
        <w:rPr>
          <w:rFonts w:asciiTheme="minorHAnsi" w:hAnsiTheme="minorHAnsi"/>
        </w:rPr>
      </w:pPr>
      <w:r w:rsidRPr="00885286">
        <w:rPr>
          <w:rFonts w:asciiTheme="minorHAnsi" w:hAnsiTheme="minorHAnsi"/>
          <w:b/>
        </w:rPr>
        <w:t>Odměn</w:t>
      </w:r>
      <w:r w:rsidR="00885286">
        <w:rPr>
          <w:rFonts w:asciiTheme="minorHAnsi" w:hAnsiTheme="minorHAnsi"/>
          <w:b/>
        </w:rPr>
        <w:t>u</w:t>
      </w:r>
      <w:r w:rsidRPr="00885286">
        <w:rPr>
          <w:rFonts w:asciiTheme="minorHAnsi" w:hAnsiTheme="minorHAnsi"/>
          <w:b/>
        </w:rPr>
        <w:t xml:space="preserve"> zhotovitele za výkon činností dle čl. IV. odst. 4.1 této Smlouvy a cen</w:t>
      </w:r>
      <w:r w:rsidR="00885286">
        <w:rPr>
          <w:rFonts w:asciiTheme="minorHAnsi" w:hAnsiTheme="minorHAnsi"/>
          <w:b/>
        </w:rPr>
        <w:t>u</w:t>
      </w:r>
      <w:r w:rsidRPr="00885286">
        <w:rPr>
          <w:rFonts w:asciiTheme="minorHAnsi" w:hAnsiTheme="minorHAnsi"/>
          <w:b/>
        </w:rPr>
        <w:t xml:space="preserve"> této části díla dle této Smlouvy specifikovaná v bodu I. příslušné tabulky odst. 8.1 tohoto článku se objednatel zavazuje zaplatit zhotoviteli po řádném vykonání a předání a převzetí této části díla, tj. předání a převzetí </w:t>
      </w:r>
      <w:r w:rsidR="00726274" w:rsidRPr="00885286">
        <w:rPr>
          <w:rFonts w:asciiTheme="minorHAnsi" w:hAnsiTheme="minorHAnsi"/>
          <w:b/>
        </w:rPr>
        <w:t>jednostupňov</w:t>
      </w:r>
      <w:r w:rsidRPr="00885286">
        <w:rPr>
          <w:rFonts w:asciiTheme="minorHAnsi" w:hAnsiTheme="minorHAnsi"/>
          <w:b/>
        </w:rPr>
        <w:t>é</w:t>
      </w:r>
      <w:r w:rsidR="00726274" w:rsidRPr="00885286">
        <w:rPr>
          <w:rFonts w:asciiTheme="minorHAnsi" w:hAnsiTheme="minorHAnsi"/>
          <w:b/>
        </w:rPr>
        <w:t xml:space="preserve"> projektov</w:t>
      </w:r>
      <w:r w:rsidRPr="00885286">
        <w:rPr>
          <w:rFonts w:asciiTheme="minorHAnsi" w:hAnsiTheme="minorHAnsi"/>
          <w:b/>
        </w:rPr>
        <w:t>é</w:t>
      </w:r>
      <w:r w:rsidR="00726274" w:rsidRPr="00885286">
        <w:rPr>
          <w:rFonts w:asciiTheme="minorHAnsi" w:hAnsiTheme="minorHAnsi"/>
          <w:b/>
        </w:rPr>
        <w:t xml:space="preserve"> dokumentace pro sloučené územní a stavební řízení (sloučené dokumentace DUR a DSP)</w:t>
      </w:r>
      <w:r w:rsidRPr="00885286">
        <w:rPr>
          <w:rFonts w:asciiTheme="minorHAnsi" w:hAnsiTheme="minorHAnsi"/>
          <w:b/>
        </w:rPr>
        <w:t xml:space="preserve"> a zároveň po ukončení zajištění inženýrské činnosti nezbytné řádnému provedení sloučeného územního a stavebního řízení (s</w:t>
      </w:r>
      <w:r w:rsidR="004B0B9D">
        <w:rPr>
          <w:rFonts w:asciiTheme="minorHAnsi" w:hAnsiTheme="minorHAnsi"/>
          <w:b/>
        </w:rPr>
        <w:t xml:space="preserve">loučené dokumentace DUR a DSP) </w:t>
      </w:r>
      <w:r w:rsidRPr="00885286">
        <w:rPr>
          <w:rFonts w:asciiTheme="minorHAnsi" w:hAnsiTheme="minorHAnsi"/>
          <w:b/>
        </w:rPr>
        <w:t xml:space="preserve">a zajištění podání úplné žádosti o </w:t>
      </w:r>
      <w:r w:rsidRPr="00885286">
        <w:rPr>
          <w:rFonts w:asciiTheme="minorHAnsi" w:hAnsiTheme="minorHAnsi"/>
          <w:b/>
          <w:bCs/>
        </w:rPr>
        <w:t>společné rozhodnutí o umístění stavby a povolení stavby v rámci sloučeného územního a stavebního řízení</w:t>
      </w:r>
      <w:r w:rsidR="00885286">
        <w:rPr>
          <w:rFonts w:asciiTheme="minorHAnsi" w:hAnsiTheme="minorHAnsi"/>
          <w:b/>
          <w:bCs/>
        </w:rPr>
        <w:t>, tj. po podání této příslušné úplné žádosti.</w:t>
      </w:r>
    </w:p>
    <w:p w:rsidR="00885286" w:rsidRPr="00BF2655" w:rsidRDefault="00885286" w:rsidP="00756783">
      <w:pPr>
        <w:pStyle w:val="Odstavecseseznamem"/>
        <w:spacing w:line="264" w:lineRule="auto"/>
        <w:ind w:left="284"/>
        <w:jc w:val="both"/>
        <w:rPr>
          <w:rFonts w:asciiTheme="minorHAnsi" w:hAnsiTheme="minorHAnsi"/>
        </w:rPr>
      </w:pPr>
      <w:r w:rsidRPr="00BF2655">
        <w:rPr>
          <w:rFonts w:asciiTheme="minorHAnsi" w:hAnsiTheme="minorHAnsi"/>
          <w:b/>
          <w:bCs/>
        </w:rPr>
        <w:t xml:space="preserve">Nebude-li povoleno sloučené územní a stavební řízení dle shora uvedeného v této Smlouvě, pak se </w:t>
      </w:r>
      <w:r w:rsidRPr="00BF2655">
        <w:rPr>
          <w:rFonts w:asciiTheme="minorHAnsi" w:hAnsiTheme="minorHAnsi"/>
          <w:b/>
        </w:rPr>
        <w:t>odměnu zhotovitele za výkon činností dle čl. IV. odst. 4.1 této Smlouvy a cenu této části díla dle této Smlouvy specifikovaná v bodu I. příslušné tabulky odst. 8.1 tohoto článku objednatel zavazuje zaplatit zhotoviteli následovně:</w:t>
      </w:r>
    </w:p>
    <w:p w:rsidR="00885286" w:rsidRDefault="00885286" w:rsidP="00885286">
      <w:pPr>
        <w:pStyle w:val="Odstavecseseznamem"/>
        <w:spacing w:line="264" w:lineRule="auto"/>
        <w:ind w:left="567" w:hanging="141"/>
        <w:jc w:val="both"/>
        <w:rPr>
          <w:rFonts w:asciiTheme="minorHAnsi" w:hAnsiTheme="minorHAnsi"/>
          <w:b/>
          <w:bCs/>
        </w:rPr>
      </w:pPr>
      <w:r>
        <w:rPr>
          <w:rFonts w:asciiTheme="minorHAnsi" w:hAnsiTheme="minorHAnsi"/>
          <w:b/>
        </w:rPr>
        <w:t>- 50% částky této odměny</w:t>
      </w:r>
      <w:r w:rsidRPr="00885286">
        <w:rPr>
          <w:rFonts w:asciiTheme="minorHAnsi" w:hAnsiTheme="minorHAnsi"/>
          <w:b/>
        </w:rPr>
        <w:t xml:space="preserve"> specifikovan</w:t>
      </w:r>
      <w:r>
        <w:rPr>
          <w:rFonts w:asciiTheme="minorHAnsi" w:hAnsiTheme="minorHAnsi"/>
          <w:b/>
        </w:rPr>
        <w:t>é</w:t>
      </w:r>
      <w:r w:rsidRPr="00885286">
        <w:rPr>
          <w:rFonts w:asciiTheme="minorHAnsi" w:hAnsiTheme="minorHAnsi"/>
          <w:b/>
        </w:rPr>
        <w:t xml:space="preserve"> v bodu I. příslušné tabulky odst. 8.1 tohoto článku</w:t>
      </w:r>
      <w:r w:rsidR="000163FA">
        <w:rPr>
          <w:rFonts w:asciiTheme="minorHAnsi" w:hAnsiTheme="minorHAnsi"/>
          <w:b/>
        </w:rPr>
        <w:t xml:space="preserve"> </w:t>
      </w:r>
      <w:r w:rsidRPr="00885286">
        <w:rPr>
          <w:rFonts w:asciiTheme="minorHAnsi" w:hAnsiTheme="minorHAnsi"/>
          <w:b/>
        </w:rPr>
        <w:t>po</w:t>
      </w:r>
      <w:r>
        <w:rPr>
          <w:rFonts w:asciiTheme="minorHAnsi" w:hAnsiTheme="minorHAnsi"/>
          <w:b/>
        </w:rPr>
        <w:t xml:space="preserve"> řádném vykonání a předání a převzetí </w:t>
      </w:r>
      <w:r w:rsidRPr="00637F47">
        <w:rPr>
          <w:rFonts w:asciiTheme="minorHAnsi" w:hAnsiTheme="minorHAnsi"/>
          <w:b/>
        </w:rPr>
        <w:t>projektov</w:t>
      </w:r>
      <w:r>
        <w:rPr>
          <w:rFonts w:asciiTheme="minorHAnsi" w:hAnsiTheme="minorHAnsi"/>
          <w:b/>
        </w:rPr>
        <w:t>é</w:t>
      </w:r>
      <w:r w:rsidRPr="00637F47">
        <w:rPr>
          <w:rFonts w:asciiTheme="minorHAnsi" w:hAnsiTheme="minorHAnsi"/>
          <w:b/>
        </w:rPr>
        <w:t xml:space="preserve"> dokumentace pro územní</w:t>
      </w:r>
      <w:r>
        <w:rPr>
          <w:rFonts w:asciiTheme="minorHAnsi" w:hAnsiTheme="minorHAnsi"/>
          <w:b/>
        </w:rPr>
        <w:t xml:space="preserve"> řízení (DUR)</w:t>
      </w:r>
      <w:r w:rsidRPr="00637F47">
        <w:rPr>
          <w:rFonts w:asciiTheme="minorHAnsi" w:hAnsiTheme="minorHAnsi"/>
          <w:b/>
        </w:rPr>
        <w:t xml:space="preserve"> a </w:t>
      </w:r>
      <w:r w:rsidRPr="00885286">
        <w:rPr>
          <w:rFonts w:asciiTheme="minorHAnsi" w:hAnsiTheme="minorHAnsi"/>
          <w:b/>
        </w:rPr>
        <w:t xml:space="preserve">zároveň po ukončení zajištění </w:t>
      </w:r>
      <w:r w:rsidRPr="00637F47">
        <w:rPr>
          <w:rFonts w:asciiTheme="minorHAnsi" w:hAnsiTheme="minorHAnsi"/>
          <w:b/>
        </w:rPr>
        <w:t>inženýrsk</w:t>
      </w:r>
      <w:r>
        <w:rPr>
          <w:rFonts w:asciiTheme="minorHAnsi" w:hAnsiTheme="minorHAnsi"/>
          <w:b/>
        </w:rPr>
        <w:t>é</w:t>
      </w:r>
      <w:r w:rsidRPr="00637F47">
        <w:rPr>
          <w:rFonts w:asciiTheme="minorHAnsi" w:hAnsiTheme="minorHAnsi"/>
          <w:b/>
        </w:rPr>
        <w:t xml:space="preserve"> činnost</w:t>
      </w:r>
      <w:r>
        <w:rPr>
          <w:rFonts w:asciiTheme="minorHAnsi" w:hAnsiTheme="minorHAnsi"/>
          <w:b/>
        </w:rPr>
        <w:t>i</w:t>
      </w:r>
      <w:r w:rsidR="000163FA">
        <w:rPr>
          <w:rFonts w:asciiTheme="minorHAnsi" w:hAnsiTheme="minorHAnsi"/>
          <w:b/>
        </w:rPr>
        <w:t xml:space="preserve"> </w:t>
      </w:r>
      <w:r>
        <w:rPr>
          <w:rFonts w:asciiTheme="minorHAnsi" w:hAnsiTheme="minorHAnsi"/>
          <w:b/>
        </w:rPr>
        <w:t>v rámci příslušných projektových</w:t>
      </w:r>
      <w:r w:rsidRPr="00637F47">
        <w:rPr>
          <w:rFonts w:asciiTheme="minorHAnsi" w:hAnsiTheme="minorHAnsi"/>
          <w:b/>
        </w:rPr>
        <w:t xml:space="preserve"> dokumentac</w:t>
      </w:r>
      <w:r>
        <w:rPr>
          <w:rFonts w:asciiTheme="minorHAnsi" w:hAnsiTheme="minorHAnsi"/>
          <w:b/>
        </w:rPr>
        <w:t>í pro</w:t>
      </w:r>
      <w:r w:rsidR="000163FA">
        <w:rPr>
          <w:rFonts w:asciiTheme="minorHAnsi" w:hAnsiTheme="minorHAnsi"/>
          <w:b/>
        </w:rPr>
        <w:t xml:space="preserve"> </w:t>
      </w:r>
      <w:r>
        <w:rPr>
          <w:rFonts w:asciiTheme="minorHAnsi" w:hAnsiTheme="minorHAnsi"/>
          <w:b/>
        </w:rPr>
        <w:t xml:space="preserve">kompletní zajištění </w:t>
      </w:r>
      <w:r w:rsidRPr="00637F47">
        <w:rPr>
          <w:rFonts w:asciiTheme="minorHAnsi" w:hAnsiTheme="minorHAnsi"/>
          <w:b/>
        </w:rPr>
        <w:t>územní</w:t>
      </w:r>
      <w:r>
        <w:rPr>
          <w:rFonts w:asciiTheme="minorHAnsi" w:hAnsiTheme="minorHAnsi"/>
          <w:b/>
        </w:rPr>
        <w:t>ho řízení (DUR)</w:t>
      </w:r>
      <w:r w:rsidRPr="00637F47">
        <w:rPr>
          <w:rFonts w:asciiTheme="minorHAnsi" w:hAnsiTheme="minorHAnsi"/>
          <w:b/>
        </w:rPr>
        <w:t xml:space="preserve">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 xml:space="preserve">podání úplné žádosti o </w:t>
      </w:r>
      <w:r w:rsidRPr="00637F47">
        <w:rPr>
          <w:rFonts w:asciiTheme="minorHAnsi" w:hAnsiTheme="minorHAnsi"/>
          <w:b/>
          <w:bCs/>
        </w:rPr>
        <w:t xml:space="preserve">rozhodnutí o umístění stavby </w:t>
      </w:r>
      <w:r>
        <w:rPr>
          <w:rFonts w:asciiTheme="minorHAnsi" w:hAnsiTheme="minorHAnsi"/>
          <w:b/>
          <w:bCs/>
        </w:rPr>
        <w:t xml:space="preserve">v rámci </w:t>
      </w:r>
      <w:r w:rsidRPr="00637F47">
        <w:rPr>
          <w:rFonts w:asciiTheme="minorHAnsi" w:hAnsiTheme="minorHAnsi"/>
          <w:b/>
          <w:bCs/>
        </w:rPr>
        <w:t xml:space="preserve">územního </w:t>
      </w:r>
      <w:r>
        <w:rPr>
          <w:rFonts w:asciiTheme="minorHAnsi" w:hAnsiTheme="minorHAnsi"/>
          <w:b/>
          <w:bCs/>
        </w:rPr>
        <w:t>řízení, tj. po podání této příslušné úplné žádosti.</w:t>
      </w:r>
    </w:p>
    <w:p w:rsidR="00885286" w:rsidRPr="008078E8" w:rsidRDefault="00885286" w:rsidP="00885286">
      <w:pPr>
        <w:pStyle w:val="Odstavecseseznamem"/>
        <w:spacing w:line="264" w:lineRule="auto"/>
        <w:ind w:left="567" w:hanging="141"/>
        <w:jc w:val="both"/>
        <w:rPr>
          <w:rFonts w:asciiTheme="minorHAnsi" w:hAnsiTheme="minorHAnsi"/>
        </w:rPr>
      </w:pPr>
      <w:r>
        <w:rPr>
          <w:rFonts w:asciiTheme="minorHAnsi" w:hAnsiTheme="minorHAnsi"/>
          <w:b/>
        </w:rPr>
        <w:lastRenderedPageBreak/>
        <w:t>- 50% částky této odměny</w:t>
      </w:r>
      <w:r w:rsidRPr="00885286">
        <w:rPr>
          <w:rFonts w:asciiTheme="minorHAnsi" w:hAnsiTheme="minorHAnsi"/>
          <w:b/>
        </w:rPr>
        <w:t xml:space="preserve"> specifikovan</w:t>
      </w:r>
      <w:r>
        <w:rPr>
          <w:rFonts w:asciiTheme="minorHAnsi" w:hAnsiTheme="minorHAnsi"/>
          <w:b/>
        </w:rPr>
        <w:t>é</w:t>
      </w:r>
      <w:r w:rsidRPr="00885286">
        <w:rPr>
          <w:rFonts w:asciiTheme="minorHAnsi" w:hAnsiTheme="minorHAnsi"/>
          <w:b/>
        </w:rPr>
        <w:t xml:space="preserve"> v bodu I. příslušné </w:t>
      </w:r>
      <w:r w:rsidR="00541C84">
        <w:rPr>
          <w:rFonts w:asciiTheme="minorHAnsi" w:hAnsiTheme="minorHAnsi"/>
          <w:b/>
        </w:rPr>
        <w:t xml:space="preserve">tabulky odst. 8.1 tohoto článku </w:t>
      </w:r>
      <w:r w:rsidRPr="00885286">
        <w:rPr>
          <w:rFonts w:asciiTheme="minorHAnsi" w:hAnsiTheme="minorHAnsi"/>
          <w:b/>
        </w:rPr>
        <w:t>o</w:t>
      </w:r>
      <w:r>
        <w:rPr>
          <w:rFonts w:asciiTheme="minorHAnsi" w:hAnsiTheme="minorHAnsi"/>
          <w:b/>
        </w:rPr>
        <w:t xml:space="preserve"> řádném vykonání a předání a převzetí </w:t>
      </w:r>
      <w:r w:rsidRPr="00637F47">
        <w:rPr>
          <w:rFonts w:asciiTheme="minorHAnsi" w:hAnsiTheme="minorHAnsi"/>
          <w:b/>
        </w:rPr>
        <w:t>projektov</w:t>
      </w:r>
      <w:r>
        <w:rPr>
          <w:rFonts w:asciiTheme="minorHAnsi" w:hAnsiTheme="minorHAnsi"/>
          <w:b/>
        </w:rPr>
        <w:t>é</w:t>
      </w:r>
      <w:r w:rsidRPr="00637F47">
        <w:rPr>
          <w:rFonts w:asciiTheme="minorHAnsi" w:hAnsiTheme="minorHAnsi"/>
          <w:b/>
        </w:rPr>
        <w:t xml:space="preserve"> dokumentace </w:t>
      </w:r>
      <w:r>
        <w:rPr>
          <w:rFonts w:asciiTheme="minorHAnsi" w:hAnsiTheme="minorHAnsi"/>
          <w:b/>
        </w:rPr>
        <w:t>pro</w:t>
      </w:r>
      <w:r w:rsidRPr="00637F47">
        <w:rPr>
          <w:rFonts w:asciiTheme="minorHAnsi" w:hAnsiTheme="minorHAnsi"/>
          <w:b/>
        </w:rPr>
        <w:t xml:space="preserve"> stavební řízení (DSP) a </w:t>
      </w:r>
      <w:r w:rsidRPr="00885286">
        <w:rPr>
          <w:rFonts w:asciiTheme="minorHAnsi" w:hAnsiTheme="minorHAnsi"/>
          <w:b/>
        </w:rPr>
        <w:t xml:space="preserve">zároveň po ukončení zajištění </w:t>
      </w:r>
      <w:r w:rsidRPr="00637F47">
        <w:rPr>
          <w:rFonts w:asciiTheme="minorHAnsi" w:hAnsiTheme="minorHAnsi"/>
          <w:b/>
        </w:rPr>
        <w:t>inženýrsk</w:t>
      </w:r>
      <w:r>
        <w:rPr>
          <w:rFonts w:asciiTheme="minorHAnsi" w:hAnsiTheme="minorHAnsi"/>
          <w:b/>
        </w:rPr>
        <w:t>é</w:t>
      </w:r>
      <w:r w:rsidRPr="00637F47">
        <w:rPr>
          <w:rFonts w:asciiTheme="minorHAnsi" w:hAnsiTheme="minorHAnsi"/>
          <w:b/>
        </w:rPr>
        <w:t xml:space="preserve"> činnost</w:t>
      </w:r>
      <w:r>
        <w:rPr>
          <w:rFonts w:asciiTheme="minorHAnsi" w:hAnsiTheme="minorHAnsi"/>
          <w:b/>
        </w:rPr>
        <w:t>i</w:t>
      </w:r>
      <w:r w:rsidR="000163FA">
        <w:rPr>
          <w:rFonts w:asciiTheme="minorHAnsi" w:hAnsiTheme="minorHAnsi"/>
          <w:b/>
        </w:rPr>
        <w:t xml:space="preserve"> </w:t>
      </w:r>
      <w:r>
        <w:rPr>
          <w:rFonts w:asciiTheme="minorHAnsi" w:hAnsiTheme="minorHAnsi"/>
          <w:b/>
        </w:rPr>
        <w:t>v rámci příslušných projektových</w:t>
      </w:r>
      <w:r w:rsidRPr="00637F47">
        <w:rPr>
          <w:rFonts w:asciiTheme="minorHAnsi" w:hAnsiTheme="minorHAnsi"/>
          <w:b/>
        </w:rPr>
        <w:t xml:space="preserve"> dokumentac</w:t>
      </w:r>
      <w:r>
        <w:rPr>
          <w:rFonts w:asciiTheme="minorHAnsi" w:hAnsiTheme="minorHAnsi"/>
          <w:b/>
        </w:rPr>
        <w:t>í pro</w:t>
      </w:r>
      <w:r w:rsidR="000163FA">
        <w:rPr>
          <w:rFonts w:asciiTheme="minorHAnsi" w:hAnsiTheme="minorHAnsi"/>
          <w:b/>
        </w:rPr>
        <w:t xml:space="preserve"> </w:t>
      </w:r>
      <w:r>
        <w:rPr>
          <w:rFonts w:asciiTheme="minorHAnsi" w:hAnsiTheme="minorHAnsi"/>
          <w:b/>
        </w:rPr>
        <w:t xml:space="preserve">kompletní zajištění </w:t>
      </w:r>
      <w:r w:rsidRPr="00637F47">
        <w:rPr>
          <w:rFonts w:asciiTheme="minorHAnsi" w:hAnsiTheme="minorHAnsi"/>
          <w:b/>
        </w:rPr>
        <w:t>stavební</w:t>
      </w:r>
      <w:r>
        <w:rPr>
          <w:rFonts w:asciiTheme="minorHAnsi" w:hAnsiTheme="minorHAnsi"/>
          <w:b/>
        </w:rPr>
        <w:t>ho</w:t>
      </w:r>
      <w:r w:rsidRPr="00637F47">
        <w:rPr>
          <w:rFonts w:asciiTheme="minorHAnsi" w:hAnsiTheme="minorHAnsi"/>
          <w:b/>
        </w:rPr>
        <w:t xml:space="preserve"> řízení (DSP) vč</w:t>
      </w:r>
      <w:r>
        <w:rPr>
          <w:rFonts w:asciiTheme="minorHAnsi" w:hAnsiTheme="minorHAnsi"/>
          <w:b/>
        </w:rPr>
        <w:t>etně zajištění</w:t>
      </w:r>
      <w:r w:rsidRPr="00637F47">
        <w:rPr>
          <w:rFonts w:asciiTheme="minorHAnsi" w:hAnsiTheme="minorHAnsi"/>
          <w:b/>
        </w:rPr>
        <w:t xml:space="preserve"> inženýrské činnosti </w:t>
      </w:r>
      <w:r>
        <w:rPr>
          <w:rFonts w:asciiTheme="minorHAnsi" w:hAnsiTheme="minorHAnsi"/>
          <w:b/>
        </w:rPr>
        <w:t xml:space="preserve">nezbytné </w:t>
      </w:r>
      <w:r w:rsidRPr="00637F47">
        <w:rPr>
          <w:rFonts w:asciiTheme="minorHAnsi" w:hAnsiTheme="minorHAnsi"/>
          <w:b/>
        </w:rPr>
        <w:t>k</w:t>
      </w:r>
      <w:r w:rsidR="000163FA">
        <w:rPr>
          <w:rFonts w:asciiTheme="minorHAnsi" w:hAnsiTheme="minorHAnsi"/>
          <w:b/>
        </w:rPr>
        <w:t> </w:t>
      </w:r>
      <w:r>
        <w:rPr>
          <w:rFonts w:asciiTheme="minorHAnsi" w:hAnsiTheme="minorHAnsi"/>
          <w:b/>
        </w:rPr>
        <w:t>podání</w:t>
      </w:r>
      <w:r w:rsidR="000163FA">
        <w:rPr>
          <w:rFonts w:asciiTheme="minorHAnsi" w:hAnsiTheme="minorHAnsi"/>
          <w:b/>
        </w:rPr>
        <w:t xml:space="preserve"> </w:t>
      </w:r>
      <w:r>
        <w:rPr>
          <w:rFonts w:asciiTheme="minorHAnsi" w:hAnsiTheme="minorHAnsi"/>
          <w:b/>
          <w:bCs/>
        </w:rPr>
        <w:t xml:space="preserve">úplné žádosti o </w:t>
      </w:r>
      <w:r w:rsidRPr="00637F47">
        <w:rPr>
          <w:rFonts w:asciiTheme="minorHAnsi" w:hAnsiTheme="minorHAnsi"/>
          <w:b/>
          <w:bCs/>
        </w:rPr>
        <w:t xml:space="preserve">povolení stavby </w:t>
      </w:r>
      <w:r>
        <w:rPr>
          <w:rFonts w:asciiTheme="minorHAnsi" w:hAnsiTheme="minorHAnsi"/>
          <w:b/>
          <w:bCs/>
        </w:rPr>
        <w:t>v rámci</w:t>
      </w:r>
      <w:r w:rsidRPr="00637F47">
        <w:rPr>
          <w:rFonts w:asciiTheme="minorHAnsi" w:hAnsiTheme="minorHAnsi"/>
          <w:b/>
          <w:bCs/>
        </w:rPr>
        <w:t xml:space="preserve"> stavebního řízení</w:t>
      </w:r>
      <w:r>
        <w:rPr>
          <w:rFonts w:asciiTheme="minorHAnsi" w:hAnsiTheme="minorHAnsi"/>
          <w:b/>
          <w:bCs/>
        </w:rPr>
        <w:t>, tj. po podání této příslušné úplné žádosti.</w:t>
      </w:r>
    </w:p>
    <w:p w:rsidR="008078E8" w:rsidRPr="00013544" w:rsidRDefault="00885286" w:rsidP="008078E8">
      <w:pPr>
        <w:pStyle w:val="Odstavecseseznamem"/>
        <w:numPr>
          <w:ilvl w:val="0"/>
          <w:numId w:val="43"/>
        </w:numPr>
        <w:spacing w:line="264" w:lineRule="auto"/>
        <w:ind w:left="284" w:hanging="284"/>
        <w:jc w:val="both"/>
        <w:rPr>
          <w:rFonts w:asciiTheme="minorHAnsi" w:hAnsiTheme="minorHAnsi"/>
        </w:rPr>
      </w:pPr>
      <w:r w:rsidRPr="00885286">
        <w:rPr>
          <w:rFonts w:asciiTheme="minorHAnsi" w:hAnsiTheme="minorHAnsi"/>
          <w:b/>
        </w:rPr>
        <w:t>Odměn</w:t>
      </w:r>
      <w:r>
        <w:rPr>
          <w:rFonts w:asciiTheme="minorHAnsi" w:hAnsiTheme="minorHAnsi"/>
          <w:b/>
        </w:rPr>
        <w:t>u</w:t>
      </w:r>
      <w:r w:rsidRPr="00885286">
        <w:rPr>
          <w:rFonts w:asciiTheme="minorHAnsi" w:hAnsiTheme="minorHAnsi"/>
          <w:b/>
        </w:rPr>
        <w:t xml:space="preserve"> zhotovitele za výkon činností dle čl. IV. odst. 4.</w:t>
      </w:r>
      <w:r>
        <w:rPr>
          <w:rFonts w:asciiTheme="minorHAnsi" w:hAnsiTheme="minorHAnsi"/>
          <w:b/>
        </w:rPr>
        <w:t>2</w:t>
      </w:r>
      <w:r w:rsidRPr="00885286">
        <w:rPr>
          <w:rFonts w:asciiTheme="minorHAnsi" w:hAnsiTheme="minorHAnsi"/>
          <w:b/>
        </w:rPr>
        <w:t xml:space="preserve"> této Smlouvy a cen</w:t>
      </w:r>
      <w:r>
        <w:rPr>
          <w:rFonts w:asciiTheme="minorHAnsi" w:hAnsiTheme="minorHAnsi"/>
          <w:b/>
        </w:rPr>
        <w:t>u</w:t>
      </w:r>
      <w:r w:rsidRPr="00885286">
        <w:rPr>
          <w:rFonts w:asciiTheme="minorHAnsi" w:hAnsiTheme="minorHAnsi"/>
          <w:b/>
        </w:rPr>
        <w:t xml:space="preserve"> této části díla dle této Smlouvy specifikovaná v bodu I</w:t>
      </w:r>
      <w:r>
        <w:rPr>
          <w:rFonts w:asciiTheme="minorHAnsi" w:hAnsiTheme="minorHAnsi"/>
          <w:b/>
        </w:rPr>
        <w:t>I</w:t>
      </w:r>
      <w:r w:rsidRPr="00885286">
        <w:rPr>
          <w:rFonts w:asciiTheme="minorHAnsi" w:hAnsiTheme="minorHAnsi"/>
          <w:b/>
        </w:rPr>
        <w:t xml:space="preserve">. příslušné tabulky odst. 8.1 tohoto článku se objednatel zavazuje zaplatit zhotoviteli po řádném vykonání a předání a převzetí této části díla, tj. předání a převzetí </w:t>
      </w:r>
      <w:r>
        <w:rPr>
          <w:rFonts w:asciiTheme="minorHAnsi" w:hAnsiTheme="minorHAnsi"/>
          <w:b/>
        </w:rPr>
        <w:t>dok</w:t>
      </w:r>
      <w:r w:rsidRPr="00637F47">
        <w:rPr>
          <w:rFonts w:asciiTheme="minorHAnsi" w:hAnsiTheme="minorHAnsi"/>
          <w:b/>
        </w:rPr>
        <w:t>umentace pro provedení stavby (DPS), která bude zároveň splňovat veškeré legislativní požadavky dokumentace pro následné zadávací řízení (tj. zejména ve smyslu vyhlášky č. 230/2012 Sb.)</w:t>
      </w:r>
      <w:r>
        <w:rPr>
          <w:rFonts w:asciiTheme="minorHAnsi" w:hAnsiTheme="minorHAnsi"/>
          <w:b/>
        </w:rPr>
        <w:t>.</w:t>
      </w:r>
    </w:p>
    <w:p w:rsidR="00963E0C" w:rsidRPr="00BD57AA" w:rsidRDefault="007234E9" w:rsidP="00D90BA5">
      <w:pPr>
        <w:pStyle w:val="Odstavecseseznamem"/>
        <w:numPr>
          <w:ilvl w:val="1"/>
          <w:numId w:val="15"/>
        </w:numPr>
        <w:spacing w:line="264" w:lineRule="auto"/>
        <w:ind w:left="0" w:hanging="431"/>
        <w:jc w:val="both"/>
        <w:rPr>
          <w:rFonts w:asciiTheme="minorHAnsi" w:hAnsiTheme="minorHAnsi"/>
        </w:rPr>
      </w:pPr>
      <w:r w:rsidRPr="00BD57AA">
        <w:rPr>
          <w:rFonts w:asciiTheme="minorHAnsi" w:hAnsiTheme="minorHAnsi"/>
        </w:rPr>
        <w:t>Zhotovitel</w:t>
      </w:r>
      <w:r w:rsidR="003D22EE" w:rsidRPr="00BD57AA">
        <w:rPr>
          <w:rFonts w:asciiTheme="minorHAnsi" w:hAnsiTheme="minorHAnsi"/>
        </w:rPr>
        <w:t xml:space="preserve"> předloží</w:t>
      </w:r>
      <w:r w:rsidR="00963E0C" w:rsidRPr="00BD57AA">
        <w:rPr>
          <w:rFonts w:asciiTheme="minorHAnsi" w:hAnsiTheme="minorHAnsi"/>
        </w:rPr>
        <w:t xml:space="preserve"> (doručí)</w:t>
      </w:r>
      <w:r w:rsidRPr="00BD57AA">
        <w:rPr>
          <w:rFonts w:asciiTheme="minorHAnsi" w:hAnsiTheme="minorHAnsi"/>
        </w:rPr>
        <w:t>objednateli</w:t>
      </w:r>
      <w:r w:rsidR="003D22EE" w:rsidRPr="00BD57AA">
        <w:rPr>
          <w:rFonts w:asciiTheme="minorHAnsi" w:hAnsiTheme="minorHAnsi"/>
        </w:rPr>
        <w:t xml:space="preserve"> vždy nejpozději </w:t>
      </w:r>
      <w:r w:rsidRPr="00BD57AA">
        <w:rPr>
          <w:rFonts w:asciiTheme="minorHAnsi" w:hAnsiTheme="minorHAnsi"/>
        </w:rPr>
        <w:t>ke dni předání a převzetí příslušné části díla (vykonaných prací, činností a výkonů zhotovitele) dle této Smlouvy</w:t>
      </w:r>
      <w:r w:rsidR="003D22EE" w:rsidRPr="00BD57AA">
        <w:rPr>
          <w:rFonts w:asciiTheme="minorHAnsi" w:hAnsiTheme="minorHAnsi"/>
        </w:rPr>
        <w:t xml:space="preserve"> soupis prací, činností a výkonů </w:t>
      </w:r>
      <w:r w:rsidRPr="00BD57AA">
        <w:rPr>
          <w:rFonts w:asciiTheme="minorHAnsi" w:hAnsiTheme="minorHAnsi"/>
        </w:rPr>
        <w:t>zhotovitele</w:t>
      </w:r>
      <w:r w:rsidR="003D22EE" w:rsidRPr="00BD57AA">
        <w:rPr>
          <w:rFonts w:asciiTheme="minorHAnsi" w:hAnsiTheme="minorHAnsi"/>
        </w:rPr>
        <w:t xml:space="preserve"> provedených </w:t>
      </w:r>
      <w:r w:rsidRPr="00BD57AA">
        <w:rPr>
          <w:rFonts w:asciiTheme="minorHAnsi" w:hAnsiTheme="minorHAnsi"/>
        </w:rPr>
        <w:t xml:space="preserve">v rámci příslušné </w:t>
      </w:r>
      <w:r w:rsidR="00BD57AA" w:rsidRPr="00BD57AA">
        <w:rPr>
          <w:rFonts w:asciiTheme="minorHAnsi" w:hAnsiTheme="minorHAnsi"/>
        </w:rPr>
        <w:t xml:space="preserve">předávané </w:t>
      </w:r>
      <w:r w:rsidRPr="00BD57AA">
        <w:rPr>
          <w:rFonts w:asciiTheme="minorHAnsi" w:hAnsiTheme="minorHAnsi"/>
        </w:rPr>
        <w:t>části díla dle této Smlouvy</w:t>
      </w:r>
      <w:r w:rsidR="00963E0C" w:rsidRPr="00BD57AA">
        <w:rPr>
          <w:rFonts w:asciiTheme="minorHAnsi" w:hAnsiTheme="minorHAnsi"/>
        </w:rPr>
        <w:t xml:space="preserve"> (dále jen „</w:t>
      </w:r>
      <w:r w:rsidRPr="00BD57AA">
        <w:rPr>
          <w:rFonts w:asciiTheme="minorHAnsi" w:hAnsiTheme="minorHAnsi"/>
          <w:b/>
        </w:rPr>
        <w:t>soupis výkonů zhotovitele</w:t>
      </w:r>
      <w:r w:rsidR="00963E0C" w:rsidRPr="00BD57AA">
        <w:rPr>
          <w:rFonts w:asciiTheme="minorHAnsi" w:hAnsiTheme="minorHAnsi"/>
        </w:rPr>
        <w:t xml:space="preserve">“). V soupise výkonů </w:t>
      </w:r>
      <w:r w:rsidR="00BD57AA" w:rsidRPr="00BD57AA">
        <w:rPr>
          <w:rFonts w:asciiTheme="minorHAnsi" w:hAnsiTheme="minorHAnsi"/>
        </w:rPr>
        <w:t>zhotovitele bude</w:t>
      </w:r>
      <w:r w:rsidR="00963E0C" w:rsidRPr="00BD57AA">
        <w:rPr>
          <w:rFonts w:asciiTheme="minorHAnsi" w:hAnsiTheme="minorHAnsi"/>
        </w:rPr>
        <w:t xml:space="preserve"> uveden výčet veškerých prací, výkonů a činností </w:t>
      </w:r>
      <w:r w:rsidR="00BD57AA" w:rsidRPr="00BD57AA">
        <w:rPr>
          <w:rFonts w:asciiTheme="minorHAnsi" w:hAnsiTheme="minorHAnsi"/>
        </w:rPr>
        <w:t>za příslušnou předávanou část díla dle této Smlouvy včetně uvedení odměny, tj. ceny, za tuto část díla dle této Smlouvy</w:t>
      </w:r>
      <w:r w:rsidR="00963E0C" w:rsidRPr="00BD57AA">
        <w:rPr>
          <w:rFonts w:asciiTheme="minorHAnsi" w:hAnsiTheme="minorHAnsi"/>
        </w:rPr>
        <w:t>.</w:t>
      </w:r>
    </w:p>
    <w:p w:rsidR="00963E0C" w:rsidRPr="00BD57AA" w:rsidRDefault="00D86BE9" w:rsidP="00D90BA5">
      <w:pPr>
        <w:pStyle w:val="Odstavecseseznamem"/>
        <w:numPr>
          <w:ilvl w:val="1"/>
          <w:numId w:val="15"/>
        </w:numPr>
        <w:spacing w:line="264" w:lineRule="auto"/>
        <w:ind w:left="0" w:hanging="431"/>
        <w:jc w:val="both"/>
        <w:rPr>
          <w:rFonts w:asciiTheme="minorHAnsi" w:hAnsiTheme="minorHAnsi"/>
        </w:rPr>
      </w:pPr>
      <w:r w:rsidRPr="00BD57AA">
        <w:rPr>
          <w:rFonts w:asciiTheme="minorHAnsi" w:hAnsiTheme="minorHAnsi"/>
        </w:rPr>
        <w:t>Objednatel</w:t>
      </w:r>
      <w:r w:rsidR="00963E0C" w:rsidRPr="00BD57AA">
        <w:rPr>
          <w:rFonts w:asciiTheme="minorHAnsi" w:hAnsiTheme="minorHAnsi"/>
        </w:rPr>
        <w:t xml:space="preserve"> je povinen se k soupisu výkonů </w:t>
      </w:r>
      <w:r w:rsidR="00BD57AA" w:rsidRPr="00BD57AA">
        <w:rPr>
          <w:rFonts w:asciiTheme="minorHAnsi" w:hAnsiTheme="minorHAnsi"/>
        </w:rPr>
        <w:t>zhotovitele</w:t>
      </w:r>
      <w:r w:rsidR="00963E0C" w:rsidRPr="00BD57AA">
        <w:rPr>
          <w:rFonts w:asciiTheme="minorHAnsi" w:hAnsiTheme="minorHAnsi"/>
        </w:rPr>
        <w:t xml:space="preserve"> dle odst. </w:t>
      </w:r>
      <w:r w:rsidR="00244584" w:rsidRPr="00BD57AA">
        <w:rPr>
          <w:rFonts w:asciiTheme="minorHAnsi" w:hAnsiTheme="minorHAnsi"/>
        </w:rPr>
        <w:t>8</w:t>
      </w:r>
      <w:r w:rsidR="00963E0C" w:rsidRPr="00BD57AA">
        <w:rPr>
          <w:rFonts w:asciiTheme="minorHAnsi" w:hAnsiTheme="minorHAnsi"/>
        </w:rPr>
        <w:t>.3. tohoto článku vyjádřit nejpozději do 5 dnů ode dne jeho obdržení.</w:t>
      </w:r>
      <w:r w:rsidR="00BD57AA">
        <w:rPr>
          <w:rFonts w:asciiTheme="minorHAnsi" w:hAnsiTheme="minorHAnsi"/>
        </w:rPr>
        <w:t xml:space="preserve"> Nevyjádří-li se objednatel v této lhůtě, má se za to, že se soupisem výkonů zhotovitele souhlasí.</w:t>
      </w:r>
      <w:r w:rsidR="00963E0C" w:rsidRPr="00BD57AA">
        <w:rPr>
          <w:rFonts w:asciiTheme="minorHAnsi" w:hAnsiTheme="minorHAnsi"/>
        </w:rPr>
        <w:t xml:space="preserve"> Po odsouhlasení soupisu výkonů </w:t>
      </w:r>
      <w:r w:rsidR="00BD57AA" w:rsidRPr="00BD57AA">
        <w:rPr>
          <w:rFonts w:asciiTheme="minorHAnsi" w:hAnsiTheme="minorHAnsi"/>
        </w:rPr>
        <w:t>zhotovitele</w:t>
      </w:r>
      <w:r w:rsidR="00963E0C" w:rsidRPr="00BD57AA">
        <w:rPr>
          <w:rFonts w:asciiTheme="minorHAnsi" w:hAnsiTheme="minorHAnsi"/>
        </w:rPr>
        <w:t xml:space="preserve"> ze strany </w:t>
      </w:r>
      <w:r w:rsidR="00BD57AA" w:rsidRPr="00BD57AA">
        <w:rPr>
          <w:rFonts w:asciiTheme="minorHAnsi" w:hAnsiTheme="minorHAnsi"/>
        </w:rPr>
        <w:t>objednatele</w:t>
      </w:r>
      <w:r w:rsidR="00963E0C" w:rsidRPr="00BD57AA">
        <w:rPr>
          <w:rFonts w:asciiTheme="minorHAnsi" w:hAnsiTheme="minorHAnsi"/>
        </w:rPr>
        <w:t xml:space="preserve"> vystaví </w:t>
      </w:r>
      <w:r w:rsidR="00BD57AA" w:rsidRPr="00BD57AA">
        <w:rPr>
          <w:rFonts w:asciiTheme="minorHAnsi" w:hAnsiTheme="minorHAnsi"/>
        </w:rPr>
        <w:t>zhotovitel objednateli</w:t>
      </w:r>
      <w:r w:rsidR="00963E0C" w:rsidRPr="00BD57AA">
        <w:rPr>
          <w:rFonts w:asciiTheme="minorHAnsi" w:hAnsiTheme="minorHAnsi"/>
        </w:rPr>
        <w:t xml:space="preserve"> příslušný daňový doklad (fakturu), a to nejpozději do 15. dne měsíce následujícího po termínu zdanitelného plnění fakturovaných prací, výkonů a činností </w:t>
      </w:r>
      <w:r w:rsidR="00BD57AA" w:rsidRPr="00BD57AA">
        <w:rPr>
          <w:rFonts w:asciiTheme="minorHAnsi" w:hAnsiTheme="minorHAnsi"/>
        </w:rPr>
        <w:t>zhotovitele</w:t>
      </w:r>
      <w:r w:rsidR="00963E0C" w:rsidRPr="00BD57AA">
        <w:rPr>
          <w:rFonts w:asciiTheme="minorHAnsi" w:hAnsiTheme="minorHAnsi"/>
        </w:rPr>
        <w:t>.</w:t>
      </w:r>
    </w:p>
    <w:p w:rsidR="00963E0C" w:rsidRPr="00BD57AA" w:rsidRDefault="00BD57AA" w:rsidP="00D90BA5">
      <w:pPr>
        <w:pStyle w:val="Odstavecseseznamem"/>
        <w:numPr>
          <w:ilvl w:val="1"/>
          <w:numId w:val="15"/>
        </w:numPr>
        <w:spacing w:line="264" w:lineRule="auto"/>
        <w:ind w:left="0" w:hanging="431"/>
        <w:jc w:val="both"/>
        <w:rPr>
          <w:rFonts w:asciiTheme="minorHAnsi" w:hAnsiTheme="minorHAnsi"/>
        </w:rPr>
      </w:pPr>
      <w:r w:rsidRPr="00BD57AA">
        <w:rPr>
          <w:rFonts w:asciiTheme="minorHAnsi" w:hAnsiTheme="minorHAnsi"/>
        </w:rPr>
        <w:t>Objednatelem</w:t>
      </w:r>
      <w:r w:rsidR="00963E0C" w:rsidRPr="00BD57AA">
        <w:rPr>
          <w:rFonts w:asciiTheme="minorHAnsi" w:hAnsiTheme="minorHAnsi"/>
        </w:rPr>
        <w:t xml:space="preserve"> odsouhlasený a potvrzený soupis výkonů </w:t>
      </w:r>
      <w:r w:rsidRPr="00BD57AA">
        <w:rPr>
          <w:rFonts w:asciiTheme="minorHAnsi" w:hAnsiTheme="minorHAnsi"/>
        </w:rPr>
        <w:t>zhotovitele</w:t>
      </w:r>
      <w:r w:rsidR="00963E0C" w:rsidRPr="00BD57AA">
        <w:rPr>
          <w:rFonts w:asciiTheme="minorHAnsi" w:hAnsiTheme="minorHAnsi"/>
        </w:rPr>
        <w:t xml:space="preserve"> dle odst. </w:t>
      </w:r>
      <w:r w:rsidR="00244584" w:rsidRPr="00BD57AA">
        <w:rPr>
          <w:rFonts w:asciiTheme="minorHAnsi" w:hAnsiTheme="minorHAnsi"/>
        </w:rPr>
        <w:t>8</w:t>
      </w:r>
      <w:r w:rsidR="00963E0C" w:rsidRPr="00BD57AA">
        <w:rPr>
          <w:rFonts w:asciiTheme="minorHAnsi" w:hAnsiTheme="minorHAnsi"/>
        </w:rPr>
        <w:t>.</w:t>
      </w:r>
      <w:r w:rsidRPr="00BD57AA">
        <w:rPr>
          <w:rFonts w:asciiTheme="minorHAnsi" w:hAnsiTheme="minorHAnsi"/>
        </w:rPr>
        <w:t>4</w:t>
      </w:r>
      <w:r w:rsidR="00963E0C" w:rsidRPr="00BD57AA">
        <w:rPr>
          <w:rFonts w:asciiTheme="minorHAnsi" w:hAnsiTheme="minorHAnsi"/>
        </w:rPr>
        <w:t xml:space="preserve">. a </w:t>
      </w:r>
      <w:r w:rsidR="00244584" w:rsidRPr="00BD57AA">
        <w:rPr>
          <w:rFonts w:asciiTheme="minorHAnsi" w:hAnsiTheme="minorHAnsi"/>
        </w:rPr>
        <w:t>8</w:t>
      </w:r>
      <w:r w:rsidR="00963E0C" w:rsidRPr="00BD57AA">
        <w:rPr>
          <w:rFonts w:asciiTheme="minorHAnsi" w:hAnsiTheme="minorHAnsi"/>
        </w:rPr>
        <w:t>.</w:t>
      </w:r>
      <w:r w:rsidRPr="00BD57AA">
        <w:rPr>
          <w:rFonts w:asciiTheme="minorHAnsi" w:hAnsiTheme="minorHAnsi"/>
        </w:rPr>
        <w:t>5</w:t>
      </w:r>
      <w:r w:rsidR="00963E0C" w:rsidRPr="00BD57AA">
        <w:rPr>
          <w:rFonts w:asciiTheme="minorHAnsi" w:hAnsiTheme="minorHAnsi"/>
        </w:rPr>
        <w:t xml:space="preserve">. tohoto článku je nedílnou součástí každého příslušného daňového dokladu (faktury). Bez tohoto soupisu výkonů </w:t>
      </w:r>
      <w:r w:rsidRPr="00BD57AA">
        <w:rPr>
          <w:rFonts w:asciiTheme="minorHAnsi" w:hAnsiTheme="minorHAnsi"/>
        </w:rPr>
        <w:t>zhotovitele</w:t>
      </w:r>
      <w:r w:rsidR="00963E0C" w:rsidRPr="00BD57AA">
        <w:rPr>
          <w:rFonts w:asciiTheme="minorHAnsi" w:hAnsiTheme="minorHAnsi"/>
        </w:rPr>
        <w:t xml:space="preserve"> je daný daňový doklad (faktura) neúplný. </w:t>
      </w:r>
    </w:p>
    <w:p w:rsidR="00963E0C" w:rsidRPr="00BD57AA" w:rsidRDefault="00963E0C" w:rsidP="00D90BA5">
      <w:pPr>
        <w:pStyle w:val="Odstavecseseznamem"/>
        <w:numPr>
          <w:ilvl w:val="1"/>
          <w:numId w:val="15"/>
        </w:numPr>
        <w:spacing w:line="264" w:lineRule="auto"/>
        <w:ind w:left="0" w:hanging="431"/>
        <w:jc w:val="both"/>
        <w:rPr>
          <w:rFonts w:asciiTheme="minorHAnsi" w:hAnsiTheme="minorHAnsi"/>
        </w:rPr>
      </w:pPr>
      <w:r w:rsidRPr="00BD57AA">
        <w:rPr>
          <w:rFonts w:asciiTheme="minorHAnsi" w:hAnsiTheme="minorHAnsi"/>
        </w:rPr>
        <w:t xml:space="preserve">Nedojde-li mezi oběma stranami k dohodě při odsouhlasení soupisu výkonů </w:t>
      </w:r>
      <w:r w:rsidR="00BD57AA" w:rsidRPr="00BD57AA">
        <w:rPr>
          <w:rFonts w:asciiTheme="minorHAnsi" w:hAnsiTheme="minorHAnsi"/>
        </w:rPr>
        <w:t>zhotovitele</w:t>
      </w:r>
      <w:r w:rsidRPr="00BD57AA">
        <w:rPr>
          <w:rFonts w:asciiTheme="minorHAnsi" w:hAnsiTheme="minorHAnsi"/>
        </w:rPr>
        <w:t xml:space="preserve">, je </w:t>
      </w:r>
      <w:r w:rsidR="00D86BE9" w:rsidRPr="00BD57AA">
        <w:rPr>
          <w:rFonts w:asciiTheme="minorHAnsi" w:hAnsiTheme="minorHAnsi"/>
        </w:rPr>
        <w:t>zhotovitel</w:t>
      </w:r>
      <w:r w:rsidRPr="00BD57AA">
        <w:rPr>
          <w:rFonts w:asciiTheme="minorHAnsi" w:hAnsiTheme="minorHAnsi"/>
        </w:rPr>
        <w:t xml:space="preserve"> oprávněn fakturovat pouze ty práce, výkony a činnosti </w:t>
      </w:r>
      <w:r w:rsidR="00BD57AA" w:rsidRPr="00BD57AA">
        <w:rPr>
          <w:rFonts w:asciiTheme="minorHAnsi" w:hAnsiTheme="minorHAnsi"/>
        </w:rPr>
        <w:t>zhotovitele</w:t>
      </w:r>
      <w:r w:rsidRPr="00BD57AA">
        <w:rPr>
          <w:rFonts w:asciiTheme="minorHAnsi" w:hAnsiTheme="minorHAnsi"/>
        </w:rPr>
        <w:t>, u kterých nedošlo k rozporu.</w:t>
      </w:r>
    </w:p>
    <w:p w:rsidR="00963E0C" w:rsidRDefault="00963E0C" w:rsidP="00D90BA5">
      <w:pPr>
        <w:pStyle w:val="Odstavecseseznamem"/>
        <w:numPr>
          <w:ilvl w:val="1"/>
          <w:numId w:val="15"/>
        </w:numPr>
        <w:spacing w:line="264" w:lineRule="auto"/>
        <w:ind w:left="0" w:hanging="431"/>
        <w:jc w:val="both"/>
        <w:rPr>
          <w:rFonts w:asciiTheme="minorHAnsi" w:hAnsiTheme="minorHAnsi"/>
        </w:rPr>
      </w:pPr>
      <w:r w:rsidRPr="00963E0C">
        <w:rPr>
          <w:rFonts w:asciiTheme="minorHAnsi" w:hAnsiTheme="minorHAnsi"/>
        </w:rPr>
        <w:t>Pokud se na díle vyskytnou vícepráce</w:t>
      </w:r>
      <w:r w:rsidR="007E5A79">
        <w:rPr>
          <w:rFonts w:asciiTheme="minorHAnsi" w:hAnsiTheme="minorHAnsi"/>
        </w:rPr>
        <w:t xml:space="preserve"> či vícenáklady</w:t>
      </w:r>
      <w:r w:rsidRPr="00963E0C">
        <w:rPr>
          <w:rFonts w:asciiTheme="minorHAnsi" w:hAnsiTheme="minorHAnsi"/>
        </w:rPr>
        <w:t xml:space="preserve">, bude jejich cena na </w:t>
      </w:r>
      <w:r w:rsidR="007E5A79">
        <w:rPr>
          <w:rFonts w:asciiTheme="minorHAnsi" w:hAnsiTheme="minorHAnsi"/>
        </w:rPr>
        <w:t xml:space="preserve"> příslušném daňovém dokladu (</w:t>
      </w:r>
      <w:r w:rsidRPr="00963E0C">
        <w:rPr>
          <w:rFonts w:asciiTheme="minorHAnsi" w:hAnsiTheme="minorHAnsi"/>
        </w:rPr>
        <w:t>faktuře</w:t>
      </w:r>
      <w:r w:rsidR="007E5A79">
        <w:rPr>
          <w:rFonts w:asciiTheme="minorHAnsi" w:hAnsiTheme="minorHAnsi"/>
        </w:rPr>
        <w:t>)</w:t>
      </w:r>
      <w:r w:rsidRPr="00963E0C">
        <w:rPr>
          <w:rFonts w:asciiTheme="minorHAnsi" w:hAnsiTheme="minorHAnsi"/>
        </w:rPr>
        <w:t xml:space="preserve"> uvedena samostatně a </w:t>
      </w:r>
      <w:r w:rsidR="007E5A79">
        <w:rPr>
          <w:rFonts w:asciiTheme="minorHAnsi" w:hAnsiTheme="minorHAnsi"/>
        </w:rPr>
        <w:t>daňový doklad (faktura)</w:t>
      </w:r>
      <w:r w:rsidRPr="00963E0C">
        <w:rPr>
          <w:rFonts w:asciiTheme="minorHAnsi" w:hAnsiTheme="minorHAnsi"/>
        </w:rPr>
        <w:t xml:space="preserve"> musí obsahovat i odkaz na dokument, kterým byly vícepráce sjednány a odsouhlaseny, tj. </w:t>
      </w:r>
      <w:r w:rsidR="007E5A79">
        <w:rPr>
          <w:rFonts w:asciiTheme="minorHAnsi" w:hAnsiTheme="minorHAnsi"/>
        </w:rPr>
        <w:t xml:space="preserve">objednávku </w:t>
      </w:r>
      <w:r w:rsidR="00D86BE9">
        <w:rPr>
          <w:rFonts w:asciiTheme="minorHAnsi" w:hAnsiTheme="minorHAnsi"/>
        </w:rPr>
        <w:t>objednatele</w:t>
      </w:r>
      <w:r w:rsidR="007E5A79">
        <w:rPr>
          <w:rFonts w:asciiTheme="minorHAnsi" w:hAnsiTheme="minorHAnsi"/>
        </w:rPr>
        <w:t xml:space="preserve">, </w:t>
      </w:r>
      <w:r w:rsidRPr="00963E0C">
        <w:rPr>
          <w:rFonts w:asciiTheme="minorHAnsi" w:hAnsiTheme="minorHAnsi"/>
        </w:rPr>
        <w:t xml:space="preserve">dodatek </w:t>
      </w:r>
      <w:r w:rsidR="007E5A79">
        <w:rPr>
          <w:rFonts w:asciiTheme="minorHAnsi" w:hAnsiTheme="minorHAnsi"/>
        </w:rPr>
        <w:t>této S</w:t>
      </w:r>
      <w:r w:rsidRPr="00963E0C">
        <w:rPr>
          <w:rFonts w:asciiTheme="minorHAnsi" w:hAnsiTheme="minorHAnsi"/>
        </w:rPr>
        <w:t>mlouvy</w:t>
      </w:r>
      <w:r w:rsidR="007E5A79">
        <w:rPr>
          <w:rFonts w:asciiTheme="minorHAnsi" w:hAnsiTheme="minorHAnsi"/>
        </w:rPr>
        <w:t xml:space="preserve"> či jiné ujednání smluvních stran</w:t>
      </w:r>
      <w:r w:rsidRPr="00963E0C">
        <w:rPr>
          <w:rFonts w:asciiTheme="minorHAnsi" w:hAnsiTheme="minorHAnsi"/>
        </w:rPr>
        <w:t xml:space="preserve"> se sjednanou cenou za vícepráce</w:t>
      </w:r>
      <w:r w:rsidR="007E5A79">
        <w:rPr>
          <w:rFonts w:asciiTheme="minorHAnsi" w:hAnsiTheme="minorHAnsi"/>
        </w:rPr>
        <w:t xml:space="preserve"> či vícenáklady</w:t>
      </w:r>
      <w:r w:rsidRPr="00963E0C">
        <w:rPr>
          <w:rFonts w:asciiTheme="minorHAnsi" w:hAnsiTheme="minorHAnsi"/>
        </w:rPr>
        <w:t>.</w:t>
      </w:r>
    </w:p>
    <w:p w:rsidR="0034390A" w:rsidRDefault="0034390A" w:rsidP="0007579F">
      <w:pPr>
        <w:pStyle w:val="Odstavecseseznamem"/>
        <w:numPr>
          <w:ilvl w:val="1"/>
          <w:numId w:val="15"/>
        </w:numPr>
        <w:spacing w:line="264" w:lineRule="auto"/>
        <w:ind w:left="0" w:hanging="567"/>
        <w:jc w:val="both"/>
        <w:rPr>
          <w:rFonts w:asciiTheme="minorHAnsi" w:hAnsiTheme="minorHAnsi"/>
        </w:rPr>
      </w:pPr>
      <w:r w:rsidRPr="00013544">
        <w:rPr>
          <w:rFonts w:asciiTheme="minorHAnsi" w:hAnsiTheme="minorHAnsi"/>
        </w:rPr>
        <w:t xml:space="preserve">Úhrada odměny </w:t>
      </w:r>
      <w:r w:rsidR="00506863">
        <w:rPr>
          <w:rFonts w:asciiTheme="minorHAnsi" w:hAnsiTheme="minorHAnsi"/>
        </w:rPr>
        <w:t xml:space="preserve">zhotovitele a cena díla </w:t>
      </w:r>
      <w:r w:rsidRPr="00013544">
        <w:rPr>
          <w:rFonts w:asciiTheme="minorHAnsi" w:hAnsiTheme="minorHAnsi"/>
        </w:rPr>
        <w:t>dle tohoto článku bude provedena na základě faktury s náležitostmi daňového dokladu dle platných právních předpisů,</w:t>
      </w:r>
      <w:r w:rsidR="007E5A79">
        <w:rPr>
          <w:rFonts w:asciiTheme="minorHAnsi" w:hAnsiTheme="minorHAnsi"/>
        </w:rPr>
        <w:t xml:space="preserve"> která</w:t>
      </w:r>
      <w:r w:rsidR="000163FA">
        <w:rPr>
          <w:rFonts w:asciiTheme="minorHAnsi" w:hAnsiTheme="minorHAnsi"/>
        </w:rPr>
        <w:t xml:space="preserve"> </w:t>
      </w:r>
      <w:r w:rsidR="007E5A79" w:rsidRPr="007E5A79">
        <w:rPr>
          <w:rFonts w:asciiTheme="minorHAnsi" w:hAnsiTheme="minorHAnsi"/>
        </w:rPr>
        <w:t>bude obsahovat vedle zákonných náležitostí daňového dokladu dle platné legislativy zejména následující:</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Pr>
          <w:rFonts w:ascii="Calibri" w:hAnsi="Calibri"/>
        </w:rPr>
        <w:t>o</w:t>
      </w:r>
      <w:r w:rsidRPr="007E5A79">
        <w:rPr>
          <w:rFonts w:ascii="Calibri" w:hAnsi="Calibri"/>
        </w:rPr>
        <w:t>značení faktura a její číslo;</w:t>
      </w:r>
    </w:p>
    <w:p w:rsidR="007E5A79" w:rsidRPr="007E5A79" w:rsidRDefault="007E5A79" w:rsidP="00D90BA5">
      <w:pPr>
        <w:pStyle w:val="Odstavecseseznamem"/>
        <w:numPr>
          <w:ilvl w:val="1"/>
          <w:numId w:val="23"/>
        </w:numPr>
        <w:spacing w:line="264" w:lineRule="auto"/>
        <w:ind w:left="284" w:hanging="290"/>
        <w:jc w:val="both"/>
        <w:rPr>
          <w:rFonts w:ascii="Calibri" w:hAnsi="Calibri"/>
        </w:rPr>
      </w:pPr>
      <w:r w:rsidRPr="007E5A79">
        <w:rPr>
          <w:rFonts w:ascii="Calibri" w:hAnsi="Calibri"/>
        </w:rPr>
        <w:lastRenderedPageBreak/>
        <w:t xml:space="preserve">identifikační údaje </w:t>
      </w:r>
      <w:r w:rsidR="00D86BE9">
        <w:rPr>
          <w:rFonts w:ascii="Calibri" w:hAnsi="Calibri"/>
        </w:rPr>
        <w:t>objednatele</w:t>
      </w:r>
      <w:r w:rsidRPr="007E5A79">
        <w:rPr>
          <w:rFonts w:ascii="Calibri" w:hAnsi="Calibri"/>
        </w:rPr>
        <w:t xml:space="preserve"> (zejména název, sídlo, IČ, DIČ);</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 xml:space="preserve">identifikační údaje </w:t>
      </w:r>
      <w:r w:rsidR="00D86BE9" w:rsidRPr="00BD57AA">
        <w:rPr>
          <w:rFonts w:ascii="Calibri" w:hAnsi="Calibri"/>
        </w:rPr>
        <w:t>zhotovitele</w:t>
      </w:r>
      <w:r w:rsidRPr="00BD57AA">
        <w:rPr>
          <w:rFonts w:ascii="Calibri" w:hAnsi="Calibri"/>
        </w:rPr>
        <w:t xml:space="preserve"> (zejména název, sídlo, IČ, DIČ);</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 xml:space="preserve">označení </w:t>
      </w:r>
      <w:r w:rsidR="00A051D6" w:rsidRPr="00BD57AA">
        <w:rPr>
          <w:rFonts w:ascii="Calibri" w:hAnsi="Calibri"/>
        </w:rPr>
        <w:t xml:space="preserve">fakturovaných prací, výkonů a činností </w:t>
      </w:r>
      <w:r w:rsidR="00BD57AA" w:rsidRPr="00BD57AA">
        <w:rPr>
          <w:rFonts w:ascii="Calibri" w:hAnsi="Calibri"/>
        </w:rPr>
        <w:t>zhotovitele</w:t>
      </w:r>
      <w:r w:rsidR="00A051D6" w:rsidRPr="00BD57AA">
        <w:rPr>
          <w:rFonts w:ascii="Calibri" w:hAnsi="Calibri"/>
        </w:rPr>
        <w:t xml:space="preserve"> vykonaných v souladu s touto Smlouvou (včetně případného </w:t>
      </w:r>
      <w:r w:rsidR="005A5243" w:rsidRPr="00BD57AA">
        <w:rPr>
          <w:rFonts w:ascii="Calibri" w:hAnsi="Calibri"/>
        </w:rPr>
        <w:t xml:space="preserve">samostatného </w:t>
      </w:r>
      <w:r w:rsidR="00A051D6" w:rsidRPr="00BD57AA">
        <w:rPr>
          <w:rFonts w:ascii="Calibri" w:hAnsi="Calibri"/>
        </w:rPr>
        <w:t xml:space="preserve">označení fakturovaných víceprací či vícenákladů, pokud na fakturování takových víceprací či vícenákladů vznikl </w:t>
      </w:r>
      <w:r w:rsidR="00D86BE9" w:rsidRPr="00BD57AA">
        <w:rPr>
          <w:rFonts w:ascii="Calibri" w:hAnsi="Calibri"/>
        </w:rPr>
        <w:t>zhotoviteli</w:t>
      </w:r>
      <w:r w:rsidR="00A051D6" w:rsidRPr="00BD57AA">
        <w:rPr>
          <w:rFonts w:ascii="Calibri" w:hAnsi="Calibri"/>
        </w:rPr>
        <w:t xml:space="preserve"> nárok dle této </w:t>
      </w:r>
      <w:r w:rsidR="005A5243" w:rsidRPr="00BD57AA">
        <w:rPr>
          <w:rFonts w:ascii="Calibri" w:hAnsi="Calibri"/>
        </w:rPr>
        <w:t>Smlouvy</w:t>
      </w:r>
      <w:r w:rsidR="00A051D6" w:rsidRPr="00BD57AA">
        <w:rPr>
          <w:rFonts w:ascii="Calibri" w:hAnsi="Calibri"/>
        </w:rPr>
        <w:t>)</w:t>
      </w:r>
      <w:r w:rsidRPr="00BD57AA">
        <w:rPr>
          <w:rFonts w:ascii="Calibri" w:hAnsi="Calibri"/>
        </w:rPr>
        <w:t>;</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výši</w:t>
      </w:r>
      <w:r w:rsidR="000163FA">
        <w:rPr>
          <w:rFonts w:ascii="Calibri" w:hAnsi="Calibri"/>
        </w:rPr>
        <w:t xml:space="preserve"> </w:t>
      </w:r>
      <w:r w:rsidRPr="00BD57AA">
        <w:rPr>
          <w:rFonts w:ascii="Calibri" w:hAnsi="Calibri"/>
        </w:rPr>
        <w:t>fakturované částky</w:t>
      </w:r>
      <w:r w:rsidR="005A5243" w:rsidRPr="00BD57AA">
        <w:rPr>
          <w:rFonts w:ascii="Calibri" w:hAnsi="Calibri"/>
        </w:rPr>
        <w:t xml:space="preserve"> (včetně případného dílčího vyčíslení fakturovaných víceprací či vícenákladů, pokud na fakturování takových víceprací či vícenákladů vznikl </w:t>
      </w:r>
      <w:r w:rsidR="00D86BE9" w:rsidRPr="00BD57AA">
        <w:rPr>
          <w:rFonts w:ascii="Calibri" w:hAnsi="Calibri"/>
        </w:rPr>
        <w:t>zhotoviteli</w:t>
      </w:r>
      <w:r w:rsidR="005A5243" w:rsidRPr="00BD57AA">
        <w:rPr>
          <w:rFonts w:ascii="Calibri" w:hAnsi="Calibri"/>
        </w:rPr>
        <w:t xml:space="preserve"> nárok dle této Smlouvy)</w:t>
      </w:r>
      <w:r w:rsidRPr="00BD57AA">
        <w:rPr>
          <w:rFonts w:ascii="Calibri" w:hAnsi="Calibri"/>
        </w:rPr>
        <w:t>;</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odpočet smluvních pokut či úroků z prodlení z</w:t>
      </w:r>
      <w:r w:rsidR="008078E8" w:rsidRPr="00BD57AA">
        <w:rPr>
          <w:rFonts w:ascii="Calibri" w:hAnsi="Calibri"/>
        </w:rPr>
        <w:t> odměny zhotovitele a ceny díla</w:t>
      </w:r>
      <w:r w:rsidRPr="00BD57AA">
        <w:rPr>
          <w:rFonts w:ascii="Calibri" w:hAnsi="Calibri"/>
        </w:rPr>
        <w:t xml:space="preserve">, v případě že na takové smluvní pokuty či úroky z prodlení vznikl </w:t>
      </w:r>
      <w:r w:rsidR="00D86BE9" w:rsidRPr="00BD57AA">
        <w:rPr>
          <w:rFonts w:ascii="Calibri" w:hAnsi="Calibri"/>
        </w:rPr>
        <w:t>objednateli</w:t>
      </w:r>
      <w:r w:rsidRPr="00BD57AA">
        <w:rPr>
          <w:rFonts w:ascii="Calibri" w:hAnsi="Calibri"/>
        </w:rPr>
        <w:t xml:space="preserve"> nárok;</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odpočet slevy z</w:t>
      </w:r>
      <w:r w:rsidR="00506863" w:rsidRPr="00BD57AA">
        <w:rPr>
          <w:rFonts w:ascii="Calibri" w:hAnsi="Calibri"/>
        </w:rPr>
        <w:t> odměny zhotovitele a ceny díla</w:t>
      </w:r>
      <w:r w:rsidRPr="00BD57AA">
        <w:rPr>
          <w:rFonts w:ascii="Calibri" w:hAnsi="Calibri"/>
        </w:rPr>
        <w:t>, v případě že na takovou slevu z</w:t>
      </w:r>
      <w:r w:rsidR="00506863" w:rsidRPr="00BD57AA">
        <w:rPr>
          <w:rFonts w:ascii="Calibri" w:hAnsi="Calibri"/>
        </w:rPr>
        <w:t> odměny zhotovitele a ceny díla</w:t>
      </w:r>
      <w:r w:rsidRPr="00BD57AA">
        <w:rPr>
          <w:rFonts w:ascii="Calibri" w:hAnsi="Calibri"/>
        </w:rPr>
        <w:t xml:space="preserve"> vznikl </w:t>
      </w:r>
      <w:r w:rsidR="00D86BE9" w:rsidRPr="00BD57AA">
        <w:rPr>
          <w:rFonts w:ascii="Calibri" w:hAnsi="Calibri"/>
        </w:rPr>
        <w:t>objednateli</w:t>
      </w:r>
      <w:r w:rsidRPr="00BD57AA">
        <w:rPr>
          <w:rFonts w:ascii="Calibri" w:hAnsi="Calibri"/>
        </w:rPr>
        <w:t xml:space="preserve"> nárok;</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označení banky a účtu, na který má fakturované plnění placeno;</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den vystavení a odeslání faktury a lhůtu splatnosti faktury;</w:t>
      </w:r>
    </w:p>
    <w:p w:rsidR="007E5A79" w:rsidRPr="00BD57AA"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 xml:space="preserve">podpis a razítko </w:t>
      </w:r>
      <w:r w:rsidR="00D86BE9" w:rsidRPr="00BD57AA">
        <w:rPr>
          <w:rFonts w:ascii="Calibri" w:hAnsi="Calibri"/>
        </w:rPr>
        <w:t>zhotovitele</w:t>
      </w:r>
      <w:r w:rsidRPr="00BD57AA">
        <w:rPr>
          <w:rFonts w:ascii="Calibri" w:hAnsi="Calibri"/>
        </w:rPr>
        <w:t>;</w:t>
      </w:r>
    </w:p>
    <w:p w:rsidR="001752D5" w:rsidRPr="001752D5" w:rsidRDefault="007E5A79" w:rsidP="00D90BA5">
      <w:pPr>
        <w:pStyle w:val="Odstavecseseznamem"/>
        <w:numPr>
          <w:ilvl w:val="1"/>
          <w:numId w:val="23"/>
        </w:numPr>
        <w:spacing w:line="264" w:lineRule="auto"/>
        <w:ind w:left="284" w:hanging="290"/>
        <w:jc w:val="both"/>
        <w:rPr>
          <w:rFonts w:ascii="Calibri" w:hAnsi="Calibri"/>
        </w:rPr>
      </w:pPr>
      <w:r w:rsidRPr="00BD57AA">
        <w:rPr>
          <w:rFonts w:ascii="Calibri" w:hAnsi="Calibri"/>
        </w:rPr>
        <w:t xml:space="preserve">v příloze faktury: soupis výkonů </w:t>
      </w:r>
      <w:r w:rsidR="00BD57AA" w:rsidRPr="00BD57AA">
        <w:rPr>
          <w:rFonts w:ascii="Calibri" w:hAnsi="Calibri"/>
        </w:rPr>
        <w:t>zhotovitele</w:t>
      </w:r>
      <w:r w:rsidR="00D86BE9" w:rsidRPr="00BD57AA">
        <w:rPr>
          <w:rFonts w:ascii="Calibri" w:hAnsi="Calibri"/>
        </w:rPr>
        <w:t xml:space="preserve"> potvrzený objednatelem</w:t>
      </w:r>
      <w:r w:rsidRPr="00BD57AA">
        <w:rPr>
          <w:rFonts w:ascii="Calibri" w:hAnsi="Calibri"/>
        </w:rPr>
        <w:t>, a to osobou oprávněnou</w:t>
      </w:r>
      <w:r w:rsidRPr="007E5A79">
        <w:rPr>
          <w:rFonts w:ascii="Calibri" w:hAnsi="Calibri"/>
        </w:rPr>
        <w:t xml:space="preserve"> jednat za </w:t>
      </w:r>
      <w:r w:rsidR="00BD57AA">
        <w:rPr>
          <w:rFonts w:ascii="Calibri" w:hAnsi="Calibri"/>
        </w:rPr>
        <w:t>objednatele</w:t>
      </w:r>
      <w:r w:rsidRPr="007E5A79">
        <w:rPr>
          <w:rFonts w:ascii="Calibri" w:hAnsi="Calibri"/>
        </w:rPr>
        <w:t xml:space="preserve"> ve věcech realizačních či smluvních.</w:t>
      </w:r>
    </w:p>
    <w:p w:rsidR="0034390A" w:rsidRDefault="00D86BE9" w:rsidP="008078E8">
      <w:pPr>
        <w:pStyle w:val="Odstavecseseznamem"/>
        <w:numPr>
          <w:ilvl w:val="1"/>
          <w:numId w:val="15"/>
        </w:numPr>
        <w:spacing w:line="264" w:lineRule="auto"/>
        <w:ind w:left="0" w:hanging="567"/>
        <w:jc w:val="both"/>
        <w:rPr>
          <w:rFonts w:asciiTheme="minorHAnsi" w:hAnsiTheme="minorHAnsi"/>
        </w:rPr>
      </w:pPr>
      <w:r>
        <w:rPr>
          <w:rFonts w:asciiTheme="minorHAnsi" w:hAnsiTheme="minorHAnsi"/>
        </w:rPr>
        <w:t>Objednatel</w:t>
      </w:r>
      <w:r w:rsidR="0034390A" w:rsidRPr="00013544">
        <w:rPr>
          <w:rFonts w:asciiTheme="minorHAnsi" w:hAnsiTheme="minorHAnsi"/>
        </w:rPr>
        <w:t xml:space="preserve"> se zavazuje uhradit vystavené daňové doklady (faktury) bezhotovostní platbou na účet </w:t>
      </w:r>
      <w:r>
        <w:rPr>
          <w:rFonts w:asciiTheme="minorHAnsi" w:hAnsiTheme="minorHAnsi"/>
        </w:rPr>
        <w:t>zhotovitele</w:t>
      </w:r>
      <w:r w:rsidR="009D33CF" w:rsidRPr="00013544">
        <w:rPr>
          <w:rFonts w:asciiTheme="minorHAnsi" w:hAnsiTheme="minorHAnsi"/>
        </w:rPr>
        <w:t xml:space="preserve"> specifikovaný </w:t>
      </w:r>
      <w:r w:rsidR="00F315BF" w:rsidRPr="00013544">
        <w:rPr>
          <w:rFonts w:asciiTheme="minorHAnsi" w:hAnsiTheme="minorHAnsi"/>
        </w:rPr>
        <w:t>ve vystaveném daňovém dokladu (faktuře)</w:t>
      </w:r>
      <w:r w:rsidR="0034390A" w:rsidRPr="00013544">
        <w:rPr>
          <w:rFonts w:asciiTheme="minorHAnsi" w:hAnsiTheme="minorHAnsi"/>
        </w:rPr>
        <w:t xml:space="preserve">, a to ve lhůtě splatnosti </w:t>
      </w:r>
      <w:r w:rsidR="00E77AC6">
        <w:rPr>
          <w:rFonts w:asciiTheme="minorHAnsi" w:hAnsiTheme="minorHAnsi"/>
          <w:b/>
        </w:rPr>
        <w:t>30</w:t>
      </w:r>
      <w:r w:rsidR="0034390A" w:rsidRPr="00013544">
        <w:rPr>
          <w:rFonts w:asciiTheme="minorHAnsi" w:hAnsiTheme="minorHAnsi"/>
          <w:b/>
        </w:rPr>
        <w:t xml:space="preserve"> dní</w:t>
      </w:r>
      <w:r w:rsidR="0034390A" w:rsidRPr="00013544">
        <w:rPr>
          <w:rFonts w:asciiTheme="minorHAnsi" w:hAnsiTheme="minorHAnsi"/>
        </w:rPr>
        <w:t xml:space="preserve"> od doručení příslušného daňového dokladu (faktury) </w:t>
      </w:r>
      <w:r>
        <w:rPr>
          <w:rFonts w:asciiTheme="minorHAnsi" w:hAnsiTheme="minorHAnsi"/>
        </w:rPr>
        <w:t>objednateli</w:t>
      </w:r>
      <w:r w:rsidR="0034390A" w:rsidRPr="00013544">
        <w:rPr>
          <w:rFonts w:asciiTheme="minorHAnsi" w:hAnsiTheme="minorHAnsi"/>
        </w:rPr>
        <w:t>.</w:t>
      </w:r>
    </w:p>
    <w:p w:rsidR="001752D5" w:rsidRPr="00013544" w:rsidRDefault="001752D5" w:rsidP="00D90BA5">
      <w:pPr>
        <w:pStyle w:val="Odstavecseseznamem"/>
        <w:numPr>
          <w:ilvl w:val="1"/>
          <w:numId w:val="15"/>
        </w:numPr>
        <w:spacing w:line="264" w:lineRule="auto"/>
        <w:ind w:left="0" w:hanging="567"/>
        <w:jc w:val="both"/>
        <w:rPr>
          <w:rFonts w:asciiTheme="minorHAnsi" w:hAnsiTheme="minorHAnsi"/>
        </w:rPr>
      </w:pPr>
      <w:r w:rsidRPr="001752D5">
        <w:rPr>
          <w:rFonts w:asciiTheme="minorHAnsi" w:hAnsiTheme="minorHAnsi"/>
        </w:rPr>
        <w:t xml:space="preserve">Nebude-li mít </w:t>
      </w:r>
      <w:r w:rsidR="00D86BE9">
        <w:rPr>
          <w:rFonts w:asciiTheme="minorHAnsi" w:hAnsiTheme="minorHAnsi"/>
        </w:rPr>
        <w:t>zhotovitelem</w:t>
      </w:r>
      <w:r>
        <w:rPr>
          <w:rFonts w:asciiTheme="minorHAnsi" w:hAnsiTheme="minorHAnsi"/>
        </w:rPr>
        <w:t xml:space="preserve"> vystavený daňový doklad (</w:t>
      </w:r>
      <w:r w:rsidRPr="001752D5">
        <w:rPr>
          <w:rFonts w:asciiTheme="minorHAnsi" w:hAnsiTheme="minorHAnsi"/>
        </w:rPr>
        <w:t>faktura</w:t>
      </w:r>
      <w:r>
        <w:rPr>
          <w:rFonts w:asciiTheme="minorHAnsi" w:hAnsiTheme="minorHAnsi"/>
        </w:rPr>
        <w:t>)</w:t>
      </w:r>
      <w:r w:rsidRPr="001752D5">
        <w:rPr>
          <w:rFonts w:asciiTheme="minorHAnsi" w:hAnsiTheme="minorHAnsi"/>
        </w:rPr>
        <w:t xml:space="preserve"> příslušné náležitosti</w:t>
      </w:r>
      <w:r>
        <w:rPr>
          <w:rFonts w:asciiTheme="minorHAnsi" w:hAnsiTheme="minorHAnsi"/>
        </w:rPr>
        <w:t xml:space="preserve"> dle shora uvedeného v tomto článku</w:t>
      </w:r>
      <w:r w:rsidRPr="001752D5">
        <w:rPr>
          <w:rFonts w:asciiTheme="minorHAnsi" w:hAnsiTheme="minorHAnsi"/>
        </w:rPr>
        <w:t xml:space="preserve">, je </w:t>
      </w:r>
      <w:r w:rsidR="00D86BE9">
        <w:rPr>
          <w:rFonts w:asciiTheme="minorHAnsi" w:hAnsiTheme="minorHAnsi"/>
        </w:rPr>
        <w:t>objednatel</w:t>
      </w:r>
      <w:r w:rsidRPr="001752D5">
        <w:rPr>
          <w:rFonts w:asciiTheme="minorHAnsi" w:hAnsiTheme="minorHAnsi"/>
        </w:rPr>
        <w:t xml:space="preserve"> oprávněn </w:t>
      </w:r>
      <w:r w:rsidR="00D86BE9">
        <w:rPr>
          <w:rFonts w:asciiTheme="minorHAnsi" w:hAnsiTheme="minorHAnsi"/>
        </w:rPr>
        <w:t>zhotoviteli</w:t>
      </w:r>
      <w:r>
        <w:rPr>
          <w:rFonts w:asciiTheme="minorHAnsi" w:hAnsiTheme="minorHAnsi"/>
        </w:rPr>
        <w:t xml:space="preserve"> takový daňový </w:t>
      </w:r>
      <w:r w:rsidRPr="001752D5">
        <w:rPr>
          <w:rFonts w:asciiTheme="minorHAnsi" w:hAnsiTheme="minorHAnsi"/>
        </w:rPr>
        <w:t xml:space="preserve">doklad </w:t>
      </w:r>
      <w:r>
        <w:rPr>
          <w:rFonts w:asciiTheme="minorHAnsi" w:hAnsiTheme="minorHAnsi"/>
        </w:rPr>
        <w:t xml:space="preserve">(fakturu) </w:t>
      </w:r>
      <w:r w:rsidRPr="001752D5">
        <w:rPr>
          <w:rFonts w:asciiTheme="minorHAnsi" w:hAnsiTheme="minorHAnsi"/>
        </w:rPr>
        <w:t>vrátit</w:t>
      </w:r>
      <w:r>
        <w:rPr>
          <w:rFonts w:asciiTheme="minorHAnsi" w:hAnsiTheme="minorHAnsi"/>
        </w:rPr>
        <w:t xml:space="preserve"> k opravě, doplnění či přepracování</w:t>
      </w:r>
      <w:r w:rsidRPr="001752D5">
        <w:rPr>
          <w:rFonts w:asciiTheme="minorHAnsi" w:hAnsiTheme="minorHAnsi"/>
        </w:rPr>
        <w:t>, aniž by běžela lhůta splatnosti. Ta začne běžet znovu po vystavení a doručení bezvadného</w:t>
      </w:r>
      <w:r>
        <w:rPr>
          <w:rFonts w:asciiTheme="minorHAnsi" w:hAnsiTheme="minorHAnsi"/>
        </w:rPr>
        <w:t>, opraveného a doplněného</w:t>
      </w:r>
      <w:r w:rsidRPr="001752D5">
        <w:rPr>
          <w:rFonts w:asciiTheme="minorHAnsi" w:hAnsiTheme="minorHAnsi"/>
        </w:rPr>
        <w:t xml:space="preserve"> daňového dokladu</w:t>
      </w:r>
      <w:r>
        <w:rPr>
          <w:rFonts w:asciiTheme="minorHAnsi" w:hAnsiTheme="minorHAnsi"/>
        </w:rPr>
        <w:t xml:space="preserve"> (faktury) odpovídajícího požadavkům této Smlouvy</w:t>
      </w:r>
      <w:r w:rsidRPr="001752D5">
        <w:rPr>
          <w:rFonts w:asciiTheme="minorHAnsi" w:hAnsiTheme="minorHAnsi"/>
        </w:rPr>
        <w:t>.</w:t>
      </w:r>
    </w:p>
    <w:p w:rsidR="0034390A" w:rsidRDefault="0034390A" w:rsidP="00D90BA5">
      <w:pPr>
        <w:pStyle w:val="Odstavecseseznamem"/>
        <w:numPr>
          <w:ilvl w:val="1"/>
          <w:numId w:val="15"/>
        </w:numPr>
        <w:spacing w:line="264" w:lineRule="auto"/>
        <w:ind w:left="0" w:hanging="567"/>
        <w:jc w:val="both"/>
        <w:rPr>
          <w:rFonts w:asciiTheme="minorHAnsi" w:hAnsiTheme="minorHAnsi"/>
        </w:rPr>
      </w:pPr>
      <w:r w:rsidRPr="00013544">
        <w:rPr>
          <w:rFonts w:asciiTheme="minorHAnsi" w:hAnsiTheme="minorHAnsi"/>
        </w:rPr>
        <w:t xml:space="preserve">Termínem úhrady řádně vystavené faktury se rozumí den, kdy jsou finanční prostředky na úhradu </w:t>
      </w:r>
      <w:r w:rsidR="00244584">
        <w:rPr>
          <w:rFonts w:asciiTheme="minorHAnsi" w:hAnsiTheme="minorHAnsi"/>
        </w:rPr>
        <w:t xml:space="preserve">daňového dokladu (faktury) odepsány z účtu </w:t>
      </w:r>
      <w:r w:rsidR="00D86BE9">
        <w:rPr>
          <w:rFonts w:asciiTheme="minorHAnsi" w:hAnsiTheme="minorHAnsi"/>
        </w:rPr>
        <w:t>objednatele</w:t>
      </w:r>
      <w:r w:rsidRPr="00013544">
        <w:rPr>
          <w:rFonts w:asciiTheme="minorHAnsi" w:hAnsiTheme="minorHAnsi"/>
        </w:rPr>
        <w:t xml:space="preserve">. </w:t>
      </w:r>
    </w:p>
    <w:p w:rsidR="0007579F" w:rsidRPr="00013544" w:rsidRDefault="0007579F" w:rsidP="00D90BA5">
      <w:pPr>
        <w:pStyle w:val="Odstavecseseznamem"/>
        <w:numPr>
          <w:ilvl w:val="1"/>
          <w:numId w:val="15"/>
        </w:numPr>
        <w:spacing w:line="264" w:lineRule="auto"/>
        <w:ind w:left="0" w:hanging="567"/>
        <w:jc w:val="both"/>
        <w:rPr>
          <w:rFonts w:asciiTheme="minorHAnsi" w:hAnsiTheme="minorHAnsi"/>
        </w:rPr>
      </w:pPr>
      <w:r w:rsidRPr="008078E8">
        <w:rPr>
          <w:rFonts w:asciiTheme="minorHAnsi" w:hAnsiTheme="minorHAnsi"/>
        </w:rPr>
        <w:t>Nad rámec odměny zhotovitele a ceny díla dle tohoto článku</w:t>
      </w:r>
      <w:r>
        <w:rPr>
          <w:rFonts w:asciiTheme="minorHAnsi" w:hAnsiTheme="minorHAnsi"/>
        </w:rPr>
        <w:t xml:space="preserve"> je zhotovitel oprávněn si účtovat pouze náhradu </w:t>
      </w:r>
      <w:r w:rsidR="00FA2680">
        <w:rPr>
          <w:rFonts w:asciiTheme="minorHAnsi" w:hAnsiTheme="minorHAnsi"/>
        </w:rPr>
        <w:t>dopravného, tj. náhradu jízdních výdajů, dle platných právních předpisů, zejména dle zákona č. 262/2006 Sb. a vyhlášky č. 385/2012 Sb.</w:t>
      </w:r>
    </w:p>
    <w:p w:rsidR="004D5219" w:rsidRPr="008078E8" w:rsidRDefault="009D33CF" w:rsidP="00D90BA5">
      <w:pPr>
        <w:pStyle w:val="Odstavecseseznamem"/>
        <w:numPr>
          <w:ilvl w:val="1"/>
          <w:numId w:val="15"/>
        </w:numPr>
        <w:spacing w:line="264" w:lineRule="auto"/>
        <w:ind w:left="0" w:hanging="567"/>
        <w:contextualSpacing w:val="0"/>
        <w:jc w:val="both"/>
        <w:rPr>
          <w:rFonts w:asciiTheme="minorHAnsi" w:hAnsiTheme="minorHAnsi"/>
        </w:rPr>
      </w:pPr>
      <w:r w:rsidRPr="008078E8">
        <w:rPr>
          <w:rFonts w:asciiTheme="minorHAnsi" w:hAnsiTheme="minorHAnsi"/>
        </w:rPr>
        <w:t xml:space="preserve">Nad rámec odměny </w:t>
      </w:r>
      <w:r w:rsidR="008078E8" w:rsidRPr="008078E8">
        <w:rPr>
          <w:rFonts w:asciiTheme="minorHAnsi" w:hAnsiTheme="minorHAnsi"/>
        </w:rPr>
        <w:t xml:space="preserve">zhotovitele a ceny díla </w:t>
      </w:r>
      <w:r w:rsidRPr="008078E8">
        <w:rPr>
          <w:rFonts w:asciiTheme="minorHAnsi" w:hAnsiTheme="minorHAnsi"/>
        </w:rPr>
        <w:t xml:space="preserve">dle tohoto článku je </w:t>
      </w:r>
      <w:r w:rsidR="008078E8" w:rsidRPr="008078E8">
        <w:rPr>
          <w:rFonts w:asciiTheme="minorHAnsi" w:hAnsiTheme="minorHAnsi"/>
        </w:rPr>
        <w:t>objednatel</w:t>
      </w:r>
      <w:r w:rsidR="000163FA">
        <w:rPr>
          <w:rFonts w:asciiTheme="minorHAnsi" w:hAnsiTheme="minorHAnsi"/>
        </w:rPr>
        <w:t xml:space="preserve"> </w:t>
      </w:r>
      <w:r w:rsidR="0007579F">
        <w:rPr>
          <w:rFonts w:asciiTheme="minorHAnsi" w:hAnsiTheme="minorHAnsi"/>
        </w:rPr>
        <w:t xml:space="preserve">dále </w:t>
      </w:r>
      <w:r w:rsidRPr="008078E8">
        <w:rPr>
          <w:rFonts w:asciiTheme="minorHAnsi" w:hAnsiTheme="minorHAnsi"/>
        </w:rPr>
        <w:t xml:space="preserve">povinen uhradit </w:t>
      </w:r>
      <w:r w:rsidR="008078E8" w:rsidRPr="008078E8">
        <w:rPr>
          <w:rFonts w:asciiTheme="minorHAnsi" w:hAnsiTheme="minorHAnsi"/>
        </w:rPr>
        <w:t>zhotoviteli</w:t>
      </w:r>
      <w:r w:rsidR="00C04474" w:rsidRPr="008078E8">
        <w:rPr>
          <w:rFonts w:asciiTheme="minorHAnsi" w:hAnsiTheme="minorHAnsi"/>
        </w:rPr>
        <w:t xml:space="preserve"> pouze případné</w:t>
      </w:r>
      <w:r w:rsidRPr="008078E8">
        <w:rPr>
          <w:rFonts w:asciiTheme="minorHAnsi" w:hAnsiTheme="minorHAnsi"/>
        </w:rPr>
        <w:t xml:space="preserve"> přímé </w:t>
      </w:r>
      <w:r w:rsidR="005160F8" w:rsidRPr="008078E8">
        <w:rPr>
          <w:rFonts w:asciiTheme="minorHAnsi" w:hAnsiTheme="minorHAnsi"/>
        </w:rPr>
        <w:t>více</w:t>
      </w:r>
      <w:r w:rsidRPr="008078E8">
        <w:rPr>
          <w:rFonts w:asciiTheme="minorHAnsi" w:hAnsiTheme="minorHAnsi"/>
        </w:rPr>
        <w:t>náklady</w:t>
      </w:r>
      <w:r w:rsidR="005160F8" w:rsidRPr="008078E8">
        <w:rPr>
          <w:rFonts w:asciiTheme="minorHAnsi" w:hAnsiTheme="minorHAnsi"/>
        </w:rPr>
        <w:t xml:space="preserve"> či vícepráce</w:t>
      </w:r>
      <w:r w:rsidRPr="008078E8">
        <w:rPr>
          <w:rFonts w:asciiTheme="minorHAnsi" w:hAnsiTheme="minorHAnsi"/>
        </w:rPr>
        <w:t xml:space="preserve">, které </w:t>
      </w:r>
      <w:r w:rsidR="008078E8" w:rsidRPr="008078E8">
        <w:rPr>
          <w:rFonts w:asciiTheme="minorHAnsi" w:hAnsiTheme="minorHAnsi"/>
        </w:rPr>
        <w:t>zhotovitel</w:t>
      </w:r>
      <w:r w:rsidRPr="008078E8">
        <w:rPr>
          <w:rFonts w:asciiTheme="minorHAnsi" w:hAnsiTheme="minorHAnsi"/>
        </w:rPr>
        <w:t xml:space="preserve"> nutně nebo účelně vynaloží</w:t>
      </w:r>
      <w:r w:rsidR="005160F8" w:rsidRPr="008078E8">
        <w:rPr>
          <w:rFonts w:asciiTheme="minorHAnsi" w:hAnsiTheme="minorHAnsi"/>
        </w:rPr>
        <w:t xml:space="preserve"> či vykoná</w:t>
      </w:r>
      <w:r w:rsidRPr="008078E8">
        <w:rPr>
          <w:rFonts w:asciiTheme="minorHAnsi" w:hAnsiTheme="minorHAnsi"/>
        </w:rPr>
        <w:t xml:space="preserve"> v souvis</w:t>
      </w:r>
      <w:r w:rsidR="007930D2" w:rsidRPr="008078E8">
        <w:rPr>
          <w:rFonts w:asciiTheme="minorHAnsi" w:hAnsiTheme="minorHAnsi"/>
        </w:rPr>
        <w:t>losti s plněním závazků z této S</w:t>
      </w:r>
      <w:r w:rsidRPr="008078E8">
        <w:rPr>
          <w:rFonts w:asciiTheme="minorHAnsi" w:hAnsiTheme="minorHAnsi"/>
        </w:rPr>
        <w:t>mlouvy</w:t>
      </w:r>
      <w:r w:rsidR="00C04474" w:rsidRPr="008078E8">
        <w:rPr>
          <w:rFonts w:asciiTheme="minorHAnsi" w:hAnsiTheme="minorHAnsi"/>
        </w:rPr>
        <w:t xml:space="preserve">, a které nejsou zahrnuty v předmětu plnění dle této Smlouvy, tj. </w:t>
      </w:r>
      <w:r w:rsidR="008078E8" w:rsidRPr="008078E8">
        <w:rPr>
          <w:rFonts w:asciiTheme="minorHAnsi" w:hAnsiTheme="minorHAnsi"/>
        </w:rPr>
        <w:t xml:space="preserve">práce, </w:t>
      </w:r>
      <w:r w:rsidR="00C04474" w:rsidRPr="008078E8">
        <w:rPr>
          <w:rFonts w:asciiTheme="minorHAnsi" w:hAnsiTheme="minorHAnsi"/>
        </w:rPr>
        <w:t>výkon</w:t>
      </w:r>
      <w:r w:rsidR="000F00CC" w:rsidRPr="008078E8">
        <w:rPr>
          <w:rFonts w:asciiTheme="minorHAnsi" w:hAnsiTheme="minorHAnsi"/>
        </w:rPr>
        <w:t>y</w:t>
      </w:r>
      <w:r w:rsidR="00C04474" w:rsidRPr="008078E8">
        <w:rPr>
          <w:rFonts w:asciiTheme="minorHAnsi" w:hAnsiTheme="minorHAnsi"/>
        </w:rPr>
        <w:t xml:space="preserve"> a činnost</w:t>
      </w:r>
      <w:r w:rsidR="000F00CC" w:rsidRPr="008078E8">
        <w:rPr>
          <w:rFonts w:asciiTheme="minorHAnsi" w:hAnsiTheme="minorHAnsi"/>
        </w:rPr>
        <w:t>i</w:t>
      </w:r>
      <w:r w:rsidR="000163FA">
        <w:rPr>
          <w:rFonts w:asciiTheme="minorHAnsi" w:hAnsiTheme="minorHAnsi"/>
        </w:rPr>
        <w:t xml:space="preserve"> </w:t>
      </w:r>
      <w:r w:rsidR="008078E8" w:rsidRPr="008078E8">
        <w:rPr>
          <w:rFonts w:asciiTheme="minorHAnsi" w:hAnsiTheme="minorHAnsi"/>
        </w:rPr>
        <w:t>zhotovitele</w:t>
      </w:r>
      <w:r w:rsidR="00C04474" w:rsidRPr="008078E8">
        <w:rPr>
          <w:rFonts w:asciiTheme="minorHAnsi" w:hAnsiTheme="minorHAnsi"/>
        </w:rPr>
        <w:t xml:space="preserve"> dle čl. </w:t>
      </w:r>
      <w:r w:rsidR="00244584" w:rsidRPr="008078E8">
        <w:rPr>
          <w:rFonts w:asciiTheme="minorHAnsi" w:hAnsiTheme="minorHAnsi"/>
        </w:rPr>
        <w:t>IV</w:t>
      </w:r>
      <w:r w:rsidR="00C04474" w:rsidRPr="008078E8">
        <w:rPr>
          <w:rFonts w:asciiTheme="minorHAnsi" w:hAnsiTheme="minorHAnsi"/>
        </w:rPr>
        <w:t>. této Smlouvy</w:t>
      </w:r>
      <w:r w:rsidR="000F00CC" w:rsidRPr="008078E8">
        <w:rPr>
          <w:rFonts w:asciiTheme="minorHAnsi" w:hAnsiTheme="minorHAnsi"/>
        </w:rPr>
        <w:t xml:space="preserve">. Za takovéto vícenáklady či vícepráce jsou považovány </w:t>
      </w:r>
      <w:r w:rsidR="004D5219" w:rsidRPr="008078E8">
        <w:rPr>
          <w:rFonts w:asciiTheme="minorHAnsi" w:hAnsiTheme="minorHAnsi" w:cs="Palatino Linotype"/>
        </w:rPr>
        <w:t xml:space="preserve">např. správní poplatky, kolky, úhrady za právní pomoc, </w:t>
      </w:r>
      <w:r w:rsidR="008078E8" w:rsidRPr="008078E8">
        <w:rPr>
          <w:rFonts w:asciiTheme="minorHAnsi" w:hAnsiTheme="minorHAnsi" w:cs="Palatino Linotype"/>
        </w:rPr>
        <w:t>objednatelem</w:t>
      </w:r>
      <w:r w:rsidR="004D5219" w:rsidRPr="008078E8">
        <w:rPr>
          <w:rFonts w:asciiTheme="minorHAnsi" w:hAnsiTheme="minorHAnsi" w:cs="Palatino Linotype"/>
        </w:rPr>
        <w:t xml:space="preserve"> vyžádané studie</w:t>
      </w:r>
      <w:r w:rsidR="008078E8" w:rsidRPr="008078E8">
        <w:rPr>
          <w:rFonts w:asciiTheme="minorHAnsi" w:hAnsiTheme="minorHAnsi" w:cs="Palatino Linotype"/>
        </w:rPr>
        <w:t xml:space="preserve"> nad rámec předmětu díla dle této Smlouvy</w:t>
      </w:r>
      <w:r w:rsidR="004D5219" w:rsidRPr="008078E8">
        <w:rPr>
          <w:rFonts w:asciiTheme="minorHAnsi" w:hAnsiTheme="minorHAnsi" w:cs="Palatino Linotype"/>
        </w:rPr>
        <w:t xml:space="preserve">, </w:t>
      </w:r>
      <w:r w:rsidR="00C04474" w:rsidRPr="008078E8">
        <w:rPr>
          <w:rFonts w:asciiTheme="minorHAnsi" w:hAnsiTheme="minorHAnsi" w:cs="Palatino Linotype"/>
        </w:rPr>
        <w:t xml:space="preserve">dodatečně požadované </w:t>
      </w:r>
      <w:r w:rsidR="004D5219" w:rsidRPr="008078E8">
        <w:rPr>
          <w:rFonts w:asciiTheme="minorHAnsi" w:hAnsiTheme="minorHAnsi" w:cs="Palatino Linotype"/>
        </w:rPr>
        <w:t xml:space="preserve">technické posudky, propočty, rozpočty, cenové posudky, odborné a </w:t>
      </w:r>
      <w:r w:rsidR="004D5219" w:rsidRPr="008078E8">
        <w:rPr>
          <w:rFonts w:asciiTheme="minorHAnsi" w:hAnsiTheme="minorHAnsi" w:cs="Palatino Linotype"/>
        </w:rPr>
        <w:lastRenderedPageBreak/>
        <w:t xml:space="preserve">znalecké </w:t>
      </w:r>
      <w:r w:rsidR="00FD2A07">
        <w:rPr>
          <w:rFonts w:asciiTheme="minorHAnsi" w:hAnsiTheme="minorHAnsi" w:cs="Palatino Linotype"/>
        </w:rPr>
        <w:t>posudky, studie a pasporty</w:t>
      </w:r>
      <w:r w:rsidR="004D5219" w:rsidRPr="008078E8">
        <w:rPr>
          <w:rFonts w:asciiTheme="minorHAnsi" w:hAnsiTheme="minorHAnsi" w:cs="Palatino Linotype"/>
        </w:rPr>
        <w:t>, zpracování technických zpráv,</w:t>
      </w:r>
      <w:r w:rsidR="005160F8" w:rsidRPr="008078E8">
        <w:rPr>
          <w:rFonts w:asciiTheme="minorHAnsi" w:hAnsiTheme="minorHAnsi" w:cs="Palatino Linotype"/>
        </w:rPr>
        <w:t xml:space="preserve"> či </w:t>
      </w:r>
      <w:r w:rsidR="004D5219" w:rsidRPr="008078E8">
        <w:rPr>
          <w:rFonts w:asciiTheme="minorHAnsi" w:hAnsiTheme="minorHAnsi" w:cs="Palatino Linotype"/>
        </w:rPr>
        <w:t>provozních řádů</w:t>
      </w:r>
      <w:r w:rsidR="005160F8" w:rsidRPr="008078E8">
        <w:rPr>
          <w:rFonts w:asciiTheme="minorHAnsi" w:hAnsiTheme="minorHAnsi" w:cs="Palatino Linotype"/>
        </w:rPr>
        <w:t xml:space="preserve"> neuvedených v Čl. </w:t>
      </w:r>
      <w:r w:rsidR="00244584" w:rsidRPr="008078E8">
        <w:rPr>
          <w:rFonts w:asciiTheme="minorHAnsi" w:hAnsiTheme="minorHAnsi" w:cs="Palatino Linotype"/>
        </w:rPr>
        <w:t>IV</w:t>
      </w:r>
      <w:r w:rsidR="005160F8" w:rsidRPr="008078E8">
        <w:rPr>
          <w:rFonts w:asciiTheme="minorHAnsi" w:hAnsiTheme="minorHAnsi" w:cs="Palatino Linotype"/>
        </w:rPr>
        <w:t>. této Smlouvy</w:t>
      </w:r>
      <w:r w:rsidR="004D5219" w:rsidRPr="008078E8">
        <w:rPr>
          <w:rFonts w:asciiTheme="minorHAnsi" w:hAnsiTheme="minorHAnsi" w:cs="Palatino Linotype"/>
        </w:rPr>
        <w:t xml:space="preserve">, </w:t>
      </w:r>
      <w:r w:rsidR="005160F8" w:rsidRPr="008078E8">
        <w:rPr>
          <w:rFonts w:asciiTheme="minorHAnsi" w:hAnsiTheme="minorHAnsi" w:cs="Palatino Linotype"/>
        </w:rPr>
        <w:t xml:space="preserve">či dále vykonání </w:t>
      </w:r>
      <w:r w:rsidR="008078E8" w:rsidRPr="008078E8">
        <w:rPr>
          <w:rFonts w:asciiTheme="minorHAnsi" w:hAnsiTheme="minorHAnsi" w:cs="Palatino Linotype"/>
        </w:rPr>
        <w:t xml:space="preserve">prací, výkonů či </w:t>
      </w:r>
      <w:r w:rsidR="004D5219" w:rsidRPr="008078E8">
        <w:rPr>
          <w:rFonts w:asciiTheme="minorHAnsi" w:hAnsiTheme="minorHAnsi" w:cs="Palatino Linotype"/>
        </w:rPr>
        <w:t>činností</w:t>
      </w:r>
      <w:r w:rsidR="005160F8" w:rsidRPr="008078E8">
        <w:rPr>
          <w:rFonts w:asciiTheme="minorHAnsi" w:hAnsiTheme="minorHAnsi" w:cs="Palatino Linotype"/>
        </w:rPr>
        <w:t xml:space="preserve"> nad rámec této Smlouvy písemně vyžádaných a objednaných </w:t>
      </w:r>
      <w:r w:rsidR="008078E8" w:rsidRPr="008078E8">
        <w:rPr>
          <w:rFonts w:asciiTheme="minorHAnsi" w:hAnsiTheme="minorHAnsi" w:cs="Palatino Linotype"/>
        </w:rPr>
        <w:t>objednatelem</w:t>
      </w:r>
      <w:r w:rsidR="005160F8" w:rsidRPr="008078E8">
        <w:rPr>
          <w:rFonts w:asciiTheme="minorHAnsi" w:hAnsiTheme="minorHAnsi" w:cs="Palatino Linotype"/>
        </w:rPr>
        <w:t xml:space="preserve"> a</w:t>
      </w:r>
      <w:r w:rsidR="004D5219" w:rsidRPr="008078E8">
        <w:rPr>
          <w:rFonts w:asciiTheme="minorHAnsi" w:hAnsiTheme="minorHAnsi" w:cs="Palatino Linotype"/>
        </w:rPr>
        <w:t xml:space="preserve"> neuvedených v Čl. </w:t>
      </w:r>
      <w:r w:rsidR="00244584" w:rsidRPr="008078E8">
        <w:rPr>
          <w:rFonts w:asciiTheme="minorHAnsi" w:hAnsiTheme="minorHAnsi" w:cs="Palatino Linotype"/>
        </w:rPr>
        <w:t>IV.</w:t>
      </w:r>
      <w:r w:rsidR="004D5219" w:rsidRPr="008078E8">
        <w:rPr>
          <w:rFonts w:asciiTheme="minorHAnsi" w:hAnsiTheme="minorHAnsi" w:cs="Palatino Linotype"/>
        </w:rPr>
        <w:t xml:space="preserve"> této Smlouvy.</w:t>
      </w:r>
      <w:r w:rsidR="00520048">
        <w:rPr>
          <w:rFonts w:asciiTheme="minorHAnsi" w:hAnsiTheme="minorHAnsi" w:cs="Palatino Linotype"/>
        </w:rPr>
        <w:t xml:space="preserve"> </w:t>
      </w:r>
      <w:r w:rsidR="005160F8" w:rsidRPr="008078E8">
        <w:rPr>
          <w:rFonts w:asciiTheme="minorHAnsi" w:hAnsiTheme="minorHAnsi"/>
        </w:rPr>
        <w:t xml:space="preserve">V případě, že budou ze strany </w:t>
      </w:r>
      <w:r w:rsidR="008078E8" w:rsidRPr="008078E8">
        <w:rPr>
          <w:rFonts w:asciiTheme="minorHAnsi" w:hAnsiTheme="minorHAnsi"/>
        </w:rPr>
        <w:t>zhotovitele</w:t>
      </w:r>
      <w:r w:rsidR="005160F8" w:rsidRPr="008078E8">
        <w:rPr>
          <w:rFonts w:asciiTheme="minorHAnsi" w:hAnsiTheme="minorHAnsi"/>
        </w:rPr>
        <w:t xml:space="preserve"> vynaloženy vícenáklady či vykonány vícepráce dle tohoto odstavce tohoto článku, zavazuje se </w:t>
      </w:r>
      <w:r w:rsidR="008078E8" w:rsidRPr="008078E8">
        <w:rPr>
          <w:rFonts w:asciiTheme="minorHAnsi" w:hAnsiTheme="minorHAnsi"/>
        </w:rPr>
        <w:t>objednatel</w:t>
      </w:r>
      <w:r w:rsidR="005160F8" w:rsidRPr="008078E8">
        <w:rPr>
          <w:rFonts w:asciiTheme="minorHAnsi" w:hAnsiTheme="minorHAnsi"/>
        </w:rPr>
        <w:t xml:space="preserve"> uhradit </w:t>
      </w:r>
      <w:r w:rsidR="008078E8" w:rsidRPr="008078E8">
        <w:rPr>
          <w:rFonts w:asciiTheme="minorHAnsi" w:hAnsiTheme="minorHAnsi"/>
        </w:rPr>
        <w:t>zhotoviteli</w:t>
      </w:r>
      <w:r w:rsidR="005160F8" w:rsidRPr="008078E8">
        <w:rPr>
          <w:rFonts w:asciiTheme="minorHAnsi" w:hAnsiTheme="minorHAnsi"/>
        </w:rPr>
        <w:t xml:space="preserve"> odměnu za tyto činnosti</w:t>
      </w:r>
      <w:r w:rsidR="008078E8" w:rsidRPr="008078E8">
        <w:rPr>
          <w:rFonts w:asciiTheme="minorHAnsi" w:hAnsiTheme="minorHAnsi"/>
        </w:rPr>
        <w:t xml:space="preserve"> či cenu takových víceprací či vícenákladů</w:t>
      </w:r>
      <w:r w:rsidR="005160F8" w:rsidRPr="008078E8">
        <w:rPr>
          <w:rFonts w:asciiTheme="minorHAnsi" w:hAnsiTheme="minorHAnsi"/>
        </w:rPr>
        <w:t xml:space="preserve">, a to na základě </w:t>
      </w:r>
      <w:r w:rsidR="008078E8" w:rsidRPr="008078E8">
        <w:rPr>
          <w:rFonts w:asciiTheme="minorHAnsi" w:hAnsiTheme="minorHAnsi"/>
        </w:rPr>
        <w:t>zhotovitelem</w:t>
      </w:r>
      <w:r w:rsidR="005160F8" w:rsidRPr="008078E8">
        <w:rPr>
          <w:rFonts w:asciiTheme="minorHAnsi" w:hAnsiTheme="minorHAnsi"/>
        </w:rPr>
        <w:t xml:space="preserve"> vyhotoveného výkazu vynaložených vícenákladů či vykonaných víceprací na rámec předmětu této Smlouvy. Případné vícenáklady či vícepráce dle tohoto odstavce tohoto článku budou oceněny dohodou smluvních stran, a nebude-li takové dohody dosaženo v rámci jednání smluvní stran, pak na základě aktuálního sazebníku UNIKA.</w:t>
      </w:r>
    </w:p>
    <w:p w:rsidR="008A6100" w:rsidRPr="00013544" w:rsidRDefault="008A6100"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244584">
        <w:rPr>
          <w:rFonts w:asciiTheme="minorHAnsi" w:hAnsiTheme="minorHAnsi"/>
          <w:b/>
        </w:rPr>
        <w:t>IX</w:t>
      </w:r>
      <w:r w:rsidRPr="00013544">
        <w:rPr>
          <w:rFonts w:asciiTheme="minorHAnsi" w:hAnsiTheme="minorHAnsi"/>
          <w:b/>
        </w:rPr>
        <w:t>.</w:t>
      </w:r>
    </w:p>
    <w:p w:rsidR="008A6100" w:rsidRPr="00013544" w:rsidRDefault="008A6100"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Pověření pracovníci a rozsah jejich pověření</w:t>
      </w:r>
    </w:p>
    <w:p w:rsidR="008A6100" w:rsidRPr="00013544" w:rsidRDefault="008A6100" w:rsidP="00D90BA5">
      <w:pPr>
        <w:pStyle w:val="Odstavecseseznamem"/>
        <w:numPr>
          <w:ilvl w:val="1"/>
          <w:numId w:val="17"/>
        </w:numPr>
        <w:spacing w:line="264" w:lineRule="auto"/>
        <w:ind w:left="0"/>
        <w:jc w:val="both"/>
        <w:rPr>
          <w:rFonts w:asciiTheme="minorHAnsi" w:hAnsiTheme="minorHAnsi"/>
        </w:rPr>
      </w:pPr>
      <w:r w:rsidRPr="00013544">
        <w:rPr>
          <w:rFonts w:asciiTheme="minorHAnsi" w:hAnsiTheme="minorHAnsi" w:cs="Palatino Linotype"/>
        </w:rPr>
        <w:t xml:space="preserve">Pověření pracovníci </w:t>
      </w:r>
      <w:r w:rsidR="00D86BE9">
        <w:rPr>
          <w:rFonts w:asciiTheme="minorHAnsi" w:hAnsiTheme="minorHAnsi" w:cs="Palatino Linotype"/>
        </w:rPr>
        <w:t>objednatele</w:t>
      </w:r>
      <w:r w:rsidRPr="00013544">
        <w:rPr>
          <w:rFonts w:asciiTheme="minorHAnsi" w:hAnsiTheme="minorHAnsi" w:cs="Palatino Linotype"/>
        </w:rPr>
        <w:t>:</w:t>
      </w:r>
    </w:p>
    <w:p w:rsidR="008A6100" w:rsidRPr="00107C8F" w:rsidRDefault="008A6100" w:rsidP="00C02BFD">
      <w:pPr>
        <w:tabs>
          <w:tab w:val="left" w:pos="551"/>
          <w:tab w:val="left" w:pos="592"/>
          <w:tab w:val="left" w:pos="3544"/>
        </w:tabs>
        <w:spacing w:line="264" w:lineRule="auto"/>
        <w:rPr>
          <w:rFonts w:asciiTheme="minorHAnsi" w:hAnsiTheme="minorHAnsi" w:cs="Palatino Linotype"/>
          <w:color w:val="000000" w:themeColor="text1"/>
        </w:rPr>
      </w:pPr>
      <w:r w:rsidRPr="00013544">
        <w:rPr>
          <w:rFonts w:asciiTheme="minorHAnsi" w:hAnsiTheme="minorHAnsi" w:cs="Palatino Linotype"/>
          <w:b/>
        </w:rPr>
        <w:t>-  k jednání ve věcech smluvních:</w:t>
      </w:r>
      <w:r w:rsidRPr="00013544">
        <w:rPr>
          <w:rFonts w:asciiTheme="minorHAnsi" w:hAnsiTheme="minorHAnsi" w:cs="Palatino Linotype"/>
          <w:b/>
        </w:rPr>
        <w:tab/>
      </w:r>
      <w:r w:rsidR="001D1416" w:rsidRPr="00107C8F">
        <w:rPr>
          <w:rFonts w:asciiTheme="minorHAnsi" w:hAnsiTheme="minorHAnsi" w:cs="Palatino Linotype"/>
          <w:color w:val="000000" w:themeColor="text1"/>
        </w:rPr>
        <w:t>Štěpán Čeněk, starosta obce</w:t>
      </w:r>
    </w:p>
    <w:p w:rsidR="001D1416" w:rsidRPr="00013544" w:rsidRDefault="001D1416"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00107C8F">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lang w:eastAsia="zh-CN"/>
        </w:rPr>
        <w:t>724 180 865, e-mail</w:t>
      </w:r>
      <w:r>
        <w:rPr>
          <w:rFonts w:asciiTheme="minorHAnsi" w:hAnsiTheme="minorHAnsi" w:cs="Calibri"/>
          <w:lang w:eastAsia="zh-CN"/>
        </w:rPr>
        <w:t xml:space="preserve">: </w:t>
      </w:r>
      <w:hyperlink r:id="rId9" w:history="1">
        <w:r w:rsidRPr="00AD48B3">
          <w:rPr>
            <w:rStyle w:val="Hypertextovodkaz"/>
            <w:rFonts w:asciiTheme="minorHAnsi" w:hAnsiTheme="minorHAnsi" w:cs="Calibri"/>
            <w:bCs/>
            <w:lang w:eastAsia="zh-CN"/>
          </w:rPr>
          <w:t>starosta@bilatremesna.cz</w:t>
        </w:r>
      </w:hyperlink>
    </w:p>
    <w:p w:rsidR="008A6100" w:rsidRDefault="008A6100" w:rsidP="00C02BFD">
      <w:pPr>
        <w:tabs>
          <w:tab w:val="left" w:pos="551"/>
          <w:tab w:val="left" w:pos="592"/>
          <w:tab w:val="left" w:pos="3544"/>
        </w:tabs>
        <w:spacing w:line="264" w:lineRule="auto"/>
        <w:rPr>
          <w:rFonts w:asciiTheme="minorHAnsi" w:hAnsiTheme="minorHAnsi" w:cs="Palatino Linotype"/>
          <w:b/>
          <w:color w:val="000000" w:themeColor="text1"/>
        </w:rPr>
      </w:pPr>
      <w:r w:rsidRPr="00013544">
        <w:rPr>
          <w:rFonts w:asciiTheme="minorHAnsi" w:hAnsiTheme="minorHAnsi" w:cs="Palatino Linotype"/>
          <w:b/>
        </w:rPr>
        <w:t>-  k jednání ve věcech technických:</w:t>
      </w:r>
      <w:r w:rsidRPr="00013544">
        <w:rPr>
          <w:rFonts w:asciiTheme="minorHAnsi" w:hAnsiTheme="minorHAnsi" w:cs="Palatino Linotype"/>
          <w:b/>
        </w:rPr>
        <w:tab/>
      </w:r>
      <w:r w:rsidRPr="00013544">
        <w:rPr>
          <w:rFonts w:asciiTheme="minorHAnsi" w:hAnsiTheme="minorHAnsi" w:cs="Palatino Linotype"/>
          <w:b/>
          <w:color w:val="000000" w:themeColor="text1"/>
          <w:highlight w:val="yellow"/>
        </w:rPr>
        <w:t>…………………………….</w:t>
      </w:r>
      <w:r w:rsidR="007E32A9" w:rsidRPr="00013544">
        <w:rPr>
          <w:rFonts w:asciiTheme="minorHAnsi" w:hAnsiTheme="minorHAnsi" w:cs="Palatino Linotype"/>
          <w:b/>
          <w:color w:val="000000" w:themeColor="text1"/>
        </w:rPr>
        <w:t xml:space="preserve">, </w:t>
      </w:r>
      <w:r w:rsidR="007E32A9" w:rsidRPr="00013544">
        <w:rPr>
          <w:rFonts w:asciiTheme="minorHAnsi" w:hAnsiTheme="minorHAnsi" w:cs="Palatino Linotype"/>
          <w:b/>
          <w:color w:val="000000" w:themeColor="text1"/>
          <w:highlight w:val="yellow"/>
        </w:rPr>
        <w:t>…………………………….</w:t>
      </w:r>
    </w:p>
    <w:p w:rsidR="00107C8F" w:rsidRPr="00013544" w:rsidRDefault="00107C8F"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highlight w:val="yellow"/>
          <w:lang w:eastAsia="zh-CN"/>
        </w:rPr>
        <w:t xml:space="preserve">…………………., </w:t>
      </w:r>
      <w:r w:rsidRPr="00107C8F">
        <w:rPr>
          <w:rFonts w:asciiTheme="minorHAnsi" w:hAnsiTheme="minorHAnsi" w:cs="Calibri"/>
          <w:lang w:eastAsia="zh-CN"/>
        </w:rPr>
        <w:t>e-mail</w:t>
      </w:r>
      <w:r>
        <w:rPr>
          <w:rFonts w:asciiTheme="minorHAnsi" w:hAnsiTheme="minorHAnsi" w:cs="Calibri"/>
          <w:lang w:eastAsia="zh-CN"/>
        </w:rPr>
        <w:t xml:space="preserve">: </w:t>
      </w:r>
      <w:hyperlink r:id="rId10" w:history="1">
        <w:r w:rsidRPr="00107C8F">
          <w:rPr>
            <w:rStyle w:val="Hypertextovodkaz"/>
            <w:rFonts w:asciiTheme="minorHAnsi" w:hAnsiTheme="minorHAnsi" w:cs="Calibri"/>
            <w:bCs/>
            <w:lang w:eastAsia="zh-CN"/>
          </w:rPr>
          <w:t>................@......................</w:t>
        </w:r>
      </w:hyperlink>
    </w:p>
    <w:p w:rsidR="008A6100" w:rsidRPr="00013544" w:rsidRDefault="008A6100" w:rsidP="00D90BA5">
      <w:pPr>
        <w:pStyle w:val="Odstavecseseznamem"/>
        <w:numPr>
          <w:ilvl w:val="1"/>
          <w:numId w:val="17"/>
        </w:numPr>
        <w:spacing w:line="264" w:lineRule="auto"/>
        <w:ind w:left="0"/>
        <w:jc w:val="both"/>
        <w:rPr>
          <w:rFonts w:asciiTheme="minorHAnsi" w:hAnsiTheme="minorHAnsi"/>
        </w:rPr>
      </w:pPr>
      <w:r w:rsidRPr="00013544">
        <w:rPr>
          <w:rFonts w:asciiTheme="minorHAnsi" w:hAnsiTheme="minorHAnsi" w:cs="Palatino Linotype"/>
        </w:rPr>
        <w:t xml:space="preserve">Pověření pracovníci </w:t>
      </w:r>
      <w:r w:rsidR="00D86BE9">
        <w:rPr>
          <w:rFonts w:asciiTheme="minorHAnsi" w:hAnsiTheme="minorHAnsi" w:cs="Palatino Linotype"/>
        </w:rPr>
        <w:t>zhotovitele</w:t>
      </w:r>
      <w:r w:rsidRPr="00013544">
        <w:rPr>
          <w:rFonts w:asciiTheme="minorHAnsi" w:hAnsiTheme="minorHAnsi" w:cs="Palatino Linotype"/>
        </w:rPr>
        <w:t>:</w:t>
      </w:r>
    </w:p>
    <w:p w:rsidR="00DD1010" w:rsidRDefault="00DD1010" w:rsidP="00C02BFD">
      <w:pPr>
        <w:tabs>
          <w:tab w:val="left" w:pos="551"/>
          <w:tab w:val="left" w:pos="592"/>
        </w:tabs>
        <w:spacing w:line="264" w:lineRule="auto"/>
        <w:rPr>
          <w:rFonts w:asciiTheme="minorHAnsi" w:hAnsiTheme="minorHAnsi" w:cs="Palatino Linotype"/>
          <w:b/>
          <w:color w:val="FF0000"/>
        </w:rPr>
      </w:pPr>
      <w:r w:rsidRPr="00013544">
        <w:rPr>
          <w:rFonts w:asciiTheme="minorHAnsi" w:hAnsiTheme="minorHAnsi" w:cs="Palatino Linotype"/>
          <w:b/>
        </w:rPr>
        <w:t>-  k jednání ve věcech smluvních:</w:t>
      </w:r>
      <w:r w:rsidRPr="00013544">
        <w:rPr>
          <w:rFonts w:asciiTheme="minorHAnsi" w:hAnsiTheme="minorHAnsi" w:cs="Palatino Linotype"/>
          <w:b/>
        </w:rPr>
        <w:tab/>
      </w:r>
      <w:r w:rsidRPr="00DD1010">
        <w:rPr>
          <w:rFonts w:asciiTheme="minorHAnsi" w:hAnsiTheme="minorHAnsi" w:cs="Palatino Linotype"/>
          <w:b/>
          <w:color w:val="FF0000"/>
        </w:rPr>
        <w:t>……………………………., …………………………….</w:t>
      </w:r>
    </w:p>
    <w:p w:rsidR="00107C8F" w:rsidRPr="00013544" w:rsidRDefault="00107C8F" w:rsidP="00C02BFD">
      <w:pPr>
        <w:tabs>
          <w:tab w:val="left" w:pos="551"/>
          <w:tab w:val="left" w:pos="592"/>
          <w:tab w:val="left" w:pos="3544"/>
        </w:tabs>
        <w:spacing w:line="264" w:lineRule="auto"/>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Pr>
          <w:rFonts w:asciiTheme="minorHAnsi" w:hAnsiTheme="minorHAnsi" w:cs="Palatino Linotype"/>
          <w:color w:val="000000" w:themeColor="text1"/>
        </w:rPr>
        <w:t>t</w:t>
      </w:r>
      <w:r w:rsidRPr="00107C8F">
        <w:rPr>
          <w:rFonts w:asciiTheme="minorHAnsi" w:hAnsiTheme="minorHAnsi" w:cs="Palatino Linotype"/>
          <w:color w:val="000000" w:themeColor="text1"/>
        </w:rPr>
        <w:t xml:space="preserve">el.: </w:t>
      </w:r>
      <w:r w:rsidRPr="00107C8F">
        <w:rPr>
          <w:rFonts w:asciiTheme="minorHAnsi" w:hAnsiTheme="minorHAnsi" w:cs="Calibri"/>
          <w:bCs/>
          <w:lang w:eastAsia="zh-CN"/>
        </w:rPr>
        <w:t>+420 </w:t>
      </w:r>
      <w:r w:rsidRPr="00107C8F">
        <w:rPr>
          <w:rFonts w:asciiTheme="minorHAnsi" w:hAnsiTheme="minorHAnsi" w:cs="Calibri"/>
          <w:color w:val="FF0000"/>
          <w:lang w:eastAsia="zh-CN"/>
        </w:rPr>
        <w:t xml:space="preserve">…………………., </w:t>
      </w:r>
      <w:r w:rsidRPr="00107C8F">
        <w:rPr>
          <w:rFonts w:asciiTheme="minorHAnsi" w:hAnsiTheme="minorHAnsi" w:cs="Calibri"/>
          <w:lang w:eastAsia="zh-CN"/>
        </w:rPr>
        <w:t>e-mail</w:t>
      </w:r>
      <w:r>
        <w:rPr>
          <w:rFonts w:asciiTheme="minorHAnsi" w:hAnsiTheme="minorHAnsi" w:cs="Calibri"/>
          <w:lang w:eastAsia="zh-CN"/>
        </w:rPr>
        <w:t xml:space="preserve">: </w:t>
      </w:r>
      <w:hyperlink r:id="rId11" w:history="1">
        <w:r w:rsidRPr="00107C8F">
          <w:rPr>
            <w:rStyle w:val="Hypertextovodkaz"/>
            <w:rFonts w:asciiTheme="minorHAnsi" w:hAnsiTheme="minorHAnsi" w:cs="Calibri"/>
            <w:bCs/>
            <w:color w:val="FF0000"/>
            <w:lang w:eastAsia="zh-CN"/>
          </w:rPr>
          <w:t>................@......................</w:t>
        </w:r>
      </w:hyperlink>
    </w:p>
    <w:p w:rsidR="00DD1010" w:rsidRDefault="00DD1010" w:rsidP="00C02BFD">
      <w:pPr>
        <w:tabs>
          <w:tab w:val="left" w:pos="551"/>
          <w:tab w:val="left" w:pos="592"/>
        </w:tabs>
        <w:spacing w:line="264" w:lineRule="auto"/>
        <w:rPr>
          <w:rFonts w:asciiTheme="minorHAnsi" w:hAnsiTheme="minorHAnsi" w:cs="Palatino Linotype"/>
          <w:b/>
          <w:color w:val="FF0000"/>
        </w:rPr>
      </w:pPr>
      <w:r w:rsidRPr="00013544">
        <w:rPr>
          <w:rFonts w:asciiTheme="minorHAnsi" w:hAnsiTheme="minorHAnsi" w:cs="Palatino Linotype"/>
          <w:b/>
        </w:rPr>
        <w:t>-  k jednání ve věcech technických:</w:t>
      </w:r>
      <w:r w:rsidR="001D1416">
        <w:rPr>
          <w:rFonts w:asciiTheme="minorHAnsi" w:hAnsiTheme="minorHAnsi" w:cs="Palatino Linotype"/>
          <w:b/>
        </w:rPr>
        <w:tab/>
      </w:r>
      <w:r w:rsidRPr="00DD1010">
        <w:rPr>
          <w:rFonts w:asciiTheme="minorHAnsi" w:hAnsiTheme="minorHAnsi" w:cs="Palatino Linotype"/>
          <w:b/>
          <w:color w:val="FF0000"/>
        </w:rPr>
        <w:t>……………………………., …………………………….</w:t>
      </w:r>
    </w:p>
    <w:p w:rsidR="00107C8F" w:rsidRPr="00107C8F" w:rsidRDefault="00107C8F" w:rsidP="00C02BFD">
      <w:pPr>
        <w:pStyle w:val="Odstavecseseznamem"/>
        <w:tabs>
          <w:tab w:val="left" w:pos="551"/>
          <w:tab w:val="left" w:pos="592"/>
          <w:tab w:val="left" w:pos="3544"/>
        </w:tabs>
        <w:spacing w:line="264" w:lineRule="auto"/>
        <w:ind w:left="360"/>
        <w:rPr>
          <w:rFonts w:asciiTheme="minorHAnsi" w:hAnsiTheme="minorHAnsi" w:cs="Palatino Linotype"/>
          <w:b/>
        </w:rPr>
      </w:pP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r>
      <w:r w:rsidRPr="00107C8F">
        <w:rPr>
          <w:rFonts w:asciiTheme="minorHAnsi" w:hAnsiTheme="minorHAnsi" w:cs="Palatino Linotype"/>
          <w:color w:val="000000" w:themeColor="text1"/>
        </w:rPr>
        <w:tab/>
        <w:t xml:space="preserve">tel.: </w:t>
      </w:r>
      <w:r w:rsidRPr="00107C8F">
        <w:rPr>
          <w:rFonts w:asciiTheme="minorHAnsi" w:hAnsiTheme="minorHAnsi" w:cs="Calibri"/>
          <w:bCs/>
          <w:lang w:eastAsia="zh-CN"/>
        </w:rPr>
        <w:t>+420 </w:t>
      </w:r>
      <w:r w:rsidRPr="00107C8F">
        <w:rPr>
          <w:rFonts w:asciiTheme="minorHAnsi" w:hAnsiTheme="minorHAnsi" w:cs="Calibri"/>
          <w:color w:val="FF0000"/>
          <w:lang w:eastAsia="zh-CN"/>
        </w:rPr>
        <w:t xml:space="preserve">…………………., </w:t>
      </w:r>
      <w:r w:rsidRPr="00107C8F">
        <w:rPr>
          <w:rFonts w:asciiTheme="minorHAnsi" w:hAnsiTheme="minorHAnsi" w:cs="Calibri"/>
          <w:lang w:eastAsia="zh-CN"/>
        </w:rPr>
        <w:t xml:space="preserve">e-mail: </w:t>
      </w:r>
      <w:hyperlink r:id="rId12" w:history="1">
        <w:r w:rsidRPr="00107C8F">
          <w:rPr>
            <w:rStyle w:val="Hypertextovodkaz"/>
            <w:rFonts w:asciiTheme="minorHAnsi" w:hAnsiTheme="minorHAnsi" w:cs="Calibri"/>
            <w:bCs/>
            <w:color w:val="FF0000"/>
            <w:lang w:eastAsia="zh-CN"/>
          </w:rPr>
          <w:t>................@......................</w:t>
        </w:r>
      </w:hyperlink>
    </w:p>
    <w:p w:rsidR="00272A7A" w:rsidRPr="00272A7A" w:rsidRDefault="008A6100" w:rsidP="00D90BA5">
      <w:pPr>
        <w:pStyle w:val="Odstavecseseznamem"/>
        <w:numPr>
          <w:ilvl w:val="1"/>
          <w:numId w:val="17"/>
        </w:numPr>
        <w:spacing w:line="264" w:lineRule="auto"/>
        <w:ind w:left="0"/>
        <w:jc w:val="both"/>
        <w:rPr>
          <w:rFonts w:asciiTheme="minorHAnsi" w:hAnsiTheme="minorHAnsi"/>
        </w:rPr>
      </w:pPr>
      <w:r w:rsidRPr="00013544">
        <w:rPr>
          <w:rFonts w:asciiTheme="minorHAnsi" w:hAnsiTheme="minorHAnsi" w:cs="Palatino Linotype"/>
        </w:rPr>
        <w:t xml:space="preserve">Případné změny v pověření svých pracovníků mohou obě strany </w:t>
      </w:r>
      <w:r w:rsidR="007E32A9" w:rsidRPr="00013544">
        <w:rPr>
          <w:rFonts w:asciiTheme="minorHAnsi" w:hAnsiTheme="minorHAnsi" w:cs="Palatino Linotype"/>
        </w:rPr>
        <w:t>této</w:t>
      </w:r>
      <w:r w:rsidRPr="00013544">
        <w:rPr>
          <w:rFonts w:asciiTheme="minorHAnsi" w:hAnsiTheme="minorHAnsi" w:cs="Palatino Linotype"/>
        </w:rPr>
        <w:t xml:space="preserve"> Smlouvy činit jednostranně bez souhlasu strany druhé. Tyto změny si však neprodleně obě smluvní strany vzájemně písemně oznámí.</w:t>
      </w:r>
    </w:p>
    <w:p w:rsidR="00272A7A" w:rsidRPr="00013544" w:rsidRDefault="00272A7A"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Pr>
          <w:rFonts w:asciiTheme="minorHAnsi" w:hAnsiTheme="minorHAnsi"/>
          <w:b/>
        </w:rPr>
        <w:t>X</w:t>
      </w:r>
      <w:r w:rsidRPr="00013544">
        <w:rPr>
          <w:rFonts w:asciiTheme="minorHAnsi" w:hAnsiTheme="minorHAnsi"/>
          <w:b/>
        </w:rPr>
        <w:t>.</w:t>
      </w:r>
    </w:p>
    <w:p w:rsidR="00272A7A" w:rsidRPr="00272A7A" w:rsidRDefault="009F1A90"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Doručování</w:t>
      </w:r>
    </w:p>
    <w:p w:rsidR="00272A7A" w:rsidRPr="00272A7A" w:rsidRDefault="00272A7A" w:rsidP="00D90BA5">
      <w:pPr>
        <w:pStyle w:val="Odstavecseseznamem"/>
        <w:numPr>
          <w:ilvl w:val="1"/>
          <w:numId w:val="27"/>
        </w:numPr>
        <w:spacing w:line="264" w:lineRule="auto"/>
        <w:ind w:left="0" w:hanging="567"/>
        <w:jc w:val="both"/>
        <w:rPr>
          <w:rFonts w:asciiTheme="minorHAnsi" w:hAnsiTheme="minorHAnsi"/>
        </w:rPr>
      </w:pPr>
      <w:r w:rsidRPr="00272A7A">
        <w:rPr>
          <w:rFonts w:asciiTheme="minorHAnsi" w:hAnsiTheme="minorHAnsi"/>
          <w:bCs/>
        </w:rPr>
        <w:t>Veškeré písemnosti</w:t>
      </w:r>
      <w:r>
        <w:rPr>
          <w:rFonts w:asciiTheme="minorHAnsi" w:hAnsiTheme="minorHAnsi"/>
          <w:bCs/>
        </w:rPr>
        <w:t xml:space="preserve"> mezi smluvními stranami</w:t>
      </w:r>
      <w:r w:rsidRPr="00272A7A">
        <w:rPr>
          <w:rFonts w:asciiTheme="minorHAnsi" w:hAnsiTheme="minorHAnsi"/>
          <w:bCs/>
        </w:rPr>
        <w:t xml:space="preserve"> budou adresovány do sídel smluvních stran nebo na korespondenční adresy, které jsou uvedeny v čl. I. této Smlouvy nebo které si smluvní strany písemně specifikují, a to k rukám příslušných kontaktních osob.</w:t>
      </w:r>
    </w:p>
    <w:p w:rsidR="00272A7A" w:rsidRPr="00272A7A" w:rsidRDefault="00272A7A" w:rsidP="00D90BA5">
      <w:pPr>
        <w:pStyle w:val="Odstavecseseznamem"/>
        <w:numPr>
          <w:ilvl w:val="1"/>
          <w:numId w:val="27"/>
        </w:numPr>
        <w:spacing w:line="264" w:lineRule="auto"/>
        <w:ind w:left="0" w:hanging="567"/>
        <w:jc w:val="both"/>
        <w:rPr>
          <w:rFonts w:asciiTheme="minorHAnsi" w:hAnsiTheme="minorHAnsi"/>
        </w:rPr>
      </w:pPr>
      <w:r w:rsidRPr="00272A7A">
        <w:rPr>
          <w:rFonts w:asciiTheme="minorHAnsi" w:hAnsiTheme="minorHAnsi"/>
          <w:bCs/>
        </w:rPr>
        <w:t xml:space="preserve">V rámci naplnění předmětu této Smlouvy budou veškeré písemnosti, které nesnesou zbytečného odkladu z hlediska splnění příslušných zákonných lhůt, mezi Smluvními stranami zasílány též e-mailem či faxem, kdy takové odeslání následně nahrazuje splnění povinnosti dle odst. </w:t>
      </w:r>
      <w:r w:rsidR="00F43C01">
        <w:rPr>
          <w:rFonts w:asciiTheme="minorHAnsi" w:hAnsiTheme="minorHAnsi"/>
          <w:bCs/>
        </w:rPr>
        <w:t>10.1</w:t>
      </w:r>
      <w:r w:rsidRPr="00272A7A">
        <w:rPr>
          <w:rFonts w:asciiTheme="minorHAnsi" w:hAnsiTheme="minorHAnsi"/>
          <w:bCs/>
        </w:rPr>
        <w:t xml:space="preserve"> tohoto článku v případě, že adresát takto doručenou písemnost e-mailem či faxem potvrdí do 3 pracovních dnů odesílateli. Na žádost adresáta má odesílatel písemnosti povinnost zaslat příslušnou písemnost i na korespondenční adresu adresáta v písemné podobě.</w:t>
      </w:r>
    </w:p>
    <w:p w:rsidR="00314929" w:rsidRPr="00314929" w:rsidRDefault="00314929" w:rsidP="00C02BFD">
      <w:pPr>
        <w:suppressAutoHyphens/>
        <w:spacing w:before="240" w:line="264" w:lineRule="auto"/>
        <w:jc w:val="center"/>
        <w:rPr>
          <w:rFonts w:asciiTheme="minorHAnsi" w:hAnsiTheme="minorHAnsi"/>
          <w:b/>
          <w:bCs/>
          <w:lang w:eastAsia="ar-SA"/>
        </w:rPr>
      </w:pPr>
      <w:r w:rsidRPr="00314929">
        <w:rPr>
          <w:rFonts w:asciiTheme="minorHAnsi" w:hAnsiTheme="minorHAnsi"/>
          <w:b/>
          <w:bCs/>
          <w:lang w:eastAsia="ar-SA"/>
        </w:rPr>
        <w:lastRenderedPageBreak/>
        <w:t xml:space="preserve">Čl. </w:t>
      </w:r>
      <w:r>
        <w:rPr>
          <w:rFonts w:asciiTheme="minorHAnsi" w:hAnsiTheme="minorHAnsi"/>
          <w:b/>
          <w:bCs/>
          <w:lang w:eastAsia="ar-SA"/>
        </w:rPr>
        <w:t>X</w:t>
      </w:r>
      <w:r w:rsidR="00272A7A">
        <w:rPr>
          <w:rFonts w:asciiTheme="minorHAnsi" w:hAnsiTheme="minorHAnsi"/>
          <w:b/>
          <w:bCs/>
          <w:lang w:eastAsia="ar-SA"/>
        </w:rPr>
        <w:t>I</w:t>
      </w:r>
      <w:r w:rsidRPr="00314929">
        <w:rPr>
          <w:rFonts w:asciiTheme="minorHAnsi" w:hAnsiTheme="minorHAnsi"/>
          <w:b/>
          <w:bCs/>
          <w:lang w:eastAsia="ar-SA"/>
        </w:rPr>
        <w:t xml:space="preserve">. </w:t>
      </w:r>
    </w:p>
    <w:p w:rsidR="00314929" w:rsidRPr="00314929" w:rsidRDefault="00314929" w:rsidP="00C02BFD">
      <w:pPr>
        <w:tabs>
          <w:tab w:val="left" w:pos="0"/>
        </w:tabs>
        <w:suppressAutoHyphens/>
        <w:spacing w:after="60" w:line="264" w:lineRule="auto"/>
        <w:jc w:val="center"/>
        <w:outlineLvl w:val="0"/>
        <w:rPr>
          <w:rFonts w:asciiTheme="minorHAnsi" w:hAnsiTheme="minorHAnsi"/>
          <w:b/>
          <w:lang w:eastAsia="ar-SA"/>
        </w:rPr>
      </w:pPr>
      <w:r w:rsidRPr="00314929">
        <w:rPr>
          <w:rFonts w:asciiTheme="minorHAnsi" w:hAnsiTheme="minorHAnsi"/>
          <w:b/>
          <w:lang w:eastAsia="ar-SA"/>
        </w:rPr>
        <w:t>Subdodavatelský systém</w:t>
      </w:r>
    </w:p>
    <w:p w:rsidR="00314929" w:rsidRDefault="00D86BE9" w:rsidP="00D90BA5">
      <w:pPr>
        <w:pStyle w:val="Odstavecseseznamem"/>
        <w:numPr>
          <w:ilvl w:val="1"/>
          <w:numId w:val="22"/>
        </w:numPr>
        <w:spacing w:line="264" w:lineRule="auto"/>
        <w:ind w:left="0" w:hanging="567"/>
        <w:contextualSpacing w:val="0"/>
        <w:jc w:val="both"/>
        <w:rPr>
          <w:rFonts w:asciiTheme="minorHAnsi" w:hAnsiTheme="minorHAnsi"/>
        </w:rPr>
      </w:pPr>
      <w:r>
        <w:rPr>
          <w:rFonts w:asciiTheme="minorHAnsi" w:hAnsiTheme="minorHAnsi"/>
          <w:lang w:eastAsia="ar-SA"/>
        </w:rPr>
        <w:t>Zhotovitel</w:t>
      </w:r>
      <w:r w:rsidR="00314929" w:rsidRPr="00314929">
        <w:rPr>
          <w:rFonts w:asciiTheme="minorHAnsi" w:hAnsiTheme="minorHAnsi"/>
          <w:lang w:eastAsia="ar-SA"/>
        </w:rPr>
        <w:t xml:space="preserve"> je oprávněn pověřit plněním částí předmětu této Smlouvy třetí osobu, tj. subdodavatele. </w:t>
      </w:r>
      <w:r>
        <w:rPr>
          <w:rFonts w:asciiTheme="minorHAnsi" w:hAnsiTheme="minorHAnsi"/>
          <w:lang w:eastAsia="ar-SA"/>
        </w:rPr>
        <w:t>Zhotovitel</w:t>
      </w:r>
      <w:r w:rsidR="00314929" w:rsidRPr="00314929">
        <w:rPr>
          <w:rFonts w:asciiTheme="minorHAnsi" w:hAnsiTheme="minorHAnsi"/>
          <w:lang w:eastAsia="ar-SA"/>
        </w:rPr>
        <w:t xml:space="preserve"> odpovídá za činnost subdodavatele tak, jakoby předmět této Smlouvy plnil sám. </w:t>
      </w:r>
      <w:r>
        <w:rPr>
          <w:rFonts w:asciiTheme="minorHAnsi" w:hAnsiTheme="minorHAnsi"/>
          <w:lang w:eastAsia="ar-SA"/>
        </w:rPr>
        <w:t>Zhotovitel</w:t>
      </w:r>
      <w:r w:rsidR="00314929" w:rsidRPr="00314929">
        <w:rPr>
          <w:rFonts w:asciiTheme="minorHAnsi" w:hAnsiTheme="minorHAnsi"/>
          <w:lang w:eastAsia="ar-SA"/>
        </w:rPr>
        <w:t xml:space="preserve"> je povinen zabezpečit ve svých subdodavatelských smlouvách se subdodavateli splnění veškerých povinností subdodavatele tak, jak vyplývají </w:t>
      </w:r>
      <w:r>
        <w:rPr>
          <w:rFonts w:asciiTheme="minorHAnsi" w:hAnsiTheme="minorHAnsi"/>
          <w:lang w:eastAsia="ar-SA"/>
        </w:rPr>
        <w:t>zhotoviteli</w:t>
      </w:r>
      <w:r w:rsidR="00314929" w:rsidRPr="00314929">
        <w:rPr>
          <w:rFonts w:asciiTheme="minorHAnsi" w:hAnsiTheme="minorHAnsi"/>
          <w:lang w:eastAsia="ar-SA"/>
        </w:rPr>
        <w:t xml:space="preserve"> z příslušných právních předpisů a dále z této Smlouvy, a to přiměřeně k povaze a rozsahu subdodávky. </w:t>
      </w:r>
      <w:r>
        <w:rPr>
          <w:rFonts w:asciiTheme="minorHAnsi" w:hAnsiTheme="minorHAnsi"/>
          <w:lang w:eastAsia="ar-SA"/>
        </w:rPr>
        <w:t>Zhotovitel</w:t>
      </w:r>
      <w:r w:rsidR="00314929" w:rsidRPr="00314929">
        <w:rPr>
          <w:rFonts w:asciiTheme="minorHAnsi" w:hAnsiTheme="minorHAnsi"/>
          <w:lang w:eastAsia="ar-SA"/>
        </w:rPr>
        <w:t xml:space="preserve"> se zavazuje, že subdodavatel bude po celou dobu provádění subdodávky v rámci plnění předmětu této Smlouvy splňovat požadavky stanovené zákonem. </w:t>
      </w:r>
      <w:r>
        <w:rPr>
          <w:rFonts w:asciiTheme="minorHAnsi" w:hAnsiTheme="minorHAnsi"/>
          <w:lang w:eastAsia="ar-SA"/>
        </w:rPr>
        <w:t>Zhotovitel</w:t>
      </w:r>
      <w:r w:rsidR="00314929" w:rsidRPr="00314929">
        <w:rPr>
          <w:rFonts w:asciiTheme="minorHAnsi" w:hAnsiTheme="minorHAnsi"/>
          <w:lang w:eastAsia="ar-SA"/>
        </w:rPr>
        <w:t xml:space="preserve"> je dále povinen zabezpečit, že subdodavatel bude seznámen se skutečností, že své činnosti a poskytování příslušných služeb musí provádět v souladu se zněním této Smlouvy</w:t>
      </w:r>
      <w:r w:rsidR="00314929">
        <w:rPr>
          <w:rFonts w:asciiTheme="minorHAnsi" w:hAnsiTheme="minorHAnsi"/>
          <w:lang w:eastAsia="ar-SA"/>
        </w:rPr>
        <w:t>.</w:t>
      </w:r>
    </w:p>
    <w:p w:rsidR="00314929" w:rsidRDefault="00D86BE9" w:rsidP="00D90BA5">
      <w:pPr>
        <w:pStyle w:val="Odstavecseseznamem"/>
        <w:numPr>
          <w:ilvl w:val="1"/>
          <w:numId w:val="22"/>
        </w:numPr>
        <w:spacing w:line="264" w:lineRule="auto"/>
        <w:ind w:left="0" w:hanging="567"/>
        <w:contextualSpacing w:val="0"/>
        <w:jc w:val="both"/>
        <w:rPr>
          <w:rFonts w:asciiTheme="minorHAnsi" w:hAnsiTheme="minorHAnsi"/>
        </w:rPr>
      </w:pPr>
      <w:r>
        <w:rPr>
          <w:rFonts w:asciiTheme="minorHAnsi" w:hAnsiTheme="minorHAnsi"/>
          <w:lang w:eastAsia="ar-SA"/>
        </w:rPr>
        <w:t>Zhotovitel</w:t>
      </w:r>
      <w:r w:rsidR="00314929" w:rsidRPr="00314929">
        <w:rPr>
          <w:rFonts w:asciiTheme="minorHAnsi" w:hAnsiTheme="minorHAnsi"/>
          <w:lang w:eastAsia="ar-SA"/>
        </w:rPr>
        <w:t xml:space="preserve"> je oprávněn</w:t>
      </w:r>
      <w:r w:rsidR="00C83DED">
        <w:rPr>
          <w:rFonts w:asciiTheme="minorHAnsi" w:hAnsiTheme="minorHAnsi"/>
          <w:lang w:eastAsia="ar-SA"/>
        </w:rPr>
        <w:t xml:space="preserve"> v rámci plněním předmětu této S</w:t>
      </w:r>
      <w:r w:rsidR="00314929" w:rsidRPr="00314929">
        <w:rPr>
          <w:rFonts w:asciiTheme="minorHAnsi" w:hAnsiTheme="minorHAnsi"/>
          <w:lang w:eastAsia="ar-SA"/>
        </w:rPr>
        <w:t xml:space="preserve">mlouvy a v rámci jeho případného subdodavatelského systému pověřit plněním některých částí předmětu této Smlouvy pouze ty subdodavatele, jejichž prostřednictvím prokazoval v příslušném </w:t>
      </w:r>
      <w:r w:rsidR="00C83DED">
        <w:rPr>
          <w:rFonts w:asciiTheme="minorHAnsi" w:hAnsiTheme="minorHAnsi"/>
          <w:lang w:eastAsia="ar-SA"/>
        </w:rPr>
        <w:t>výběrovém</w:t>
      </w:r>
      <w:r w:rsidR="00314929" w:rsidRPr="00314929">
        <w:rPr>
          <w:rFonts w:asciiTheme="minorHAnsi" w:hAnsiTheme="minorHAnsi"/>
          <w:lang w:eastAsia="ar-SA"/>
        </w:rPr>
        <w:t xml:space="preserve"> řízení</w:t>
      </w:r>
      <w:r w:rsidR="00C83DED">
        <w:rPr>
          <w:rFonts w:asciiTheme="minorHAnsi" w:hAnsiTheme="minorHAnsi"/>
          <w:lang w:eastAsia="ar-SA"/>
        </w:rPr>
        <w:t xml:space="preserve"> na</w:t>
      </w:r>
      <w:r w:rsidR="00314929" w:rsidRPr="00314929">
        <w:rPr>
          <w:rFonts w:asciiTheme="minorHAnsi" w:hAnsiTheme="minorHAnsi"/>
          <w:lang w:eastAsia="ar-SA"/>
        </w:rPr>
        <w:t xml:space="preserve"> veřejné zakázky, na základě které byla uzavřena tato Smlouva, kvalifikaci</w:t>
      </w:r>
      <w:r>
        <w:rPr>
          <w:rFonts w:asciiTheme="minorHAnsi" w:hAnsiTheme="minorHAnsi"/>
          <w:lang w:eastAsia="ar-SA"/>
        </w:rPr>
        <w:t>,</w:t>
      </w:r>
      <w:r w:rsidR="00314929" w:rsidRPr="00314929">
        <w:rPr>
          <w:rFonts w:asciiTheme="minorHAnsi" w:hAnsiTheme="minorHAnsi"/>
          <w:lang w:eastAsia="ar-SA"/>
        </w:rPr>
        <w:t xml:space="preserve"> či které výslovně uvedl v rámci své nabídky v příslušném </w:t>
      </w:r>
      <w:r w:rsidR="00C83DED">
        <w:rPr>
          <w:rFonts w:asciiTheme="minorHAnsi" w:hAnsiTheme="minorHAnsi"/>
          <w:lang w:eastAsia="ar-SA"/>
        </w:rPr>
        <w:t>výběrovém</w:t>
      </w:r>
      <w:r w:rsidR="00314929" w:rsidRPr="00314929">
        <w:rPr>
          <w:rFonts w:asciiTheme="minorHAnsi" w:hAnsiTheme="minorHAnsi"/>
          <w:lang w:eastAsia="ar-SA"/>
        </w:rPr>
        <w:t xml:space="preserve"> řízení jako subdodavatele, kteří se budou podílet na plnění předmětu této Smlouvy, tj. předmětu příslušné veřejné zakázky, nebude-li s </w:t>
      </w:r>
      <w:r>
        <w:rPr>
          <w:rFonts w:asciiTheme="minorHAnsi" w:hAnsiTheme="minorHAnsi"/>
          <w:lang w:eastAsia="ar-SA"/>
        </w:rPr>
        <w:t>objednatelem</w:t>
      </w:r>
      <w:r w:rsidR="00314929" w:rsidRPr="00314929">
        <w:rPr>
          <w:rFonts w:asciiTheme="minorHAnsi" w:hAnsiTheme="minorHAnsi"/>
          <w:lang w:eastAsia="ar-SA"/>
        </w:rPr>
        <w:t xml:space="preserve"> dohodnuto jinak.</w:t>
      </w:r>
    </w:p>
    <w:p w:rsidR="00314929" w:rsidRDefault="00D86BE9" w:rsidP="00D90BA5">
      <w:pPr>
        <w:pStyle w:val="Odstavecseseznamem"/>
        <w:numPr>
          <w:ilvl w:val="1"/>
          <w:numId w:val="22"/>
        </w:numPr>
        <w:spacing w:line="264" w:lineRule="auto"/>
        <w:ind w:left="0" w:hanging="567"/>
        <w:contextualSpacing w:val="0"/>
        <w:jc w:val="both"/>
        <w:rPr>
          <w:rFonts w:asciiTheme="minorHAnsi" w:hAnsiTheme="minorHAnsi"/>
        </w:rPr>
      </w:pPr>
      <w:r>
        <w:rPr>
          <w:rFonts w:asciiTheme="minorHAnsi" w:hAnsiTheme="minorHAnsi"/>
          <w:lang w:eastAsia="ar-SA"/>
        </w:rPr>
        <w:t>Zhotovitel</w:t>
      </w:r>
      <w:r w:rsidR="00314929" w:rsidRPr="00314929">
        <w:rPr>
          <w:rFonts w:asciiTheme="minorHAnsi" w:hAnsiTheme="minorHAnsi"/>
          <w:lang w:eastAsia="ar-SA"/>
        </w:rPr>
        <w:t xml:space="preserve"> není oprávněn v průběhu trvání této Smlouvy pověřit plněním částí předmětu této Smlouvy jiného dalšího subdodavatele (vyjma těch uvedených shora v odst. </w:t>
      </w:r>
      <w:r w:rsidR="00F43C01">
        <w:rPr>
          <w:rFonts w:asciiTheme="minorHAnsi" w:hAnsiTheme="minorHAnsi"/>
          <w:lang w:eastAsia="ar-SA"/>
        </w:rPr>
        <w:t>11</w:t>
      </w:r>
      <w:r w:rsidR="00C83DED">
        <w:rPr>
          <w:rFonts w:asciiTheme="minorHAnsi" w:hAnsiTheme="minorHAnsi"/>
          <w:lang w:eastAsia="ar-SA"/>
        </w:rPr>
        <w:t>.</w:t>
      </w:r>
      <w:r w:rsidR="00314929" w:rsidRPr="00314929">
        <w:rPr>
          <w:rFonts w:asciiTheme="minorHAnsi" w:hAnsiTheme="minorHAnsi"/>
          <w:lang w:eastAsia="ar-SA"/>
        </w:rPr>
        <w:t xml:space="preserve">2 tohoto článku) či změnit subdodavatele bez předchozího písemného souhlasu </w:t>
      </w:r>
      <w:r>
        <w:rPr>
          <w:rFonts w:asciiTheme="minorHAnsi" w:hAnsiTheme="minorHAnsi"/>
          <w:lang w:eastAsia="ar-SA"/>
        </w:rPr>
        <w:t>objednatele</w:t>
      </w:r>
      <w:r w:rsidR="00314929" w:rsidRPr="00314929">
        <w:rPr>
          <w:rFonts w:asciiTheme="minorHAnsi" w:hAnsiTheme="minorHAnsi"/>
          <w:lang w:eastAsia="ar-SA"/>
        </w:rPr>
        <w:t xml:space="preserve">. </w:t>
      </w:r>
      <w:r>
        <w:rPr>
          <w:rFonts w:asciiTheme="minorHAnsi" w:hAnsiTheme="minorHAnsi"/>
          <w:lang w:eastAsia="ar-SA"/>
        </w:rPr>
        <w:t>Objednatel</w:t>
      </w:r>
      <w:r w:rsidR="00314929" w:rsidRPr="00314929">
        <w:rPr>
          <w:rFonts w:asciiTheme="minorHAnsi" w:hAnsiTheme="minorHAnsi"/>
          <w:lang w:eastAsia="ar-SA"/>
        </w:rPr>
        <w:t xml:space="preserve"> souhlas s pověřením či změnou subdodavatele dle tohoto článku nevydá, pokud:</w:t>
      </w:r>
    </w:p>
    <w:p w:rsidR="00314929" w:rsidRPr="00314929" w:rsidRDefault="00314929" w:rsidP="00D90BA5">
      <w:pPr>
        <w:numPr>
          <w:ilvl w:val="0"/>
          <w:numId w:val="21"/>
        </w:numPr>
        <w:suppressAutoHyphens/>
        <w:spacing w:line="264" w:lineRule="auto"/>
        <w:ind w:left="284" w:hanging="284"/>
        <w:jc w:val="both"/>
        <w:rPr>
          <w:rFonts w:asciiTheme="minorHAnsi" w:hAnsiTheme="minorHAnsi"/>
          <w:lang w:eastAsia="ar-SA"/>
        </w:rPr>
      </w:pPr>
      <w:r w:rsidRPr="00314929">
        <w:rPr>
          <w:rFonts w:asciiTheme="minorHAnsi" w:hAnsiTheme="minorHAnsi"/>
          <w:lang w:eastAsia="ar-SA"/>
        </w:rPr>
        <w:t xml:space="preserve">prostřednictvím původního subdodavatele </w:t>
      </w:r>
      <w:r w:rsidR="00D86BE9">
        <w:rPr>
          <w:rFonts w:asciiTheme="minorHAnsi" w:hAnsiTheme="minorHAnsi"/>
          <w:lang w:eastAsia="ar-SA"/>
        </w:rPr>
        <w:t>zhotovitel</w:t>
      </w:r>
      <w:r w:rsidRPr="00314929">
        <w:rPr>
          <w:rFonts w:asciiTheme="minorHAnsi" w:hAnsiTheme="minorHAnsi"/>
          <w:lang w:eastAsia="ar-SA"/>
        </w:rPr>
        <w:t xml:space="preserve"> v příslušném </w:t>
      </w:r>
      <w:r w:rsidR="00C83DED">
        <w:rPr>
          <w:rFonts w:asciiTheme="minorHAnsi" w:hAnsiTheme="minorHAnsi"/>
          <w:lang w:eastAsia="ar-SA"/>
        </w:rPr>
        <w:t>výběrovém</w:t>
      </w:r>
      <w:r w:rsidRPr="00314929">
        <w:rPr>
          <w:rFonts w:asciiTheme="minorHAnsi" w:hAnsiTheme="minorHAnsi"/>
          <w:lang w:eastAsia="ar-SA"/>
        </w:rPr>
        <w:t xml:space="preserve"> řízení veřejné zakázky, na základě které byla uzavřena tato Smlouva, prokazoval kvalifikaci a nový subdodavatel nebude mít odpovídající kvalifikaci či nebude naplňovat příslušná kvalifikační kritéria </w:t>
      </w:r>
      <w:r w:rsidR="00C83DED">
        <w:rPr>
          <w:rFonts w:asciiTheme="minorHAnsi" w:hAnsiTheme="minorHAnsi"/>
          <w:lang w:eastAsia="ar-SA"/>
        </w:rPr>
        <w:t>výběrového</w:t>
      </w:r>
      <w:r w:rsidRPr="00314929">
        <w:rPr>
          <w:rFonts w:asciiTheme="minorHAnsi" w:hAnsiTheme="minorHAnsi"/>
          <w:lang w:eastAsia="ar-SA"/>
        </w:rPr>
        <w:t xml:space="preserve"> řízení v rozsahu, v jakém tato kvalifikace byla subdodavatelsky prokázána, nebo</w:t>
      </w:r>
    </w:p>
    <w:p w:rsidR="00314929" w:rsidRPr="00314929" w:rsidRDefault="00314929" w:rsidP="00D90BA5">
      <w:pPr>
        <w:numPr>
          <w:ilvl w:val="0"/>
          <w:numId w:val="21"/>
        </w:numPr>
        <w:suppressAutoHyphens/>
        <w:spacing w:line="264" w:lineRule="auto"/>
        <w:ind w:left="284" w:hanging="284"/>
        <w:jc w:val="both"/>
        <w:rPr>
          <w:rFonts w:asciiTheme="minorHAnsi" w:hAnsiTheme="minorHAnsi"/>
          <w:lang w:eastAsia="ar-SA"/>
        </w:rPr>
      </w:pPr>
      <w:r w:rsidRPr="00314929">
        <w:rPr>
          <w:rFonts w:asciiTheme="minorHAnsi" w:hAnsiTheme="minorHAnsi"/>
          <w:lang w:eastAsia="ar-SA"/>
        </w:rPr>
        <w:t>nový subdodavatel nebude splňovat požadavky vyplývající z právních předpisů.</w:t>
      </w:r>
    </w:p>
    <w:p w:rsidR="00314929" w:rsidRPr="00CB6CC3" w:rsidRDefault="00314929" w:rsidP="00D90BA5">
      <w:pPr>
        <w:pStyle w:val="Odstavecseseznamem"/>
        <w:numPr>
          <w:ilvl w:val="1"/>
          <w:numId w:val="22"/>
        </w:numPr>
        <w:spacing w:line="264" w:lineRule="auto"/>
        <w:ind w:left="0" w:hanging="567"/>
        <w:contextualSpacing w:val="0"/>
        <w:jc w:val="both"/>
        <w:rPr>
          <w:rFonts w:asciiTheme="minorHAnsi" w:hAnsiTheme="minorHAnsi"/>
        </w:rPr>
      </w:pPr>
      <w:r w:rsidRPr="00314929">
        <w:rPr>
          <w:rFonts w:asciiTheme="minorHAnsi" w:hAnsiTheme="minorHAnsi"/>
          <w:bCs/>
          <w:lang w:eastAsia="ar-SA"/>
        </w:rPr>
        <w:t xml:space="preserve">V případě realizace plnění dle této Smlouvy prostřednictvím subdodavatele je </w:t>
      </w:r>
      <w:r w:rsidR="00D86BE9">
        <w:rPr>
          <w:rFonts w:asciiTheme="minorHAnsi" w:hAnsiTheme="minorHAnsi"/>
          <w:bCs/>
          <w:lang w:eastAsia="ar-SA"/>
        </w:rPr>
        <w:t>zhotovitel</w:t>
      </w:r>
      <w:r w:rsidRPr="00314929">
        <w:rPr>
          <w:rFonts w:asciiTheme="minorHAnsi" w:hAnsiTheme="minorHAnsi"/>
          <w:bCs/>
          <w:lang w:eastAsia="ar-SA"/>
        </w:rPr>
        <w:t xml:space="preserve"> povinen na žádost </w:t>
      </w:r>
      <w:r w:rsidR="00D86BE9">
        <w:rPr>
          <w:rFonts w:asciiTheme="minorHAnsi" w:hAnsiTheme="minorHAnsi"/>
          <w:bCs/>
          <w:lang w:eastAsia="ar-SA"/>
        </w:rPr>
        <w:t>objednatele</w:t>
      </w:r>
      <w:r w:rsidRPr="00314929">
        <w:rPr>
          <w:rFonts w:asciiTheme="minorHAnsi" w:hAnsiTheme="minorHAnsi"/>
          <w:bCs/>
          <w:lang w:eastAsia="ar-SA"/>
        </w:rPr>
        <w:t xml:space="preserve"> specifikovat části předmětu plnění, které plní pro </w:t>
      </w:r>
      <w:r w:rsidR="00D86BE9">
        <w:rPr>
          <w:rFonts w:asciiTheme="minorHAnsi" w:hAnsiTheme="minorHAnsi"/>
          <w:bCs/>
          <w:lang w:eastAsia="ar-SA"/>
        </w:rPr>
        <w:t>zhotovitele</w:t>
      </w:r>
      <w:r w:rsidR="00CB6CC3">
        <w:rPr>
          <w:rFonts w:asciiTheme="minorHAnsi" w:hAnsiTheme="minorHAnsi"/>
          <w:bCs/>
          <w:lang w:eastAsia="ar-SA"/>
        </w:rPr>
        <w:t xml:space="preserve"> </w:t>
      </w:r>
      <w:r w:rsidRPr="00314929">
        <w:rPr>
          <w:rFonts w:asciiTheme="minorHAnsi" w:hAnsiTheme="minorHAnsi"/>
          <w:bCs/>
          <w:lang w:eastAsia="ar-SA"/>
        </w:rPr>
        <w:t xml:space="preserve">jeho  subdodavatelé, a to do 7 dnů od doručení takové žádosti </w:t>
      </w:r>
      <w:r w:rsidR="00D86BE9">
        <w:rPr>
          <w:rFonts w:asciiTheme="minorHAnsi" w:hAnsiTheme="minorHAnsi"/>
          <w:bCs/>
          <w:lang w:eastAsia="ar-SA"/>
        </w:rPr>
        <w:t>objednatele</w:t>
      </w:r>
      <w:r w:rsidRPr="00314929">
        <w:rPr>
          <w:rFonts w:asciiTheme="minorHAnsi" w:hAnsiTheme="minorHAnsi"/>
          <w:bCs/>
          <w:lang w:eastAsia="ar-SA"/>
        </w:rPr>
        <w:t xml:space="preserve">. </w:t>
      </w:r>
      <w:r w:rsidR="00D86BE9">
        <w:rPr>
          <w:rFonts w:asciiTheme="minorHAnsi" w:hAnsiTheme="minorHAnsi"/>
          <w:bCs/>
          <w:lang w:eastAsia="ar-SA"/>
        </w:rPr>
        <w:t>Zhotovitel</w:t>
      </w:r>
      <w:r w:rsidRPr="00314929">
        <w:rPr>
          <w:rFonts w:asciiTheme="minorHAnsi" w:hAnsiTheme="minorHAnsi"/>
          <w:bCs/>
          <w:lang w:eastAsia="ar-SA"/>
        </w:rPr>
        <w:t xml:space="preserve"> tak učiní písemně, kdy v takovém přípisu řádně a pravdivě uvede subdodavatelský systém společně s uvedením identifikačních údajů každého subdodavatele, rozsahu subdodávky, kterou bude tento subdodavatel provádět, a dále uvedením věcného a procentuálního podílu dodávky či služeb subdodavatele na realizaci předmětu plnění dle této Smlouvy.</w:t>
      </w:r>
    </w:p>
    <w:p w:rsidR="00CB6CC3" w:rsidRPr="00314929" w:rsidRDefault="00CB6CC3" w:rsidP="00CB6CC3">
      <w:pPr>
        <w:pStyle w:val="Odstavecseseznamem"/>
        <w:spacing w:line="264" w:lineRule="auto"/>
        <w:ind w:left="0"/>
        <w:contextualSpacing w:val="0"/>
        <w:jc w:val="both"/>
        <w:rPr>
          <w:rFonts w:asciiTheme="minorHAnsi" w:hAnsiTheme="minorHAnsi"/>
        </w:rPr>
      </w:pPr>
    </w:p>
    <w:p w:rsidR="00314929" w:rsidRPr="000163FA" w:rsidRDefault="00314929" w:rsidP="00D90BA5">
      <w:pPr>
        <w:pStyle w:val="Odstavecseseznamem"/>
        <w:numPr>
          <w:ilvl w:val="1"/>
          <w:numId w:val="22"/>
        </w:numPr>
        <w:spacing w:line="264" w:lineRule="auto"/>
        <w:ind w:left="0" w:hanging="567"/>
        <w:contextualSpacing w:val="0"/>
        <w:jc w:val="both"/>
        <w:rPr>
          <w:rFonts w:asciiTheme="minorHAnsi" w:hAnsiTheme="minorHAnsi"/>
        </w:rPr>
      </w:pPr>
      <w:r w:rsidRPr="00314929">
        <w:rPr>
          <w:rFonts w:asciiTheme="minorHAnsi" w:hAnsiTheme="minorHAnsi"/>
          <w:bCs/>
          <w:lang w:eastAsia="ar-SA"/>
        </w:rPr>
        <w:lastRenderedPageBreak/>
        <w:t xml:space="preserve">V případě, že </w:t>
      </w:r>
      <w:r w:rsidR="00D86BE9">
        <w:rPr>
          <w:rFonts w:asciiTheme="minorHAnsi" w:hAnsiTheme="minorHAnsi"/>
          <w:bCs/>
          <w:lang w:eastAsia="ar-SA"/>
        </w:rPr>
        <w:t>zhotovitel</w:t>
      </w:r>
      <w:r w:rsidRPr="00314929">
        <w:rPr>
          <w:rFonts w:asciiTheme="minorHAnsi" w:hAnsiTheme="minorHAnsi"/>
          <w:bCs/>
          <w:lang w:eastAsia="ar-SA"/>
        </w:rPr>
        <w:t xml:space="preserve"> nemá v úmyslu zadat určitou část plnění této Smlouvy některému subdodavateli, je </w:t>
      </w:r>
      <w:r w:rsidR="00D86BE9">
        <w:rPr>
          <w:rFonts w:asciiTheme="minorHAnsi" w:hAnsiTheme="minorHAnsi"/>
          <w:bCs/>
          <w:lang w:eastAsia="ar-SA"/>
        </w:rPr>
        <w:t>zhotovitel</w:t>
      </w:r>
      <w:r w:rsidRPr="00314929">
        <w:rPr>
          <w:rFonts w:asciiTheme="minorHAnsi" w:hAnsiTheme="minorHAnsi"/>
          <w:bCs/>
          <w:lang w:eastAsia="ar-SA"/>
        </w:rPr>
        <w:t xml:space="preserve"> povinen na žádost </w:t>
      </w:r>
      <w:r w:rsidR="00D86BE9">
        <w:rPr>
          <w:rFonts w:asciiTheme="minorHAnsi" w:hAnsiTheme="minorHAnsi"/>
          <w:bCs/>
          <w:lang w:eastAsia="ar-SA"/>
        </w:rPr>
        <w:t>objednatele</w:t>
      </w:r>
      <w:r w:rsidRPr="00314929">
        <w:rPr>
          <w:rFonts w:asciiTheme="minorHAnsi" w:hAnsiTheme="minorHAnsi"/>
          <w:bCs/>
          <w:lang w:eastAsia="ar-SA"/>
        </w:rPr>
        <w:t xml:space="preserve"> předložit písemné čestné prohlášení, ve kterém tuto skutečnost uvede, a to do 7 dnů od doručení takové žádosti </w:t>
      </w:r>
      <w:r w:rsidR="00D86BE9">
        <w:rPr>
          <w:rFonts w:asciiTheme="minorHAnsi" w:hAnsiTheme="minorHAnsi"/>
          <w:bCs/>
          <w:lang w:eastAsia="ar-SA"/>
        </w:rPr>
        <w:t>objednatele</w:t>
      </w:r>
      <w:r w:rsidRPr="00314929">
        <w:rPr>
          <w:rFonts w:asciiTheme="minorHAnsi" w:hAnsiTheme="minorHAnsi"/>
          <w:bCs/>
          <w:lang w:eastAsia="ar-SA"/>
        </w:rPr>
        <w:t xml:space="preserve">. V takovém případě však </w:t>
      </w:r>
      <w:r w:rsidR="00D86BE9">
        <w:rPr>
          <w:rFonts w:asciiTheme="minorHAnsi" w:hAnsiTheme="minorHAnsi"/>
          <w:bCs/>
          <w:lang w:eastAsia="ar-SA"/>
        </w:rPr>
        <w:t>zhotovitel</w:t>
      </w:r>
      <w:r w:rsidRPr="00314929">
        <w:rPr>
          <w:rFonts w:asciiTheme="minorHAnsi" w:hAnsiTheme="minorHAnsi"/>
          <w:bCs/>
          <w:lang w:eastAsia="ar-SA"/>
        </w:rPr>
        <w:t xml:space="preserve"> dále není oprávněn žádnou část realizace plnění dle této Smlouvy jakémukoliv subdodavateli následně zadat, nebude-li s </w:t>
      </w:r>
      <w:r w:rsidR="00D86BE9">
        <w:rPr>
          <w:rFonts w:asciiTheme="minorHAnsi" w:hAnsiTheme="minorHAnsi"/>
          <w:bCs/>
          <w:lang w:eastAsia="ar-SA"/>
        </w:rPr>
        <w:t>objednatelem</w:t>
      </w:r>
      <w:r w:rsidRPr="00314929">
        <w:rPr>
          <w:rFonts w:asciiTheme="minorHAnsi" w:hAnsiTheme="minorHAnsi"/>
          <w:bCs/>
          <w:lang w:eastAsia="ar-SA"/>
        </w:rPr>
        <w:t xml:space="preserve"> sjednáno jinak.</w:t>
      </w:r>
    </w:p>
    <w:p w:rsidR="000163FA" w:rsidRPr="000163FA" w:rsidRDefault="000163FA" w:rsidP="000163FA">
      <w:pPr>
        <w:spacing w:line="264" w:lineRule="auto"/>
        <w:jc w:val="both"/>
        <w:rPr>
          <w:rFonts w:asciiTheme="minorHAnsi" w:hAnsiTheme="minorHAnsi"/>
        </w:rPr>
      </w:pPr>
    </w:p>
    <w:p w:rsidR="00BE073B" w:rsidRPr="00013544" w:rsidRDefault="00BE073B" w:rsidP="00C02BFD">
      <w:pPr>
        <w:spacing w:before="240" w:line="264" w:lineRule="auto"/>
        <w:jc w:val="center"/>
        <w:rPr>
          <w:rFonts w:asciiTheme="minorHAnsi" w:hAnsiTheme="minorHAnsi"/>
          <w:b/>
        </w:rPr>
      </w:pPr>
      <w:r w:rsidRPr="00013544">
        <w:rPr>
          <w:rFonts w:asciiTheme="minorHAnsi" w:hAnsiTheme="minorHAnsi"/>
          <w:b/>
        </w:rPr>
        <w:t xml:space="preserve">Článek </w:t>
      </w:r>
      <w:r w:rsidR="00DD1010">
        <w:rPr>
          <w:rFonts w:asciiTheme="minorHAnsi" w:hAnsiTheme="minorHAnsi"/>
          <w:b/>
        </w:rPr>
        <w:t>X</w:t>
      </w:r>
      <w:r w:rsidR="00272A7A">
        <w:rPr>
          <w:rFonts w:asciiTheme="minorHAnsi" w:hAnsiTheme="minorHAnsi"/>
          <w:b/>
        </w:rPr>
        <w:t>I</w:t>
      </w:r>
      <w:r w:rsidR="00244584">
        <w:rPr>
          <w:rFonts w:asciiTheme="minorHAnsi" w:hAnsiTheme="minorHAnsi"/>
          <w:b/>
        </w:rPr>
        <w:t>I</w:t>
      </w:r>
      <w:r w:rsidRPr="00013544">
        <w:rPr>
          <w:rFonts w:asciiTheme="minorHAnsi" w:hAnsiTheme="minorHAnsi"/>
          <w:b/>
        </w:rPr>
        <w:t>.</w:t>
      </w:r>
    </w:p>
    <w:p w:rsidR="00BE073B" w:rsidRPr="00013544" w:rsidRDefault="00BE073B"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Ostatní ujednání</w:t>
      </w:r>
    </w:p>
    <w:p w:rsidR="00BE073B" w:rsidRPr="00013544" w:rsidRDefault="00BE073B" w:rsidP="00D90BA5">
      <w:pPr>
        <w:pStyle w:val="Odstavecseseznamem"/>
        <w:numPr>
          <w:ilvl w:val="1"/>
          <w:numId w:val="9"/>
        </w:numPr>
        <w:spacing w:line="264" w:lineRule="auto"/>
        <w:ind w:left="0" w:hanging="567"/>
        <w:jc w:val="both"/>
        <w:rPr>
          <w:rFonts w:asciiTheme="minorHAnsi" w:hAnsiTheme="minorHAnsi"/>
        </w:rPr>
      </w:pPr>
      <w:r w:rsidRPr="00013544">
        <w:rPr>
          <w:rFonts w:asciiTheme="minorHAnsi" w:hAnsiTheme="minorHAnsi" w:cs="Calibri"/>
        </w:rPr>
        <w:t xml:space="preserve">Bude-li to nezbytné pro dosažení účelu této </w:t>
      </w:r>
      <w:r w:rsidR="000A22DF" w:rsidRPr="00013544">
        <w:rPr>
          <w:rFonts w:asciiTheme="minorHAnsi" w:hAnsiTheme="minorHAnsi" w:cs="Calibri"/>
        </w:rPr>
        <w:t>S</w:t>
      </w:r>
      <w:r w:rsidRPr="00013544">
        <w:rPr>
          <w:rFonts w:asciiTheme="minorHAnsi" w:hAnsiTheme="minorHAnsi" w:cs="Calibri"/>
        </w:rPr>
        <w:t xml:space="preserve">mlouvy, zavazuje se </w:t>
      </w:r>
      <w:r w:rsidR="005C533D">
        <w:rPr>
          <w:rFonts w:asciiTheme="minorHAnsi" w:hAnsiTheme="minorHAnsi" w:cs="Calibri"/>
        </w:rPr>
        <w:t>objednatel</w:t>
      </w:r>
      <w:r w:rsidRPr="00013544">
        <w:rPr>
          <w:rFonts w:asciiTheme="minorHAnsi" w:hAnsiTheme="minorHAnsi" w:cs="Calibri"/>
        </w:rPr>
        <w:t xml:space="preserve"> udělit </w:t>
      </w:r>
      <w:r w:rsidR="005C533D">
        <w:rPr>
          <w:rFonts w:asciiTheme="minorHAnsi" w:hAnsiTheme="minorHAnsi" w:cs="Calibri"/>
        </w:rPr>
        <w:t>zhotoviteli</w:t>
      </w:r>
      <w:r w:rsidRPr="00013544">
        <w:rPr>
          <w:rFonts w:asciiTheme="minorHAnsi" w:hAnsiTheme="minorHAnsi" w:cs="Calibri"/>
        </w:rPr>
        <w:t xml:space="preserve"> plnou moc. </w:t>
      </w:r>
      <w:r w:rsidR="005C533D">
        <w:rPr>
          <w:rFonts w:asciiTheme="minorHAnsi" w:hAnsiTheme="minorHAnsi" w:cs="Calibri"/>
        </w:rPr>
        <w:t>Zhotovitel</w:t>
      </w:r>
      <w:r w:rsidRPr="00013544">
        <w:rPr>
          <w:rFonts w:asciiTheme="minorHAnsi" w:hAnsiTheme="minorHAnsi" w:cs="Calibri"/>
        </w:rPr>
        <w:t xml:space="preserve"> vystaví plnou moc neprodleně po jejím vyžádání </w:t>
      </w:r>
      <w:r w:rsidR="005C533D">
        <w:rPr>
          <w:rFonts w:asciiTheme="minorHAnsi" w:hAnsiTheme="minorHAnsi" w:cs="Calibri"/>
        </w:rPr>
        <w:t>objednatelem</w:t>
      </w:r>
      <w:r w:rsidRPr="00013544">
        <w:rPr>
          <w:rFonts w:asciiTheme="minorHAnsi" w:hAnsiTheme="minorHAnsi" w:cs="Calibri"/>
        </w:rPr>
        <w:t>.</w:t>
      </w:r>
    </w:p>
    <w:p w:rsidR="00BE073B" w:rsidRPr="00013544" w:rsidRDefault="00BE073B" w:rsidP="00D90BA5">
      <w:pPr>
        <w:pStyle w:val="Odstavecseseznamem"/>
        <w:numPr>
          <w:ilvl w:val="1"/>
          <w:numId w:val="9"/>
        </w:numPr>
        <w:spacing w:line="264" w:lineRule="auto"/>
        <w:ind w:left="0" w:hanging="567"/>
        <w:jc w:val="both"/>
        <w:rPr>
          <w:rFonts w:asciiTheme="minorHAnsi" w:hAnsiTheme="minorHAnsi"/>
        </w:rPr>
      </w:pPr>
      <w:r w:rsidRPr="00013544">
        <w:rPr>
          <w:rFonts w:asciiTheme="minorHAnsi" w:hAnsiTheme="minorHAnsi"/>
        </w:rPr>
        <w:t>Smluvní strany jsou povinny poskytovat si součinnost pot</w:t>
      </w:r>
      <w:r w:rsidR="000A22DF" w:rsidRPr="00013544">
        <w:rPr>
          <w:rFonts w:asciiTheme="minorHAnsi" w:hAnsiTheme="minorHAnsi"/>
        </w:rPr>
        <w:t>řebnou pro dosažení účelu této S</w:t>
      </w:r>
      <w:r w:rsidRPr="00013544">
        <w:rPr>
          <w:rFonts w:asciiTheme="minorHAnsi" w:hAnsiTheme="minorHAnsi"/>
        </w:rPr>
        <w:t xml:space="preserve">mlouvy, zejména se vzájemně informovat o veškerých (i potenciálních) překážkách a okolnostech, které mají nebo by mohly mít vliv na činnost </w:t>
      </w:r>
      <w:r w:rsidR="00D86BE9">
        <w:rPr>
          <w:rFonts w:asciiTheme="minorHAnsi" w:hAnsiTheme="minorHAnsi"/>
        </w:rPr>
        <w:t>zhotovitele</w:t>
      </w:r>
      <w:r w:rsidR="000A22DF" w:rsidRPr="00013544">
        <w:rPr>
          <w:rFonts w:asciiTheme="minorHAnsi" w:hAnsiTheme="minorHAnsi"/>
        </w:rPr>
        <w:t xml:space="preserve"> a dosažení účelu této S</w:t>
      </w:r>
      <w:r w:rsidRPr="00013544">
        <w:rPr>
          <w:rFonts w:asciiTheme="minorHAnsi" w:hAnsiTheme="minorHAnsi"/>
        </w:rPr>
        <w:t>mlouvy.</w:t>
      </w:r>
    </w:p>
    <w:p w:rsidR="00E77AC6" w:rsidRPr="00314929" w:rsidRDefault="005C533D" w:rsidP="00D90BA5">
      <w:pPr>
        <w:pStyle w:val="Odstavecseseznamem"/>
        <w:numPr>
          <w:ilvl w:val="1"/>
          <w:numId w:val="9"/>
        </w:numPr>
        <w:spacing w:line="264" w:lineRule="auto"/>
        <w:ind w:left="0" w:hanging="567"/>
        <w:jc w:val="both"/>
        <w:rPr>
          <w:rFonts w:asciiTheme="minorHAnsi" w:hAnsiTheme="minorHAnsi"/>
        </w:rPr>
      </w:pPr>
      <w:r>
        <w:rPr>
          <w:rFonts w:asciiTheme="minorHAnsi" w:hAnsiTheme="minorHAnsi"/>
          <w:bCs/>
        </w:rPr>
        <w:t>Zhotovitel</w:t>
      </w:r>
      <w:r w:rsidR="00314929">
        <w:rPr>
          <w:rFonts w:asciiTheme="minorHAnsi" w:hAnsiTheme="minorHAnsi"/>
          <w:bCs/>
        </w:rPr>
        <w:t xml:space="preserve"> tímto bere na vědomí, že v</w:t>
      </w:r>
      <w:r w:rsidR="00314929" w:rsidRPr="00314929">
        <w:rPr>
          <w:rFonts w:asciiTheme="minorHAnsi" w:hAnsiTheme="minorHAnsi"/>
          <w:bCs/>
        </w:rPr>
        <w:t xml:space="preserve"> souladu s ustanovením § 2 písm. e) zákona č. 320/2001 Sb., o finanční kontrole ve veřejné správě</w:t>
      </w:r>
      <w:r w:rsidR="00314929">
        <w:rPr>
          <w:rFonts w:asciiTheme="minorHAnsi" w:hAnsiTheme="minorHAnsi"/>
          <w:bCs/>
        </w:rPr>
        <w:t>,</w:t>
      </w:r>
      <w:r w:rsidR="00314929" w:rsidRPr="00314929">
        <w:rPr>
          <w:rFonts w:asciiTheme="minorHAnsi" w:hAnsiTheme="minorHAnsi"/>
          <w:bCs/>
        </w:rPr>
        <w:t xml:space="preserve"> je </w:t>
      </w:r>
      <w:r>
        <w:rPr>
          <w:rFonts w:asciiTheme="minorHAnsi" w:hAnsiTheme="minorHAnsi"/>
          <w:bCs/>
        </w:rPr>
        <w:t>zhotovitel</w:t>
      </w:r>
      <w:r w:rsidR="00314929" w:rsidRPr="00314929">
        <w:rPr>
          <w:rFonts w:asciiTheme="minorHAnsi" w:hAnsiTheme="minorHAnsi"/>
          <w:bCs/>
        </w:rPr>
        <w:t xml:space="preserve"> povinný spolupůsobit při výkonu finanční kontroly. Toto ustanovení platí pro </w:t>
      </w:r>
      <w:r>
        <w:rPr>
          <w:rFonts w:asciiTheme="minorHAnsi" w:hAnsiTheme="minorHAnsi"/>
          <w:bCs/>
        </w:rPr>
        <w:t>zhotovitele</w:t>
      </w:r>
      <w:r w:rsidR="00314929" w:rsidRPr="00314929">
        <w:rPr>
          <w:rFonts w:asciiTheme="minorHAnsi" w:hAnsiTheme="minorHAnsi"/>
          <w:bCs/>
        </w:rPr>
        <w:t xml:space="preserve"> samotného i veškeré případné subdodavatele.</w:t>
      </w:r>
      <w:r w:rsidR="000163FA">
        <w:rPr>
          <w:rFonts w:asciiTheme="minorHAnsi" w:hAnsiTheme="minorHAnsi"/>
          <w:bCs/>
        </w:rPr>
        <w:t xml:space="preserve"> </w:t>
      </w:r>
      <w:r>
        <w:rPr>
          <w:rFonts w:asciiTheme="minorHAnsi" w:hAnsiTheme="minorHAnsi"/>
          <w:bCs/>
        </w:rPr>
        <w:t>Zhotovitel</w:t>
      </w:r>
      <w:r w:rsidR="00314929">
        <w:rPr>
          <w:rFonts w:asciiTheme="minorHAnsi" w:hAnsiTheme="minorHAnsi"/>
          <w:bCs/>
        </w:rPr>
        <w:t xml:space="preserve"> se zavazuje poskytnout </w:t>
      </w:r>
      <w:r>
        <w:rPr>
          <w:rFonts w:asciiTheme="minorHAnsi" w:hAnsiTheme="minorHAnsi"/>
          <w:bCs/>
        </w:rPr>
        <w:t>objednateli</w:t>
      </w:r>
      <w:r w:rsidR="00314929">
        <w:rPr>
          <w:rFonts w:asciiTheme="minorHAnsi" w:hAnsiTheme="minorHAnsi"/>
          <w:bCs/>
        </w:rPr>
        <w:t xml:space="preserve"> a případným orgánům veřejné správy veškerou nezbytnou součinnost ve smyslu tohoto odstavce tohoto článku.</w:t>
      </w:r>
    </w:p>
    <w:p w:rsidR="00881866" w:rsidRPr="00881866" w:rsidRDefault="005C533D" w:rsidP="00D90BA5">
      <w:pPr>
        <w:pStyle w:val="Odstavecseseznamem"/>
        <w:numPr>
          <w:ilvl w:val="1"/>
          <w:numId w:val="9"/>
        </w:numPr>
        <w:spacing w:line="264" w:lineRule="auto"/>
        <w:ind w:left="0" w:hanging="567"/>
        <w:jc w:val="both"/>
        <w:rPr>
          <w:rFonts w:asciiTheme="minorHAnsi" w:hAnsiTheme="minorHAnsi"/>
        </w:rPr>
      </w:pPr>
      <w:r>
        <w:rPr>
          <w:rFonts w:asciiTheme="minorHAnsi" w:hAnsiTheme="minorHAnsi"/>
          <w:bCs/>
        </w:rPr>
        <w:t>Zhotovitel</w:t>
      </w:r>
      <w:r w:rsidR="00881866" w:rsidRPr="00881866">
        <w:rPr>
          <w:rFonts w:asciiTheme="minorHAnsi" w:hAnsiTheme="minorHAnsi"/>
          <w:bCs/>
        </w:rPr>
        <w:t xml:space="preserve"> je povinen zachovávat mlčenlivosti vůči třetím osobám o veškerých skutečnostech, o nichž se dozvěděl v souvislosti s výkonem činnosti na základě této Smlouvy. </w:t>
      </w:r>
      <w:r>
        <w:rPr>
          <w:rFonts w:asciiTheme="minorHAnsi" w:hAnsiTheme="minorHAnsi"/>
          <w:bCs/>
        </w:rPr>
        <w:t>Zhotovitel</w:t>
      </w:r>
      <w:r w:rsidR="00881866" w:rsidRPr="00314929">
        <w:rPr>
          <w:rFonts w:asciiTheme="minorHAnsi" w:hAnsiTheme="minorHAnsi"/>
          <w:bCs/>
        </w:rPr>
        <w:t xml:space="preserve"> se zavazuje, že obchodní a technické informace, které mu byly svěřeny </w:t>
      </w:r>
      <w:r>
        <w:rPr>
          <w:rFonts w:asciiTheme="minorHAnsi" w:hAnsiTheme="minorHAnsi"/>
          <w:bCs/>
        </w:rPr>
        <w:t>objednatelem</w:t>
      </w:r>
      <w:r w:rsidR="00881866" w:rsidRPr="00314929">
        <w:rPr>
          <w:rFonts w:asciiTheme="minorHAnsi" w:hAnsiTheme="minorHAnsi"/>
          <w:bCs/>
        </w:rPr>
        <w:t xml:space="preserve"> či osobou pověřenou </w:t>
      </w:r>
      <w:r>
        <w:rPr>
          <w:rFonts w:asciiTheme="minorHAnsi" w:hAnsiTheme="minorHAnsi"/>
          <w:bCs/>
        </w:rPr>
        <w:t>objednatelem</w:t>
      </w:r>
      <w:r w:rsidR="00881866" w:rsidRPr="00314929">
        <w:rPr>
          <w:rFonts w:asciiTheme="minorHAnsi" w:hAnsiTheme="minorHAnsi"/>
          <w:bCs/>
        </w:rPr>
        <w:t xml:space="preserve">, nezpřístupní třetím osobám bez písemného souhlasu </w:t>
      </w:r>
      <w:r>
        <w:rPr>
          <w:rFonts w:asciiTheme="minorHAnsi" w:hAnsiTheme="minorHAnsi"/>
          <w:bCs/>
        </w:rPr>
        <w:t>objednatele</w:t>
      </w:r>
      <w:r w:rsidR="00881866" w:rsidRPr="00314929">
        <w:rPr>
          <w:rFonts w:asciiTheme="minorHAnsi" w:hAnsiTheme="minorHAnsi"/>
          <w:bCs/>
        </w:rPr>
        <w:t xml:space="preserve"> a nepoužije pro jiné účely než plnění předmětu a podmínek této Smlouvy.</w:t>
      </w:r>
      <w:r w:rsidR="000163FA">
        <w:rPr>
          <w:rFonts w:asciiTheme="minorHAnsi" w:hAnsiTheme="minorHAnsi"/>
          <w:bCs/>
        </w:rPr>
        <w:t xml:space="preserve"> </w:t>
      </w:r>
      <w:r>
        <w:rPr>
          <w:rFonts w:asciiTheme="minorHAnsi" w:hAnsiTheme="minorHAnsi"/>
          <w:bCs/>
        </w:rPr>
        <w:t>Zhotovitel</w:t>
      </w:r>
      <w:r w:rsidR="00881866" w:rsidRPr="00881866">
        <w:rPr>
          <w:rFonts w:asciiTheme="minorHAnsi" w:hAnsiTheme="minorHAns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w:t>
      </w:r>
      <w:r w:rsidR="00881866">
        <w:rPr>
          <w:rFonts w:asciiTheme="minorHAnsi" w:hAnsiTheme="minorHAnsi"/>
          <w:bCs/>
        </w:rPr>
        <w:t>znění pozdějších předpisů a zákona</w:t>
      </w:r>
      <w:r w:rsidR="00881866" w:rsidRPr="00881866">
        <w:rPr>
          <w:rFonts w:asciiTheme="minorHAnsi" w:hAnsiTheme="minorHAnsi"/>
          <w:bCs/>
        </w:rPr>
        <w:t xml:space="preserve"> č. 101/2000 Sb., o ochraně osobních údajů, ve znění pozdějších předpisů. </w:t>
      </w:r>
      <w:r w:rsidR="00881866" w:rsidRPr="00881866">
        <w:rPr>
          <w:rFonts w:asciiTheme="minorHAnsi" w:hAnsiTheme="minorHAnsi"/>
          <w:bCs/>
          <w:iCs/>
        </w:rPr>
        <w:t xml:space="preserve">Povinnost mlčenlivosti dle tohoto odstavce se vztahuje i na osoby, které </w:t>
      </w:r>
      <w:r>
        <w:rPr>
          <w:rFonts w:asciiTheme="minorHAnsi" w:hAnsiTheme="minorHAnsi"/>
          <w:bCs/>
          <w:iCs/>
        </w:rPr>
        <w:t>zhotovitel</w:t>
      </w:r>
      <w:r w:rsidR="00881866" w:rsidRPr="00881866">
        <w:rPr>
          <w:rFonts w:asciiTheme="minorHAnsi" w:hAnsiTheme="minorHAnsi"/>
          <w:bCs/>
          <w:iCs/>
        </w:rPr>
        <w:t xml:space="preserve"> pověří plněním této Smlouvy, tj. na zaměstnance </w:t>
      </w:r>
      <w:r>
        <w:rPr>
          <w:rFonts w:asciiTheme="minorHAnsi" w:hAnsiTheme="minorHAnsi"/>
          <w:bCs/>
          <w:iCs/>
        </w:rPr>
        <w:t>zhotovitele</w:t>
      </w:r>
      <w:r w:rsidR="00881866" w:rsidRPr="00881866">
        <w:rPr>
          <w:rFonts w:asciiTheme="minorHAnsi" w:hAnsiTheme="minorHAnsi"/>
          <w:bCs/>
          <w:iCs/>
        </w:rPr>
        <w:t xml:space="preserve"> a další osoby, které </w:t>
      </w:r>
      <w:r>
        <w:rPr>
          <w:rFonts w:asciiTheme="minorHAnsi" w:hAnsiTheme="minorHAnsi"/>
          <w:bCs/>
          <w:iCs/>
        </w:rPr>
        <w:t>zhotovitel</w:t>
      </w:r>
      <w:r w:rsidR="00881866" w:rsidRPr="00881866">
        <w:rPr>
          <w:rFonts w:asciiTheme="minorHAnsi" w:hAnsiTheme="minorHAnsi"/>
          <w:bCs/>
          <w:iCs/>
        </w:rPr>
        <w:t xml:space="preserve"> použije či pověří v souvislosti s poskytováním plnění dle této Smlouvy (subdodavatelé).</w:t>
      </w:r>
    </w:p>
    <w:p w:rsidR="00515D37" w:rsidRPr="00515D37" w:rsidRDefault="005C533D" w:rsidP="00515D37">
      <w:pPr>
        <w:pStyle w:val="Odstavecseseznamem"/>
        <w:numPr>
          <w:ilvl w:val="1"/>
          <w:numId w:val="9"/>
        </w:numPr>
        <w:spacing w:line="264" w:lineRule="auto"/>
        <w:ind w:left="0" w:hanging="567"/>
        <w:jc w:val="both"/>
        <w:rPr>
          <w:rFonts w:asciiTheme="minorHAnsi" w:hAnsiTheme="minorHAnsi"/>
        </w:rPr>
      </w:pPr>
      <w:r>
        <w:rPr>
          <w:rFonts w:asciiTheme="minorHAnsi" w:hAnsiTheme="minorHAnsi"/>
          <w:iCs/>
        </w:rPr>
        <w:t>Zhotovitel</w:t>
      </w:r>
      <w:r w:rsidR="00881866" w:rsidRPr="00881866">
        <w:rPr>
          <w:rFonts w:asciiTheme="minorHAnsi" w:hAnsiTheme="minorHAns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Theme="minorHAnsi" w:hAnsiTheme="minorHAnsi"/>
          <w:iCs/>
        </w:rPr>
        <w:t>Zhotovitel</w:t>
      </w:r>
      <w:r w:rsidR="00881866" w:rsidRPr="00881866">
        <w:rPr>
          <w:rFonts w:asciiTheme="minorHAnsi" w:hAnsiTheme="minorHAnsi"/>
          <w:iCs/>
        </w:rPr>
        <w:t xml:space="preserve"> dále výslovně souhlasí s tím, aby tato Smlouva včetně jejich případných změn byla v plném rozsahu zveřejněna na webových stránkách určených </w:t>
      </w:r>
      <w:r>
        <w:rPr>
          <w:rFonts w:asciiTheme="minorHAnsi" w:hAnsiTheme="minorHAnsi"/>
          <w:iCs/>
        </w:rPr>
        <w:t>objednatelem</w:t>
      </w:r>
      <w:r w:rsidR="00881866" w:rsidRPr="00881866">
        <w:rPr>
          <w:rFonts w:asciiTheme="minorHAnsi" w:hAnsiTheme="minorHAnsi"/>
          <w:iCs/>
        </w:rPr>
        <w:t xml:space="preserve">. </w:t>
      </w:r>
      <w:r>
        <w:rPr>
          <w:rFonts w:asciiTheme="minorHAnsi" w:hAnsiTheme="minorHAnsi"/>
          <w:iCs/>
        </w:rPr>
        <w:t>Zhotovitel</w:t>
      </w:r>
      <w:r w:rsidR="00881866" w:rsidRPr="00881866">
        <w:rPr>
          <w:rFonts w:asciiTheme="minorHAnsi" w:hAnsiTheme="minorHAnsi"/>
          <w:iCs/>
        </w:rPr>
        <w:t xml:space="preserve"> prohlašuje, že skutečnosti uvedené v této Smlouvě nepovažuje za obchodní tajemství a uděluje svolení k jejich užití a zveřejnění bez stanovení jakýchkoliv dalších podmínek.</w:t>
      </w:r>
    </w:p>
    <w:p w:rsidR="00515D37" w:rsidRPr="00515D37" w:rsidRDefault="00515D37" w:rsidP="00515D37">
      <w:pPr>
        <w:pStyle w:val="Odstavecseseznamem"/>
        <w:numPr>
          <w:ilvl w:val="1"/>
          <w:numId w:val="9"/>
        </w:numPr>
        <w:spacing w:line="264" w:lineRule="auto"/>
        <w:ind w:left="0" w:hanging="567"/>
        <w:jc w:val="both"/>
        <w:rPr>
          <w:rFonts w:asciiTheme="minorHAnsi" w:hAnsiTheme="minorHAnsi"/>
        </w:rPr>
      </w:pPr>
      <w:r w:rsidRPr="00515D37">
        <w:rPr>
          <w:rFonts w:asciiTheme="minorHAnsi" w:hAnsiTheme="minorHAnsi"/>
        </w:rPr>
        <w:lastRenderedPageBreak/>
        <w:t>Zhotovitel uděluje touto Smlouvou objednateli časově, množstevně a místně neomezené právo dílo</w:t>
      </w:r>
      <w:r>
        <w:rPr>
          <w:rFonts w:asciiTheme="minorHAnsi" w:hAnsiTheme="minorHAnsi"/>
        </w:rPr>
        <w:t xml:space="preserve"> dle této Smlouvy</w:t>
      </w:r>
      <w:r w:rsidRPr="00515D37">
        <w:rPr>
          <w:rFonts w:asciiTheme="minorHAnsi" w:hAnsiTheme="minorHAnsi"/>
        </w:rPr>
        <w:t xml:space="preserve"> jako celek nebo část užít (licenci) v původní nebo jiným zpracované či jinak změněné podobě, samostatně nebo v souboru anebo ve spojení s jiným dílem či </w:t>
      </w:r>
      <w:r>
        <w:rPr>
          <w:rFonts w:asciiTheme="minorHAnsi" w:hAnsiTheme="minorHAnsi"/>
        </w:rPr>
        <w:t>prvky, a to všemi způsoby užití</w:t>
      </w:r>
      <w:r w:rsidRPr="00515D37">
        <w:rPr>
          <w:rFonts w:asciiTheme="minorHAnsi" w:hAnsiTheme="minorHAnsi"/>
        </w:rPr>
        <w:t xml:space="preserve"> uvedenými v § 12 odst. 4 zákona č. 121/2000 Sb., autorský zákon v platném znění (dále jen „autorský zákon“). Zhotovitel poskytuje objednateli licenci jako výhradní bez omezení rozsahu</w:t>
      </w:r>
      <w:r>
        <w:rPr>
          <w:rFonts w:asciiTheme="minorHAnsi" w:hAnsiTheme="minorHAnsi"/>
        </w:rPr>
        <w:t>, kdy l</w:t>
      </w:r>
      <w:r w:rsidRPr="00515D37">
        <w:rPr>
          <w:rFonts w:asciiTheme="minorHAnsi" w:hAnsiTheme="minorHAnsi"/>
        </w:rPr>
        <w:t xml:space="preserve">icenci </w:t>
      </w:r>
      <w:r>
        <w:rPr>
          <w:rFonts w:asciiTheme="minorHAnsi" w:hAnsiTheme="minorHAnsi"/>
        </w:rPr>
        <w:t xml:space="preserve">k dílu dle této Smlouvy </w:t>
      </w:r>
      <w:r w:rsidRPr="00515D37">
        <w:rPr>
          <w:rFonts w:asciiTheme="minorHAnsi" w:hAnsiTheme="minorHAnsi"/>
        </w:rPr>
        <w:t>může objednatel poskytnout zcela nebo zčásti třetím osobám. Objednatel je oprávněn dílo</w:t>
      </w:r>
      <w:r>
        <w:rPr>
          <w:rFonts w:asciiTheme="minorHAnsi" w:hAnsiTheme="minorHAnsi"/>
        </w:rPr>
        <w:t xml:space="preserve"> dle této Smlouvy</w:t>
      </w:r>
      <w:r w:rsidRPr="00515D37">
        <w:rPr>
          <w:rFonts w:asciiTheme="minorHAnsi" w:hAnsiTheme="minorHAnsi"/>
        </w:rPr>
        <w:t xml:space="preserve"> užívat v rámci udělené licence podle svého uvážení, popř. není povinen dílo užívat. Ustanovení § 49 odst. 6 autorského zákona se pro užití díla </w:t>
      </w:r>
      <w:r>
        <w:rPr>
          <w:rFonts w:asciiTheme="minorHAnsi" w:hAnsiTheme="minorHAnsi"/>
        </w:rPr>
        <w:t xml:space="preserve">dle této Smlouvy </w:t>
      </w:r>
      <w:r w:rsidRPr="00515D37">
        <w:rPr>
          <w:rFonts w:asciiTheme="minorHAnsi" w:hAnsiTheme="minorHAnsi"/>
        </w:rPr>
        <w:t>nepoužije. Odměna za licenci je zahrnuta v ceně za dílo</w:t>
      </w:r>
      <w:r>
        <w:rPr>
          <w:rFonts w:asciiTheme="minorHAnsi" w:hAnsiTheme="minorHAnsi"/>
        </w:rPr>
        <w:t xml:space="preserve"> dle této Smlouvy</w:t>
      </w:r>
      <w:r w:rsidRPr="00515D37">
        <w:rPr>
          <w:rFonts w:asciiTheme="minorHAnsi" w:hAnsiTheme="minorHAnsi"/>
        </w:rPr>
        <w:t xml:space="preserve"> sjednané podle článku V</w:t>
      </w:r>
      <w:r>
        <w:rPr>
          <w:rFonts w:asciiTheme="minorHAnsi" w:hAnsiTheme="minorHAnsi"/>
        </w:rPr>
        <w:t>III</w:t>
      </w:r>
      <w:r w:rsidRPr="00515D37">
        <w:rPr>
          <w:rFonts w:asciiTheme="minorHAnsi" w:hAnsiTheme="minorHAnsi"/>
        </w:rPr>
        <w:t xml:space="preserve">. této </w:t>
      </w:r>
      <w:r>
        <w:rPr>
          <w:rFonts w:asciiTheme="minorHAnsi" w:hAnsiTheme="minorHAnsi"/>
        </w:rPr>
        <w:t>S</w:t>
      </w:r>
      <w:r w:rsidRPr="00515D37">
        <w:rPr>
          <w:rFonts w:asciiTheme="minorHAnsi" w:hAnsiTheme="minorHAnsi"/>
        </w:rPr>
        <w:t>mlouvy. Zhotovitel se zavazuje na svoje náklady zajistit všechna práva a uhradit veškeré honoráře, odměny a náhrady nositelům autorských práv a práv s nimi souvisejících v rozsahu nutném pro zhotovení díla a udělení licence.</w:t>
      </w:r>
    </w:p>
    <w:p w:rsidR="00AD4A94" w:rsidRPr="00013544" w:rsidRDefault="00AD4A94" w:rsidP="00AD4A94">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Pr>
          <w:rFonts w:asciiTheme="minorHAnsi" w:hAnsiTheme="minorHAnsi"/>
          <w:b/>
        </w:rPr>
        <w:t>III</w:t>
      </w:r>
      <w:r w:rsidRPr="00013544">
        <w:rPr>
          <w:rFonts w:asciiTheme="minorHAnsi" w:hAnsiTheme="minorHAnsi"/>
          <w:b/>
        </w:rPr>
        <w:t>.</w:t>
      </w:r>
    </w:p>
    <w:p w:rsidR="00AD4A94" w:rsidRPr="00013544" w:rsidRDefault="00AD4A94" w:rsidP="00AD4A94">
      <w:pPr>
        <w:pStyle w:val="Odstavecseseznamem"/>
        <w:spacing w:after="60" w:line="264" w:lineRule="auto"/>
        <w:ind w:left="0"/>
        <w:contextualSpacing w:val="0"/>
        <w:jc w:val="center"/>
        <w:rPr>
          <w:rFonts w:asciiTheme="minorHAnsi" w:hAnsiTheme="minorHAnsi"/>
          <w:b/>
        </w:rPr>
      </w:pPr>
      <w:r>
        <w:rPr>
          <w:rFonts w:asciiTheme="minorHAnsi" w:hAnsiTheme="minorHAnsi"/>
          <w:b/>
        </w:rPr>
        <w:t>Odpovědnost za škodu</w:t>
      </w:r>
      <w:r w:rsidR="00777541">
        <w:rPr>
          <w:rFonts w:asciiTheme="minorHAnsi" w:hAnsiTheme="minorHAnsi"/>
          <w:b/>
        </w:rPr>
        <w:t>,</w:t>
      </w:r>
      <w:r>
        <w:rPr>
          <w:rFonts w:asciiTheme="minorHAnsi" w:hAnsiTheme="minorHAnsi"/>
          <w:b/>
        </w:rPr>
        <w:t xml:space="preserve"> pojištění</w:t>
      </w:r>
      <w:r w:rsidR="00777541">
        <w:rPr>
          <w:rFonts w:asciiTheme="minorHAnsi" w:hAnsiTheme="minorHAnsi"/>
          <w:b/>
        </w:rPr>
        <w:t xml:space="preserve"> a záruka za jakost</w:t>
      </w:r>
    </w:p>
    <w:p w:rsidR="00881866" w:rsidRPr="00881866" w:rsidRDefault="005C533D"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rPr>
        <w:t>Zhotovitel</w:t>
      </w:r>
      <w:r w:rsidR="00E03298" w:rsidRPr="00E03298">
        <w:rPr>
          <w:rFonts w:asciiTheme="minorHAnsi" w:hAnsiTheme="minorHAnsi"/>
        </w:rPr>
        <w:t xml:space="preserve"> zodpovídá za škody na stavbě, zařízeních</w:t>
      </w:r>
      <w:r w:rsidR="00E03298">
        <w:rPr>
          <w:rFonts w:asciiTheme="minorHAnsi" w:hAnsiTheme="minorHAnsi"/>
        </w:rPr>
        <w:t>,</w:t>
      </w:r>
      <w:r w:rsidR="00E03298" w:rsidRPr="00E03298">
        <w:rPr>
          <w:rFonts w:asciiTheme="minorHAnsi" w:hAnsiTheme="minorHAnsi"/>
        </w:rPr>
        <w:t xml:space="preserve"> pozemcích</w:t>
      </w:r>
      <w:r w:rsidR="00E03298">
        <w:rPr>
          <w:rFonts w:asciiTheme="minorHAnsi" w:hAnsiTheme="minorHAnsi"/>
        </w:rPr>
        <w:t>,</w:t>
      </w:r>
      <w:r w:rsidR="00E03298" w:rsidRPr="00E03298">
        <w:rPr>
          <w:rFonts w:asciiTheme="minorHAnsi" w:hAnsiTheme="minorHAnsi"/>
        </w:rPr>
        <w:t xml:space="preserve"> věcech určených k realizaci stavby</w:t>
      </w:r>
      <w:r w:rsidR="00E03298">
        <w:rPr>
          <w:rFonts w:asciiTheme="minorHAnsi" w:hAnsiTheme="minorHAnsi"/>
        </w:rPr>
        <w:t xml:space="preserve"> či jiném majetku</w:t>
      </w:r>
      <w:r w:rsidR="000163FA">
        <w:rPr>
          <w:rFonts w:asciiTheme="minorHAnsi" w:hAnsiTheme="minorHAnsi"/>
        </w:rPr>
        <w:t xml:space="preserve"> </w:t>
      </w:r>
      <w:r w:rsidRPr="00EE2DC5">
        <w:rPr>
          <w:rFonts w:asciiTheme="minorHAnsi" w:hAnsiTheme="minorHAnsi"/>
        </w:rPr>
        <w:t>objednateli</w:t>
      </w:r>
      <w:r w:rsidR="00E03298" w:rsidRPr="00EE2DC5">
        <w:rPr>
          <w:rFonts w:asciiTheme="minorHAnsi" w:hAnsiTheme="minorHAnsi"/>
        </w:rPr>
        <w:t xml:space="preserve"> či třetím osobám, a to z důvodu </w:t>
      </w:r>
      <w:r w:rsidR="00EE2DC5" w:rsidRPr="00EE2DC5">
        <w:rPr>
          <w:rFonts w:asciiTheme="minorHAnsi" w:hAnsiTheme="minorHAnsi"/>
        </w:rPr>
        <w:t xml:space="preserve">prací, výkonů či </w:t>
      </w:r>
      <w:r w:rsidR="00E03298" w:rsidRPr="00EE2DC5">
        <w:rPr>
          <w:rFonts w:asciiTheme="minorHAnsi" w:hAnsiTheme="minorHAnsi"/>
        </w:rPr>
        <w:t xml:space="preserve">činností prováděných </w:t>
      </w:r>
      <w:r w:rsidRPr="00EE2DC5">
        <w:rPr>
          <w:rFonts w:asciiTheme="minorHAnsi" w:hAnsiTheme="minorHAnsi"/>
        </w:rPr>
        <w:t>zhotovitelem</w:t>
      </w:r>
      <w:r w:rsidR="00E03298" w:rsidRPr="00EE2DC5">
        <w:rPr>
          <w:rFonts w:asciiTheme="minorHAnsi" w:hAnsiTheme="minorHAnsi"/>
        </w:rPr>
        <w:t xml:space="preserve">, jeho pracovníky (zaměstnanci) či třetími osobami (subdodavateli), které </w:t>
      </w:r>
      <w:r w:rsidRPr="00EE2DC5">
        <w:rPr>
          <w:rFonts w:asciiTheme="minorHAnsi" w:hAnsiTheme="minorHAnsi"/>
        </w:rPr>
        <w:t>zhotovitel</w:t>
      </w:r>
      <w:r w:rsidR="00E03298" w:rsidRPr="00EE2DC5">
        <w:rPr>
          <w:rFonts w:asciiTheme="minorHAnsi" w:hAnsiTheme="minorHAnsi"/>
        </w:rPr>
        <w:t xml:space="preserve"> pověřil vykonáním prací, činností či výkonů </w:t>
      </w:r>
      <w:r w:rsidR="00EE2DC5" w:rsidRPr="00EE2DC5">
        <w:rPr>
          <w:rFonts w:asciiTheme="minorHAnsi" w:hAnsiTheme="minorHAnsi"/>
        </w:rPr>
        <w:t>zhotovitele</w:t>
      </w:r>
      <w:r w:rsidR="00E03298" w:rsidRPr="00EE2DC5">
        <w:rPr>
          <w:rFonts w:asciiTheme="minorHAnsi" w:hAnsiTheme="minorHAnsi"/>
        </w:rPr>
        <w:t xml:space="preserve"> či jejich částí dle této Smlouvy. </w:t>
      </w:r>
      <w:r w:rsidRPr="00EE2DC5">
        <w:rPr>
          <w:rFonts w:asciiTheme="minorHAnsi" w:hAnsiTheme="minorHAnsi"/>
        </w:rPr>
        <w:t>Zhotovitel</w:t>
      </w:r>
      <w:r w:rsidR="00E03298" w:rsidRPr="00EE2DC5">
        <w:rPr>
          <w:rFonts w:asciiTheme="minorHAnsi" w:hAnsiTheme="minorHAnsi"/>
        </w:rPr>
        <w:t xml:space="preserve"> se zavazuje, že jakoukoliv škodu způsobenou či zapříčiněnou jeho činností dle této Smlouvy při realizaci prací, výkonů a činností </w:t>
      </w:r>
      <w:r w:rsidR="00EE2DC5" w:rsidRPr="00EE2DC5">
        <w:rPr>
          <w:rFonts w:asciiTheme="minorHAnsi" w:hAnsiTheme="minorHAnsi"/>
        </w:rPr>
        <w:t>zhotovitele</w:t>
      </w:r>
      <w:r w:rsidR="00E03298" w:rsidRPr="00EE2DC5">
        <w:rPr>
          <w:rFonts w:asciiTheme="minorHAnsi" w:hAnsiTheme="minorHAnsi"/>
        </w:rPr>
        <w:t xml:space="preserve"> odstraní tak, že uvede poškozenou </w:t>
      </w:r>
      <w:r w:rsidR="00647CBF" w:rsidRPr="00EE2DC5">
        <w:rPr>
          <w:rFonts w:asciiTheme="minorHAnsi" w:hAnsiTheme="minorHAnsi"/>
        </w:rPr>
        <w:t>věc, část stavby, pozemek či jiný majetek</w:t>
      </w:r>
      <w:r w:rsidR="00E03298" w:rsidRPr="00EE2DC5">
        <w:rPr>
          <w:rFonts w:asciiTheme="minorHAnsi" w:hAnsiTheme="minorHAnsi"/>
        </w:rPr>
        <w:t xml:space="preserve"> do původního stavu, či zaplatí náhradu škody v plné</w:t>
      </w:r>
      <w:r w:rsidR="00E03298" w:rsidRPr="00E03298">
        <w:rPr>
          <w:rFonts w:asciiTheme="minorHAnsi" w:hAnsiTheme="minorHAnsi"/>
        </w:rPr>
        <w:t xml:space="preserve"> výši.</w:t>
      </w:r>
    </w:p>
    <w:p w:rsidR="001B6113" w:rsidRPr="001B6113" w:rsidRDefault="002277B1"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bCs/>
        </w:rPr>
        <w:t>Zh</w:t>
      </w:r>
      <w:r w:rsidR="005C533D">
        <w:rPr>
          <w:rFonts w:asciiTheme="minorHAnsi" w:hAnsiTheme="minorHAnsi"/>
          <w:bCs/>
        </w:rPr>
        <w:t>o</w:t>
      </w:r>
      <w:r>
        <w:rPr>
          <w:rFonts w:asciiTheme="minorHAnsi" w:hAnsiTheme="minorHAnsi"/>
          <w:bCs/>
        </w:rPr>
        <w:t>tovitel</w:t>
      </w:r>
      <w:r w:rsidR="00881866" w:rsidRPr="00D63662">
        <w:rPr>
          <w:rFonts w:asciiTheme="minorHAnsi" w:hAnsiTheme="minorHAnsi"/>
          <w:bCs/>
        </w:rPr>
        <w:t xml:space="preserve"> prohlašuje, že má uzavřenu pojistnou smlouvu </w:t>
      </w:r>
      <w:r w:rsidR="00881866">
        <w:rPr>
          <w:rFonts w:asciiTheme="minorHAnsi" w:hAnsiTheme="minorHAnsi"/>
          <w:bCs/>
        </w:rPr>
        <w:t xml:space="preserve">č. </w:t>
      </w:r>
      <w:r w:rsidR="00881866" w:rsidRPr="00D63662">
        <w:rPr>
          <w:rFonts w:asciiTheme="minorHAnsi" w:hAnsiTheme="minorHAnsi"/>
          <w:bCs/>
          <w:color w:val="FF0000"/>
        </w:rPr>
        <w:t xml:space="preserve">…………. </w:t>
      </w:r>
      <w:r w:rsidR="00881866" w:rsidRPr="00D63662">
        <w:rPr>
          <w:rFonts w:asciiTheme="minorHAnsi" w:hAnsiTheme="minorHAnsi"/>
          <w:bCs/>
        </w:rPr>
        <w:t>ze dne</w:t>
      </w:r>
      <w:r w:rsidR="00881866" w:rsidRPr="00D63662">
        <w:rPr>
          <w:rFonts w:asciiTheme="minorHAnsi" w:hAnsiTheme="minorHAnsi"/>
          <w:bCs/>
          <w:color w:val="FF0000"/>
        </w:rPr>
        <w:t xml:space="preserve">……… </w:t>
      </w:r>
      <w:r w:rsidR="00881866" w:rsidRPr="00D63662">
        <w:rPr>
          <w:rFonts w:asciiTheme="minorHAnsi" w:hAnsiTheme="minorHAnsi"/>
          <w:bCs/>
        </w:rPr>
        <w:t>u pojišťovny</w:t>
      </w:r>
      <w:r w:rsidR="00881866">
        <w:rPr>
          <w:rFonts w:asciiTheme="minorHAnsi" w:hAnsiTheme="minorHAnsi"/>
          <w:bCs/>
        </w:rPr>
        <w:t xml:space="preserve">: </w:t>
      </w:r>
      <w:r w:rsidR="00881866" w:rsidRPr="00D63662">
        <w:rPr>
          <w:rFonts w:asciiTheme="minorHAnsi" w:hAnsiTheme="minorHAnsi"/>
          <w:bCs/>
          <w:color w:val="FF0000"/>
        </w:rPr>
        <w:t>………………………………….</w:t>
      </w:r>
      <w:r w:rsidR="00881866">
        <w:rPr>
          <w:rFonts w:asciiTheme="minorHAnsi" w:hAnsiTheme="minorHAnsi"/>
          <w:bCs/>
          <w:color w:val="FF0000"/>
        </w:rPr>
        <w:t xml:space="preserve"> (dále jen „pojistná smlouva“)</w:t>
      </w:r>
      <w:r w:rsidR="00881866" w:rsidRPr="00D63662">
        <w:rPr>
          <w:rFonts w:asciiTheme="minorHAnsi" w:hAnsiTheme="minorHAnsi"/>
          <w:bCs/>
        </w:rPr>
        <w:t xml:space="preserve">, jejímž </w:t>
      </w:r>
      <w:r w:rsidR="00881866">
        <w:rPr>
          <w:rFonts w:asciiTheme="minorHAnsi" w:hAnsiTheme="minorHAnsi"/>
          <w:bCs/>
        </w:rPr>
        <w:t xml:space="preserve">předmětem je </w:t>
      </w:r>
      <w:r w:rsidR="00881866" w:rsidRPr="004F5750">
        <w:rPr>
          <w:rFonts w:asciiTheme="minorHAnsi" w:hAnsiTheme="minorHAnsi"/>
          <w:bCs/>
          <w:iCs/>
        </w:rPr>
        <w:t xml:space="preserve">pojištění odpovědnosti za škodu způsobenou </w:t>
      </w:r>
      <w:r>
        <w:rPr>
          <w:rFonts w:asciiTheme="minorHAnsi" w:hAnsiTheme="minorHAnsi"/>
          <w:bCs/>
          <w:iCs/>
        </w:rPr>
        <w:t>objednateli</w:t>
      </w:r>
      <w:r w:rsidR="00881866" w:rsidRPr="004F5750">
        <w:rPr>
          <w:rFonts w:asciiTheme="minorHAnsi" w:hAnsiTheme="minorHAnsi"/>
          <w:bCs/>
          <w:iCs/>
        </w:rPr>
        <w:t xml:space="preserve"> i třetím osobám</w:t>
      </w:r>
      <w:r w:rsidR="00881866">
        <w:rPr>
          <w:rFonts w:asciiTheme="minorHAnsi" w:hAnsiTheme="minorHAnsi"/>
          <w:bCs/>
          <w:iCs/>
        </w:rPr>
        <w:t xml:space="preserve"> při výkonu činnosti </w:t>
      </w:r>
      <w:r>
        <w:rPr>
          <w:rFonts w:asciiTheme="minorHAnsi" w:hAnsiTheme="minorHAnsi"/>
          <w:bCs/>
          <w:iCs/>
        </w:rPr>
        <w:t>zhotovitele</w:t>
      </w:r>
      <w:r w:rsidR="00881866">
        <w:rPr>
          <w:rFonts w:asciiTheme="minorHAnsi" w:hAnsiTheme="minorHAnsi"/>
          <w:bCs/>
          <w:iCs/>
        </w:rPr>
        <w:t>, a to</w:t>
      </w:r>
      <w:r w:rsidR="00881866" w:rsidRPr="004F5750">
        <w:rPr>
          <w:rFonts w:asciiTheme="minorHAnsi" w:hAnsiTheme="minorHAnsi"/>
          <w:bCs/>
          <w:iCs/>
        </w:rPr>
        <w:t xml:space="preserve"> s pojistným plněním ve výši nejméně </w:t>
      </w:r>
      <w:r w:rsidR="00881866">
        <w:rPr>
          <w:rFonts w:asciiTheme="minorHAnsi" w:hAnsiTheme="minorHAnsi"/>
          <w:bCs/>
          <w:iCs/>
        </w:rPr>
        <w:t>2.500</w:t>
      </w:r>
      <w:r w:rsidR="00881866" w:rsidRPr="004F5750">
        <w:rPr>
          <w:rFonts w:asciiTheme="minorHAnsi" w:hAnsiTheme="minorHAnsi"/>
          <w:bCs/>
          <w:iCs/>
        </w:rPr>
        <w:t>.000,- Kč (slovy: </w:t>
      </w:r>
      <w:r w:rsidR="00881866">
        <w:rPr>
          <w:rFonts w:asciiTheme="minorHAnsi" w:hAnsiTheme="minorHAnsi"/>
          <w:bCs/>
          <w:iCs/>
        </w:rPr>
        <w:t>dva</w:t>
      </w:r>
      <w:r w:rsidR="000163FA">
        <w:rPr>
          <w:rFonts w:asciiTheme="minorHAnsi" w:hAnsiTheme="minorHAnsi"/>
          <w:bCs/>
          <w:iCs/>
        </w:rPr>
        <w:t xml:space="preserve"> </w:t>
      </w:r>
      <w:r w:rsidR="00881866">
        <w:rPr>
          <w:rFonts w:asciiTheme="minorHAnsi" w:hAnsiTheme="minorHAnsi"/>
          <w:bCs/>
          <w:iCs/>
        </w:rPr>
        <w:t>miliony</w:t>
      </w:r>
      <w:r w:rsidR="000163FA">
        <w:rPr>
          <w:rFonts w:asciiTheme="minorHAnsi" w:hAnsiTheme="minorHAnsi"/>
          <w:bCs/>
          <w:iCs/>
        </w:rPr>
        <w:t xml:space="preserve"> </w:t>
      </w:r>
      <w:r w:rsidR="00881866">
        <w:rPr>
          <w:rFonts w:asciiTheme="minorHAnsi" w:hAnsiTheme="minorHAnsi"/>
          <w:bCs/>
          <w:iCs/>
        </w:rPr>
        <w:t>pět</w:t>
      </w:r>
      <w:r w:rsidR="000163FA">
        <w:rPr>
          <w:rFonts w:asciiTheme="minorHAnsi" w:hAnsiTheme="minorHAnsi"/>
          <w:bCs/>
          <w:iCs/>
        </w:rPr>
        <w:t xml:space="preserve"> </w:t>
      </w:r>
      <w:r w:rsidR="00881866">
        <w:rPr>
          <w:rFonts w:asciiTheme="minorHAnsi" w:hAnsiTheme="minorHAnsi"/>
          <w:bCs/>
          <w:iCs/>
        </w:rPr>
        <w:t>set</w:t>
      </w:r>
      <w:r w:rsidR="00881866" w:rsidRPr="004F5750">
        <w:rPr>
          <w:rFonts w:asciiTheme="minorHAnsi" w:hAnsiTheme="minorHAnsi"/>
          <w:bCs/>
          <w:iCs/>
        </w:rPr>
        <w:t> korun českých) na</w:t>
      </w:r>
      <w:r w:rsidR="00881866">
        <w:rPr>
          <w:rFonts w:asciiTheme="minorHAnsi" w:hAnsiTheme="minorHAnsi"/>
          <w:bCs/>
          <w:iCs/>
        </w:rPr>
        <w:t xml:space="preserve"> jednu</w:t>
      </w:r>
      <w:r w:rsidR="00881866" w:rsidRPr="004F5750">
        <w:rPr>
          <w:rFonts w:asciiTheme="minorHAnsi" w:hAnsiTheme="minorHAnsi"/>
          <w:bCs/>
          <w:iCs/>
        </w:rPr>
        <w:t xml:space="preserve"> pojistnou událost.</w:t>
      </w:r>
    </w:p>
    <w:p w:rsidR="00AD4A94" w:rsidRPr="00EE2DC5" w:rsidRDefault="002277B1" w:rsidP="00D90BA5">
      <w:pPr>
        <w:pStyle w:val="Odstavecseseznamem"/>
        <w:numPr>
          <w:ilvl w:val="1"/>
          <w:numId w:val="5"/>
        </w:numPr>
        <w:spacing w:line="264" w:lineRule="auto"/>
        <w:ind w:left="0" w:hanging="567"/>
        <w:jc w:val="both"/>
        <w:rPr>
          <w:rFonts w:asciiTheme="minorHAnsi" w:hAnsiTheme="minorHAnsi"/>
        </w:rPr>
      </w:pPr>
      <w:r w:rsidRPr="00EE2DC5">
        <w:rPr>
          <w:rFonts w:asciiTheme="minorHAnsi" w:hAnsiTheme="minorHAnsi"/>
          <w:bCs/>
          <w:iCs/>
        </w:rPr>
        <w:t>Zhotovitel</w:t>
      </w:r>
      <w:r w:rsidR="001B6113" w:rsidRPr="00EE2DC5">
        <w:rPr>
          <w:rFonts w:asciiTheme="minorHAnsi" w:hAnsiTheme="minorHAnsi"/>
          <w:bCs/>
          <w:iCs/>
        </w:rPr>
        <w:t xml:space="preserve"> se zavazuje udržovat v platnosti a účinnosti pojistnou smlouvu dle odst. 13.2 tohoto článku po celou dobu plnění povinností </w:t>
      </w:r>
      <w:r w:rsidRPr="00EE2DC5">
        <w:rPr>
          <w:rFonts w:asciiTheme="minorHAnsi" w:hAnsiTheme="minorHAnsi"/>
          <w:bCs/>
          <w:iCs/>
        </w:rPr>
        <w:t>zhotovitele</w:t>
      </w:r>
      <w:r w:rsidR="001B6113" w:rsidRPr="00EE2DC5">
        <w:rPr>
          <w:rFonts w:asciiTheme="minorHAnsi" w:hAnsiTheme="minorHAnsi"/>
          <w:bCs/>
          <w:iCs/>
        </w:rPr>
        <w:t xml:space="preserve"> dle této Smlouvy, tj. po celou dobu výkonu prací, výkonů a činností </w:t>
      </w:r>
      <w:r w:rsidR="00EE2DC5" w:rsidRPr="00EE2DC5">
        <w:rPr>
          <w:rFonts w:asciiTheme="minorHAnsi" w:hAnsiTheme="minorHAnsi"/>
          <w:bCs/>
          <w:iCs/>
        </w:rPr>
        <w:t>zhotovitele</w:t>
      </w:r>
      <w:r w:rsidR="001B6113" w:rsidRPr="00EE2DC5">
        <w:rPr>
          <w:rFonts w:asciiTheme="minorHAnsi" w:hAnsiTheme="minorHAnsi"/>
          <w:bCs/>
          <w:iCs/>
        </w:rPr>
        <w:t>.</w:t>
      </w:r>
    </w:p>
    <w:p w:rsidR="00881866" w:rsidRDefault="00881866" w:rsidP="00D90BA5">
      <w:pPr>
        <w:pStyle w:val="Odstavecseseznamem"/>
        <w:numPr>
          <w:ilvl w:val="1"/>
          <w:numId w:val="5"/>
        </w:numPr>
        <w:spacing w:line="264" w:lineRule="auto"/>
        <w:ind w:left="0" w:hanging="567"/>
        <w:jc w:val="both"/>
        <w:rPr>
          <w:rFonts w:asciiTheme="minorHAnsi" w:hAnsiTheme="minorHAnsi"/>
        </w:rPr>
      </w:pPr>
      <w:r>
        <w:rPr>
          <w:rFonts w:asciiTheme="minorHAnsi" w:hAnsiTheme="minorHAnsi"/>
          <w:bCs/>
        </w:rPr>
        <w:t>Pojistná smlouva, p</w:t>
      </w:r>
      <w:r w:rsidRPr="00881866">
        <w:rPr>
          <w:rFonts w:asciiTheme="minorHAnsi" w:hAnsiTheme="minorHAnsi"/>
          <w:bCs/>
        </w:rPr>
        <w:t xml:space="preserve">otvrzení (certifikát) či obdobný dokument prokazující, že činnost </w:t>
      </w:r>
      <w:r w:rsidR="002277B1">
        <w:rPr>
          <w:rFonts w:asciiTheme="minorHAnsi" w:hAnsiTheme="minorHAnsi"/>
          <w:bCs/>
        </w:rPr>
        <w:t>zhotovitele</w:t>
      </w:r>
      <w:r w:rsidRPr="00881866">
        <w:rPr>
          <w:rFonts w:asciiTheme="minorHAnsi" w:hAnsiTheme="minorHAnsi"/>
          <w:bCs/>
        </w:rPr>
        <w:t xml:space="preserve"> je kryta do požadované výše v rámci </w:t>
      </w:r>
      <w:r w:rsidRPr="004F5750">
        <w:rPr>
          <w:rFonts w:asciiTheme="minorHAnsi" w:hAnsiTheme="minorHAnsi"/>
          <w:bCs/>
          <w:iCs/>
        </w:rPr>
        <w:t xml:space="preserve">pojištění odpovědnosti za škodu způsobenou </w:t>
      </w:r>
      <w:r w:rsidR="005C533D">
        <w:rPr>
          <w:rFonts w:asciiTheme="minorHAnsi" w:hAnsiTheme="minorHAnsi"/>
          <w:bCs/>
          <w:iCs/>
        </w:rPr>
        <w:t>objednateli</w:t>
      </w:r>
      <w:r w:rsidRPr="004F5750">
        <w:rPr>
          <w:rFonts w:asciiTheme="minorHAnsi" w:hAnsiTheme="minorHAnsi"/>
          <w:bCs/>
          <w:iCs/>
        </w:rPr>
        <w:t xml:space="preserve"> i třetím osobám</w:t>
      </w:r>
      <w:r>
        <w:rPr>
          <w:rFonts w:asciiTheme="minorHAnsi" w:hAnsiTheme="minorHAnsi"/>
          <w:bCs/>
          <w:iCs/>
        </w:rPr>
        <w:t xml:space="preserve"> při výkonu činnosti </w:t>
      </w:r>
      <w:r w:rsidR="005C533D">
        <w:rPr>
          <w:rFonts w:asciiTheme="minorHAnsi" w:hAnsiTheme="minorHAnsi"/>
          <w:bCs/>
          <w:iCs/>
        </w:rPr>
        <w:t>zhotovitele</w:t>
      </w:r>
      <w:r w:rsidR="000163FA">
        <w:rPr>
          <w:rFonts w:asciiTheme="minorHAnsi" w:hAnsiTheme="minorHAnsi"/>
          <w:bCs/>
          <w:iCs/>
        </w:rPr>
        <w:t xml:space="preserve"> </w:t>
      </w:r>
      <w:r w:rsidRPr="000B256C">
        <w:rPr>
          <w:rFonts w:asciiTheme="minorHAnsi" w:hAnsiTheme="minorHAnsi"/>
        </w:rPr>
        <w:t xml:space="preserve">je nedílnou součástí této Smlouvy jako příloha č. </w:t>
      </w:r>
      <w:r>
        <w:rPr>
          <w:rFonts w:asciiTheme="minorHAnsi" w:hAnsiTheme="minorHAnsi"/>
        </w:rPr>
        <w:t>3</w:t>
      </w:r>
      <w:r w:rsidRPr="000B256C">
        <w:rPr>
          <w:rFonts w:asciiTheme="minorHAnsi" w:hAnsiTheme="minorHAnsi"/>
        </w:rPr>
        <w:t xml:space="preserve"> této Smlouvy</w:t>
      </w:r>
      <w:r>
        <w:rPr>
          <w:rFonts w:asciiTheme="minorHAnsi" w:hAnsiTheme="minorHAnsi"/>
        </w:rPr>
        <w:t>.</w:t>
      </w:r>
    </w:p>
    <w:p w:rsidR="00777541" w:rsidRDefault="00777541" w:rsidP="00D90BA5">
      <w:pPr>
        <w:pStyle w:val="Odstavecseseznamem"/>
        <w:numPr>
          <w:ilvl w:val="1"/>
          <w:numId w:val="5"/>
        </w:numPr>
        <w:spacing w:line="264" w:lineRule="auto"/>
        <w:ind w:left="0" w:hanging="567"/>
        <w:jc w:val="both"/>
        <w:rPr>
          <w:rFonts w:asciiTheme="minorHAnsi" w:hAnsiTheme="minorHAnsi"/>
        </w:rPr>
      </w:pPr>
      <w:r w:rsidRPr="00777541">
        <w:rPr>
          <w:rFonts w:asciiTheme="minorHAnsi" w:hAnsiTheme="minorHAnsi"/>
        </w:rPr>
        <w:t>Zhotovitel odpovídá za správnost a ú</w:t>
      </w:r>
      <w:r>
        <w:rPr>
          <w:rFonts w:asciiTheme="minorHAnsi" w:hAnsiTheme="minorHAnsi"/>
        </w:rPr>
        <w:t>plnost provedení díla dle této S</w:t>
      </w:r>
      <w:r w:rsidRPr="00777541">
        <w:rPr>
          <w:rFonts w:asciiTheme="minorHAnsi" w:hAnsiTheme="minorHAnsi"/>
        </w:rPr>
        <w:t>mlouvy podle technických požadavků a dalších pokynů objednatele, veškerých platných norem a souvisejících platných právních norem.</w:t>
      </w:r>
    </w:p>
    <w:p w:rsidR="00777541" w:rsidRPr="00777541" w:rsidRDefault="00777541" w:rsidP="00777541">
      <w:pPr>
        <w:pStyle w:val="Odstavecseseznamem"/>
        <w:numPr>
          <w:ilvl w:val="1"/>
          <w:numId w:val="5"/>
        </w:numPr>
        <w:spacing w:line="264" w:lineRule="auto"/>
        <w:ind w:left="0" w:hanging="567"/>
        <w:jc w:val="both"/>
        <w:rPr>
          <w:rFonts w:asciiTheme="minorHAnsi" w:hAnsiTheme="minorHAnsi"/>
        </w:rPr>
      </w:pPr>
      <w:r w:rsidRPr="00777541">
        <w:rPr>
          <w:rFonts w:asciiTheme="minorHAnsi" w:hAnsiTheme="minorHAnsi"/>
        </w:rPr>
        <w:lastRenderedPageBreak/>
        <w:t>Zhotovitel poskytuje objednateli záruku na dílo v délce 24 měsíců ode dne dokončení díla a zaplacení ceny díla dle čl. V. této smlouvy</w:t>
      </w:r>
      <w:r>
        <w:rPr>
          <w:rFonts w:asciiTheme="minorHAnsi" w:hAnsiTheme="minorHAnsi"/>
        </w:rPr>
        <w:t>.</w:t>
      </w:r>
    </w:p>
    <w:p w:rsidR="00777541" w:rsidRDefault="00777541" w:rsidP="00D90BA5">
      <w:pPr>
        <w:pStyle w:val="Odstavecseseznamem"/>
        <w:numPr>
          <w:ilvl w:val="1"/>
          <w:numId w:val="5"/>
        </w:numPr>
        <w:spacing w:line="264" w:lineRule="auto"/>
        <w:ind w:left="0" w:hanging="567"/>
        <w:jc w:val="both"/>
        <w:rPr>
          <w:rFonts w:asciiTheme="minorHAnsi" w:hAnsiTheme="minorHAnsi"/>
        </w:rPr>
      </w:pPr>
      <w:r w:rsidRPr="00777541">
        <w:rPr>
          <w:rFonts w:asciiTheme="minorHAnsi" w:hAnsiTheme="minorHAnsi"/>
        </w:rPr>
        <w:t xml:space="preserve">Zhotovitel poskytuje objednateli záruku za </w:t>
      </w:r>
      <w:r>
        <w:rPr>
          <w:rFonts w:asciiTheme="minorHAnsi" w:hAnsiTheme="minorHAnsi"/>
        </w:rPr>
        <w:t>celé dílo provedené podle této S</w:t>
      </w:r>
      <w:r w:rsidRPr="00777541">
        <w:rPr>
          <w:rFonts w:asciiTheme="minorHAnsi" w:hAnsiTheme="minorHAnsi"/>
        </w:rPr>
        <w:t>mlouvy, kdy zaručuje, že bude prosto jakýchkoliv vad a zhotovitel bez zbytečného prodlení a na své vlastní náklady tedy bezplatně provede znovu činnosti či poskytne znovu části díla v míře potřebné k odstranění vad zjištěných objednatelem během záruční doby</w:t>
      </w:r>
      <w:r>
        <w:rPr>
          <w:rFonts w:asciiTheme="minorHAnsi" w:hAnsiTheme="minorHAnsi"/>
        </w:rPr>
        <w:t>.</w:t>
      </w:r>
      <w:r w:rsidRPr="00777541">
        <w:rPr>
          <w:rFonts w:asciiTheme="minorHAnsi" w:hAnsiTheme="minorHAnsi"/>
        </w:rPr>
        <w:t xml:space="preserve"> Vadou</w:t>
      </w:r>
      <w:r>
        <w:rPr>
          <w:rFonts w:asciiTheme="minorHAnsi" w:hAnsiTheme="minorHAnsi"/>
        </w:rPr>
        <w:t xml:space="preserve"> díla se pro účely této S</w:t>
      </w:r>
      <w:r w:rsidRPr="00777541">
        <w:rPr>
          <w:rFonts w:asciiTheme="minorHAnsi" w:hAnsiTheme="minorHAnsi"/>
        </w:rPr>
        <w:t>mlouvy rozumí rozpor mezi sjednanými podm</w:t>
      </w:r>
      <w:r>
        <w:rPr>
          <w:rFonts w:asciiTheme="minorHAnsi" w:hAnsiTheme="minorHAnsi"/>
        </w:rPr>
        <w:t>ínkami provedení díla dle této S</w:t>
      </w:r>
      <w:r w:rsidRPr="00777541">
        <w:rPr>
          <w:rFonts w:asciiTheme="minorHAnsi" w:hAnsiTheme="minorHAnsi"/>
        </w:rPr>
        <w:t>mlouvy a skutečným stavem díla.</w:t>
      </w:r>
    </w:p>
    <w:p w:rsidR="00777541" w:rsidRDefault="00777541" w:rsidP="00D90BA5">
      <w:pPr>
        <w:pStyle w:val="Odstavecseseznamem"/>
        <w:numPr>
          <w:ilvl w:val="1"/>
          <w:numId w:val="5"/>
        </w:numPr>
        <w:spacing w:line="264" w:lineRule="auto"/>
        <w:ind w:left="0" w:hanging="567"/>
        <w:jc w:val="both"/>
        <w:rPr>
          <w:rFonts w:asciiTheme="minorHAnsi" w:hAnsiTheme="minorHAnsi"/>
        </w:rPr>
      </w:pPr>
      <w:r w:rsidRPr="00777541">
        <w:rPr>
          <w:rFonts w:asciiTheme="minorHAnsi" w:hAnsiTheme="minorHAnsi"/>
        </w:rPr>
        <w:t xml:space="preserve">Vady díla, které se po dobu záruční lhůty na díle vyskytnou, je objednatel povinen v záruční lhůtě oznámit telefonicky, písemně, emailem či faxem zhotoviteli </w:t>
      </w:r>
      <w:r>
        <w:rPr>
          <w:rFonts w:asciiTheme="minorHAnsi" w:hAnsiTheme="minorHAnsi"/>
        </w:rPr>
        <w:t xml:space="preserve">bez zbytečného odkladu </w:t>
      </w:r>
      <w:r w:rsidRPr="00777541">
        <w:rPr>
          <w:rFonts w:asciiTheme="minorHAnsi" w:hAnsiTheme="minorHAnsi"/>
        </w:rPr>
        <w:t xml:space="preserve">po jejich zjištění. Zhotovitel je povinen zahájit práce na opravě do 7 kalendářních dnů po vyrozumění o vadě díla. Zhotovitel </w:t>
      </w:r>
      <w:r>
        <w:rPr>
          <w:rFonts w:asciiTheme="minorHAnsi" w:hAnsiTheme="minorHAnsi"/>
        </w:rPr>
        <w:t>je povinen vadu odstranit</w:t>
      </w:r>
      <w:r w:rsidRPr="00777541">
        <w:rPr>
          <w:rFonts w:asciiTheme="minorHAnsi" w:hAnsiTheme="minorHAnsi"/>
        </w:rPr>
        <w:t xml:space="preserve"> v</w:t>
      </w:r>
      <w:r>
        <w:rPr>
          <w:rFonts w:asciiTheme="minorHAnsi" w:hAnsiTheme="minorHAnsi"/>
        </w:rPr>
        <w:t>e</w:t>
      </w:r>
      <w:r w:rsidRPr="00777541">
        <w:rPr>
          <w:rFonts w:asciiTheme="minorHAnsi" w:hAnsiTheme="minorHAnsi"/>
        </w:rPr>
        <w:t> 30 denní lhůtě, nedojde-li k jiné dohodě smluvních stran.</w:t>
      </w:r>
      <w:r w:rsidR="00CB6CC3">
        <w:rPr>
          <w:rFonts w:asciiTheme="minorHAnsi" w:hAnsiTheme="minorHAnsi"/>
        </w:rPr>
        <w:t xml:space="preserve"> </w:t>
      </w:r>
      <w:r w:rsidRPr="00777541">
        <w:rPr>
          <w:rFonts w:asciiTheme="minorHAnsi" w:hAnsiTheme="minorHAnsi"/>
        </w:rPr>
        <w:t>Zhotovitel je povinen vadu odstranit na vlastní náklady včetně ostatních nákladů souvisejících s odstraněním vady.</w:t>
      </w:r>
    </w:p>
    <w:p w:rsidR="00777541" w:rsidRDefault="00777541" w:rsidP="00D90BA5">
      <w:pPr>
        <w:pStyle w:val="Odstavecseseznamem"/>
        <w:numPr>
          <w:ilvl w:val="1"/>
          <w:numId w:val="5"/>
        </w:numPr>
        <w:spacing w:line="264" w:lineRule="auto"/>
        <w:ind w:left="0" w:hanging="567"/>
        <w:jc w:val="both"/>
        <w:rPr>
          <w:rFonts w:asciiTheme="minorHAnsi" w:hAnsiTheme="minorHAnsi"/>
        </w:rPr>
      </w:pPr>
      <w:r w:rsidRPr="00777541">
        <w:rPr>
          <w:rFonts w:asciiTheme="minorHAnsi" w:hAnsiTheme="minorHAnsi"/>
        </w:rPr>
        <w:t>V případě opravy vadných částí díla</w:t>
      </w:r>
      <w:r>
        <w:rPr>
          <w:rFonts w:asciiTheme="minorHAnsi" w:hAnsiTheme="minorHAnsi"/>
        </w:rPr>
        <w:t xml:space="preserve"> dle této Smlouvy</w:t>
      </w:r>
      <w:r w:rsidRPr="00777541">
        <w:rPr>
          <w:rFonts w:asciiTheme="minorHAnsi" w:hAnsiTheme="minorHAnsi"/>
        </w:rPr>
        <w:t xml:space="preserve"> se záruční lhůta na dílo prodlouží o dobu, během které nemohlo být dílo </w:t>
      </w:r>
      <w:r>
        <w:rPr>
          <w:rFonts w:asciiTheme="minorHAnsi" w:hAnsiTheme="minorHAnsi"/>
        </w:rPr>
        <w:t xml:space="preserve">dle této Smlouvy </w:t>
      </w:r>
      <w:r w:rsidRPr="00777541">
        <w:rPr>
          <w:rFonts w:asciiTheme="minorHAnsi" w:hAnsiTheme="minorHAnsi"/>
        </w:rPr>
        <w:t xml:space="preserve">nebo jeho </w:t>
      </w:r>
      <w:r>
        <w:rPr>
          <w:rFonts w:asciiTheme="minorHAnsi" w:hAnsiTheme="minorHAnsi"/>
        </w:rPr>
        <w:t>část v důsledku zjištěné vady užíváno objednatelem</w:t>
      </w:r>
      <w:r w:rsidRPr="00777541">
        <w:rPr>
          <w:rFonts w:asciiTheme="minorHAnsi" w:hAnsiTheme="minorHAnsi"/>
        </w:rPr>
        <w:t xml:space="preserve">, nejdéle však o dobu ode dne reklamace do dne odstranění </w:t>
      </w:r>
      <w:r>
        <w:rPr>
          <w:rFonts w:asciiTheme="minorHAnsi" w:hAnsiTheme="minorHAnsi"/>
        </w:rPr>
        <w:t>reklamované</w:t>
      </w:r>
      <w:r w:rsidRPr="00777541">
        <w:rPr>
          <w:rFonts w:asciiTheme="minorHAnsi" w:hAnsiTheme="minorHAnsi"/>
        </w:rPr>
        <w:t xml:space="preserve"> vady.</w:t>
      </w:r>
    </w:p>
    <w:p w:rsidR="00E12FB6" w:rsidRDefault="00E12FB6" w:rsidP="00C02BFD">
      <w:pPr>
        <w:pStyle w:val="Odstavecseseznamem"/>
        <w:spacing w:before="240" w:line="264" w:lineRule="auto"/>
        <w:ind w:left="0"/>
        <w:contextualSpacing w:val="0"/>
        <w:jc w:val="center"/>
        <w:rPr>
          <w:rFonts w:asciiTheme="minorHAnsi" w:hAnsiTheme="minorHAnsi"/>
          <w:b/>
        </w:rPr>
      </w:pPr>
    </w:p>
    <w:p w:rsidR="009235F8" w:rsidRPr="00013544" w:rsidRDefault="009235F8"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sidR="00AD4A94">
        <w:rPr>
          <w:rFonts w:asciiTheme="minorHAnsi" w:hAnsiTheme="minorHAnsi"/>
          <w:b/>
        </w:rPr>
        <w:t>IV</w:t>
      </w:r>
      <w:r w:rsidRPr="00013544">
        <w:rPr>
          <w:rFonts w:asciiTheme="minorHAnsi" w:hAnsiTheme="minorHAnsi"/>
          <w:b/>
        </w:rPr>
        <w:t>.</w:t>
      </w:r>
    </w:p>
    <w:p w:rsidR="009235F8" w:rsidRPr="00013544" w:rsidRDefault="009235F8" w:rsidP="00C02BFD">
      <w:pPr>
        <w:pStyle w:val="Odstavecseseznamem"/>
        <w:spacing w:after="60" w:line="264" w:lineRule="auto"/>
        <w:ind w:left="0"/>
        <w:contextualSpacing w:val="0"/>
        <w:jc w:val="center"/>
        <w:rPr>
          <w:rFonts w:asciiTheme="minorHAnsi" w:hAnsiTheme="minorHAnsi"/>
          <w:b/>
        </w:rPr>
      </w:pPr>
      <w:r>
        <w:rPr>
          <w:rFonts w:asciiTheme="minorHAnsi" w:hAnsiTheme="minorHAnsi"/>
          <w:b/>
        </w:rPr>
        <w:t>Smluvní pokuty</w:t>
      </w:r>
    </w:p>
    <w:p w:rsidR="009235F8" w:rsidRDefault="00881866"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t xml:space="preserve">V případě prodlení </w:t>
      </w:r>
      <w:r w:rsidR="001C26CE" w:rsidRPr="00EE2DC5">
        <w:rPr>
          <w:rFonts w:asciiTheme="minorHAnsi" w:hAnsiTheme="minorHAnsi"/>
        </w:rPr>
        <w:t>zhotovitele</w:t>
      </w:r>
      <w:r w:rsidR="00CA61DC" w:rsidRPr="00EE2DC5">
        <w:rPr>
          <w:rFonts w:asciiTheme="minorHAnsi" w:hAnsiTheme="minorHAnsi"/>
        </w:rPr>
        <w:t xml:space="preserve"> s výkonem prací, výkonů či činností </w:t>
      </w:r>
      <w:r w:rsidR="00EE2DC5" w:rsidRPr="00EE2DC5">
        <w:rPr>
          <w:rFonts w:asciiTheme="minorHAnsi" w:hAnsiTheme="minorHAnsi"/>
        </w:rPr>
        <w:t>zhotovitele</w:t>
      </w:r>
      <w:r w:rsidRPr="00EE2DC5">
        <w:rPr>
          <w:rFonts w:asciiTheme="minorHAnsi" w:hAnsiTheme="minorHAnsi"/>
        </w:rPr>
        <w:t xml:space="preserve"> oproti </w:t>
      </w:r>
      <w:r w:rsidR="00CA61DC" w:rsidRPr="00EE2DC5">
        <w:rPr>
          <w:rFonts w:asciiTheme="minorHAnsi" w:hAnsiTheme="minorHAnsi"/>
        </w:rPr>
        <w:t>sjednaným</w:t>
      </w:r>
      <w:r w:rsidR="000163FA">
        <w:rPr>
          <w:rFonts w:asciiTheme="minorHAnsi" w:hAnsiTheme="minorHAnsi"/>
        </w:rPr>
        <w:t xml:space="preserve"> </w:t>
      </w:r>
      <w:r w:rsidRPr="00881866">
        <w:rPr>
          <w:rFonts w:asciiTheme="minorHAnsi" w:hAnsiTheme="minorHAnsi"/>
          <w:bCs/>
        </w:rPr>
        <w:t>termín</w:t>
      </w:r>
      <w:r w:rsidR="00CA61DC">
        <w:rPr>
          <w:rFonts w:asciiTheme="minorHAnsi" w:hAnsiTheme="minorHAnsi"/>
          <w:bCs/>
        </w:rPr>
        <w:t>ům dle této Smlouvy</w:t>
      </w:r>
      <w:r w:rsidR="000163FA">
        <w:rPr>
          <w:rFonts w:asciiTheme="minorHAnsi" w:hAnsiTheme="minorHAnsi"/>
          <w:bCs/>
        </w:rPr>
        <w:t xml:space="preserve"> </w:t>
      </w:r>
      <w:r w:rsidR="00EE2DC5" w:rsidRPr="00EE2DC5">
        <w:rPr>
          <w:rFonts w:asciiTheme="minorHAnsi" w:hAnsiTheme="minorHAnsi"/>
          <w:bCs/>
        </w:rPr>
        <w:t>(např. prodlení s dodáním sjednaných dokladů, dokumentů či informací, prodlení s předání sjednané projektové dokumentace, prodlení zhotovitele s účastí na příslušném jednání s úřady veřejné správy, prodlení s podáním příslušných žádostí apod.)</w:t>
      </w:r>
      <w:r w:rsidRPr="00881866">
        <w:rPr>
          <w:rFonts w:asciiTheme="minorHAnsi" w:hAnsiTheme="minorHAnsi"/>
          <w:bCs/>
        </w:rPr>
        <w:t xml:space="preserve"> se </w:t>
      </w:r>
      <w:r w:rsidR="001C26CE">
        <w:rPr>
          <w:rFonts w:asciiTheme="minorHAnsi" w:hAnsiTheme="minorHAnsi"/>
          <w:bCs/>
        </w:rPr>
        <w:t>zhotovitel</w:t>
      </w:r>
      <w:r w:rsidRPr="00881866">
        <w:rPr>
          <w:rFonts w:asciiTheme="minorHAnsi" w:hAnsiTheme="minorHAnsi"/>
          <w:bCs/>
        </w:rPr>
        <w:t xml:space="preserve"> zavazuje zaplatit </w:t>
      </w:r>
      <w:r w:rsidR="001C26CE">
        <w:rPr>
          <w:rFonts w:asciiTheme="minorHAnsi" w:hAnsiTheme="minorHAnsi"/>
          <w:bCs/>
        </w:rPr>
        <w:t>objednateli</w:t>
      </w:r>
      <w:r w:rsidRPr="00881866">
        <w:rPr>
          <w:rFonts w:asciiTheme="minorHAnsi" w:hAnsiTheme="minorHAnsi"/>
          <w:bCs/>
        </w:rPr>
        <w:t xml:space="preserve"> sjednanou smluvní pokutu ve výši </w:t>
      </w:r>
      <w:r w:rsidR="00CA61DC">
        <w:rPr>
          <w:rFonts w:asciiTheme="minorHAnsi" w:hAnsiTheme="minorHAnsi"/>
          <w:bCs/>
        </w:rPr>
        <w:t>500,- Kč</w:t>
      </w:r>
      <w:r w:rsidRPr="00881866">
        <w:rPr>
          <w:rFonts w:asciiTheme="minorHAnsi" w:hAnsiTheme="minorHAnsi"/>
          <w:bCs/>
        </w:rPr>
        <w:t>, a to za každý i započatý den prodlení.</w:t>
      </w:r>
    </w:p>
    <w:p w:rsidR="009235F8" w:rsidRDefault="00881866"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 xml:space="preserve">V případě prodlení </w:t>
      </w:r>
      <w:r w:rsidR="001C26CE">
        <w:rPr>
          <w:rFonts w:asciiTheme="minorHAnsi" w:hAnsiTheme="minorHAnsi"/>
        </w:rPr>
        <w:t>objednatele</w:t>
      </w:r>
      <w:r w:rsidRPr="00881866">
        <w:rPr>
          <w:rFonts w:asciiTheme="minorHAnsi" w:hAnsiTheme="minorHAnsi"/>
        </w:rPr>
        <w:t xml:space="preserve"> s úhradou daňových dokladů (faktur) dle této Smlouvy</w:t>
      </w:r>
      <w:r w:rsidRPr="00881866">
        <w:rPr>
          <w:rFonts w:asciiTheme="minorHAnsi" w:hAnsiTheme="minorHAnsi"/>
          <w:bCs/>
        </w:rPr>
        <w:t xml:space="preserve"> se </w:t>
      </w:r>
      <w:r w:rsidR="001C26CE">
        <w:rPr>
          <w:rFonts w:asciiTheme="minorHAnsi" w:hAnsiTheme="minorHAnsi"/>
          <w:bCs/>
        </w:rPr>
        <w:t>objednatel</w:t>
      </w:r>
      <w:r w:rsidRPr="00881866">
        <w:rPr>
          <w:rFonts w:asciiTheme="minorHAnsi" w:hAnsiTheme="minorHAnsi"/>
          <w:bCs/>
        </w:rPr>
        <w:t xml:space="preserve"> zavazuje zaplatit </w:t>
      </w:r>
      <w:r w:rsidR="001C26CE">
        <w:rPr>
          <w:rFonts w:asciiTheme="minorHAnsi" w:hAnsiTheme="minorHAnsi"/>
          <w:bCs/>
        </w:rPr>
        <w:t>zhotoviteli</w:t>
      </w:r>
      <w:r w:rsidRPr="00881866">
        <w:rPr>
          <w:rFonts w:asciiTheme="minorHAnsi" w:hAnsiTheme="minorHAnsi"/>
          <w:bCs/>
        </w:rPr>
        <w:t xml:space="preserve"> smluvní úrok z prodlení ve výši 0,02% z</w:t>
      </w:r>
      <w:r w:rsidR="00CA61DC">
        <w:rPr>
          <w:rFonts w:asciiTheme="minorHAnsi" w:hAnsiTheme="minorHAnsi"/>
          <w:bCs/>
        </w:rPr>
        <w:t xml:space="preserve"> fakturované odměny dle příslušného daňového dokladu (faktury), u kterého se </w:t>
      </w:r>
      <w:r w:rsidR="009C79F3">
        <w:rPr>
          <w:rFonts w:asciiTheme="minorHAnsi" w:hAnsiTheme="minorHAnsi"/>
          <w:bCs/>
        </w:rPr>
        <w:t>objednatel</w:t>
      </w:r>
      <w:r w:rsidR="00CA61DC">
        <w:rPr>
          <w:rFonts w:asciiTheme="minorHAnsi" w:hAnsiTheme="minorHAnsi"/>
          <w:bCs/>
        </w:rPr>
        <w:t xml:space="preserve"> ocitl v prodlení</w:t>
      </w:r>
      <w:r w:rsidRPr="00881866">
        <w:rPr>
          <w:rFonts w:asciiTheme="minorHAnsi" w:hAnsiTheme="minorHAnsi"/>
          <w:bCs/>
        </w:rPr>
        <w:t>, a to za každý i započatý den prodlení.</w:t>
      </w:r>
    </w:p>
    <w:p w:rsidR="001171F9" w:rsidRPr="00EE2DC5" w:rsidRDefault="001171F9"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t xml:space="preserve">V případě </w:t>
      </w:r>
      <w:r w:rsidRPr="00EE2DC5">
        <w:rPr>
          <w:rFonts w:asciiTheme="minorHAnsi" w:hAnsiTheme="minorHAnsi"/>
          <w:bCs/>
        </w:rPr>
        <w:t xml:space="preserve">porušení povinností </w:t>
      </w:r>
      <w:r w:rsidR="009C79F3" w:rsidRPr="00EE2DC5">
        <w:rPr>
          <w:rFonts w:asciiTheme="minorHAnsi" w:hAnsiTheme="minorHAnsi"/>
          <w:bCs/>
        </w:rPr>
        <w:t>zhotovitele</w:t>
      </w:r>
      <w:r w:rsidRPr="00EE2DC5">
        <w:rPr>
          <w:rFonts w:asciiTheme="minorHAnsi" w:hAnsiTheme="minorHAnsi"/>
          <w:bCs/>
        </w:rPr>
        <w:t xml:space="preserve"> dle čl. IV.</w:t>
      </w:r>
      <w:r w:rsidR="000163FA">
        <w:rPr>
          <w:rFonts w:asciiTheme="minorHAnsi" w:hAnsiTheme="minorHAnsi"/>
          <w:bCs/>
        </w:rPr>
        <w:t xml:space="preserve"> </w:t>
      </w:r>
      <w:r w:rsidRPr="00EE2DC5">
        <w:rPr>
          <w:rFonts w:asciiTheme="minorHAnsi" w:hAnsiTheme="minorHAnsi"/>
          <w:bCs/>
        </w:rPr>
        <w:t xml:space="preserve">této Smlouvy se </w:t>
      </w:r>
      <w:r w:rsidR="009C79F3" w:rsidRPr="00EE2DC5">
        <w:rPr>
          <w:rFonts w:asciiTheme="minorHAnsi" w:hAnsiTheme="minorHAnsi"/>
          <w:bCs/>
        </w:rPr>
        <w:t xml:space="preserve">zhotovitel </w:t>
      </w:r>
      <w:r w:rsidRPr="00EE2DC5">
        <w:rPr>
          <w:rFonts w:asciiTheme="minorHAnsi" w:hAnsiTheme="minorHAnsi"/>
          <w:bCs/>
        </w:rPr>
        <w:t xml:space="preserve">zavazuje zaplatit </w:t>
      </w:r>
      <w:r w:rsidR="009C79F3" w:rsidRPr="00EE2DC5">
        <w:rPr>
          <w:rFonts w:asciiTheme="minorHAnsi" w:hAnsiTheme="minorHAnsi"/>
          <w:bCs/>
        </w:rPr>
        <w:t>objednateli</w:t>
      </w:r>
      <w:r w:rsidRPr="00EE2DC5">
        <w:rPr>
          <w:rFonts w:asciiTheme="minorHAnsi" w:hAnsiTheme="minorHAnsi"/>
          <w:bCs/>
        </w:rPr>
        <w:t xml:space="preserve"> smluvní pokutu ve výši 1.000,- Kč za každý případ porušení.</w:t>
      </w:r>
    </w:p>
    <w:p w:rsidR="001B6113" w:rsidRPr="00EE2DC5" w:rsidRDefault="001B6113"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t xml:space="preserve">V případě </w:t>
      </w:r>
      <w:r w:rsidRPr="00EE2DC5">
        <w:rPr>
          <w:rFonts w:asciiTheme="minorHAnsi" w:hAnsiTheme="minorHAnsi"/>
          <w:bCs/>
        </w:rPr>
        <w:t xml:space="preserve">porušení povinností </w:t>
      </w:r>
      <w:r w:rsidR="009C79F3" w:rsidRPr="00EE2DC5">
        <w:rPr>
          <w:rFonts w:asciiTheme="minorHAnsi" w:hAnsiTheme="minorHAnsi"/>
          <w:bCs/>
        </w:rPr>
        <w:t xml:space="preserve">zhotovitele </w:t>
      </w:r>
      <w:r w:rsidRPr="00EE2DC5">
        <w:rPr>
          <w:rFonts w:asciiTheme="minorHAnsi" w:hAnsiTheme="minorHAnsi"/>
          <w:bCs/>
        </w:rPr>
        <w:t>dle čl. XI</w:t>
      </w:r>
      <w:r w:rsidR="00EE2DC5" w:rsidRPr="00EE2DC5">
        <w:rPr>
          <w:rFonts w:asciiTheme="minorHAnsi" w:hAnsiTheme="minorHAnsi"/>
          <w:bCs/>
        </w:rPr>
        <w:t>.</w:t>
      </w:r>
      <w:r w:rsidRPr="00EE2DC5">
        <w:rPr>
          <w:rFonts w:asciiTheme="minorHAnsi" w:hAnsiTheme="minorHAnsi"/>
          <w:bCs/>
        </w:rPr>
        <w:t xml:space="preserve"> této Smlouvy se </w:t>
      </w:r>
      <w:r w:rsidR="009C79F3" w:rsidRPr="00EE2DC5">
        <w:rPr>
          <w:rFonts w:asciiTheme="minorHAnsi" w:hAnsiTheme="minorHAnsi"/>
          <w:bCs/>
        </w:rPr>
        <w:t xml:space="preserve">zhotovitel </w:t>
      </w:r>
      <w:r w:rsidRPr="00EE2DC5">
        <w:rPr>
          <w:rFonts w:asciiTheme="minorHAnsi" w:hAnsiTheme="minorHAnsi"/>
          <w:bCs/>
        </w:rPr>
        <w:t xml:space="preserve">zavazuje zaplatit </w:t>
      </w:r>
      <w:r w:rsidR="009C79F3" w:rsidRPr="00EE2DC5">
        <w:rPr>
          <w:rFonts w:asciiTheme="minorHAnsi" w:hAnsiTheme="minorHAnsi"/>
          <w:bCs/>
        </w:rPr>
        <w:t xml:space="preserve">objednateli </w:t>
      </w:r>
      <w:r w:rsidRPr="00EE2DC5">
        <w:rPr>
          <w:rFonts w:asciiTheme="minorHAnsi" w:hAnsiTheme="minorHAnsi"/>
          <w:bCs/>
        </w:rPr>
        <w:t>smluvní pokutu ve výši 5.000,- Kč za každý případ porušení.</w:t>
      </w:r>
    </w:p>
    <w:p w:rsidR="009235F8" w:rsidRPr="00EE2DC5" w:rsidRDefault="00CA61DC"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t xml:space="preserve">V případě </w:t>
      </w:r>
      <w:r w:rsidRPr="00EE2DC5">
        <w:rPr>
          <w:rFonts w:asciiTheme="minorHAnsi" w:hAnsiTheme="minorHAnsi"/>
          <w:bCs/>
        </w:rPr>
        <w:t xml:space="preserve">porušení povinností </w:t>
      </w:r>
      <w:r w:rsidR="009C79F3" w:rsidRPr="00EE2DC5">
        <w:rPr>
          <w:rFonts w:asciiTheme="minorHAnsi" w:hAnsiTheme="minorHAnsi"/>
          <w:bCs/>
        </w:rPr>
        <w:t xml:space="preserve">zhotovitele </w:t>
      </w:r>
      <w:r w:rsidRPr="00EE2DC5">
        <w:rPr>
          <w:rFonts w:asciiTheme="minorHAnsi" w:hAnsiTheme="minorHAnsi"/>
          <w:bCs/>
        </w:rPr>
        <w:t xml:space="preserve">dle čl. XII. odst. 12.3této Smlouvy se </w:t>
      </w:r>
      <w:r w:rsidR="009C79F3" w:rsidRPr="00EE2DC5">
        <w:rPr>
          <w:rFonts w:asciiTheme="minorHAnsi" w:hAnsiTheme="minorHAnsi"/>
          <w:bCs/>
        </w:rPr>
        <w:t xml:space="preserve">zhotovitel </w:t>
      </w:r>
      <w:r w:rsidRPr="00EE2DC5">
        <w:rPr>
          <w:rFonts w:asciiTheme="minorHAnsi" w:hAnsiTheme="minorHAnsi"/>
          <w:bCs/>
        </w:rPr>
        <w:t xml:space="preserve">zavazuje zaplatit </w:t>
      </w:r>
      <w:r w:rsidR="009C79F3" w:rsidRPr="00EE2DC5">
        <w:rPr>
          <w:rFonts w:asciiTheme="minorHAnsi" w:hAnsiTheme="minorHAnsi"/>
          <w:bCs/>
        </w:rPr>
        <w:t xml:space="preserve">objednateli </w:t>
      </w:r>
      <w:r w:rsidRPr="00EE2DC5">
        <w:rPr>
          <w:rFonts w:asciiTheme="minorHAnsi" w:hAnsiTheme="minorHAnsi"/>
          <w:bCs/>
        </w:rPr>
        <w:t>smluvní pokutu ve výši 5.000,- Kč za každý případ porušení.</w:t>
      </w:r>
    </w:p>
    <w:p w:rsidR="009235F8" w:rsidRPr="00EE2DC5" w:rsidRDefault="00CA61DC"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lastRenderedPageBreak/>
        <w:t xml:space="preserve">V případě </w:t>
      </w:r>
      <w:r w:rsidRPr="00EE2DC5">
        <w:rPr>
          <w:rFonts w:asciiTheme="minorHAnsi" w:hAnsiTheme="minorHAnsi"/>
          <w:bCs/>
        </w:rPr>
        <w:t xml:space="preserve">porušení povinností </w:t>
      </w:r>
      <w:r w:rsidR="009C79F3" w:rsidRPr="00EE2DC5">
        <w:rPr>
          <w:rFonts w:asciiTheme="minorHAnsi" w:hAnsiTheme="minorHAnsi"/>
          <w:bCs/>
        </w:rPr>
        <w:t xml:space="preserve">zhotovitele </w:t>
      </w:r>
      <w:r w:rsidRPr="00EE2DC5">
        <w:rPr>
          <w:rFonts w:asciiTheme="minorHAnsi" w:hAnsiTheme="minorHAnsi"/>
          <w:bCs/>
        </w:rPr>
        <w:t>dle čl. XII. odst. 12.</w:t>
      </w:r>
      <w:r w:rsidR="002D29EC" w:rsidRPr="00EE2DC5">
        <w:rPr>
          <w:rFonts w:asciiTheme="minorHAnsi" w:hAnsiTheme="minorHAnsi"/>
          <w:bCs/>
        </w:rPr>
        <w:t>4</w:t>
      </w:r>
      <w:r w:rsidRPr="00EE2DC5">
        <w:rPr>
          <w:rFonts w:asciiTheme="minorHAnsi" w:hAnsiTheme="minorHAnsi"/>
          <w:bCs/>
        </w:rPr>
        <w:t xml:space="preserve">této Smlouvy se </w:t>
      </w:r>
      <w:r w:rsidR="009C79F3" w:rsidRPr="00EE2DC5">
        <w:rPr>
          <w:rFonts w:asciiTheme="minorHAnsi" w:hAnsiTheme="minorHAnsi"/>
          <w:bCs/>
        </w:rPr>
        <w:t xml:space="preserve">zhotovitel </w:t>
      </w:r>
      <w:r w:rsidRPr="00EE2DC5">
        <w:rPr>
          <w:rFonts w:asciiTheme="minorHAnsi" w:hAnsiTheme="minorHAnsi"/>
          <w:bCs/>
        </w:rPr>
        <w:t xml:space="preserve">zavazuje zaplatit </w:t>
      </w:r>
      <w:r w:rsidR="009C79F3" w:rsidRPr="00EE2DC5">
        <w:rPr>
          <w:rFonts w:asciiTheme="minorHAnsi" w:hAnsiTheme="minorHAnsi"/>
          <w:bCs/>
        </w:rPr>
        <w:t xml:space="preserve">objednateli </w:t>
      </w:r>
      <w:r w:rsidRPr="00EE2DC5">
        <w:rPr>
          <w:rFonts w:asciiTheme="minorHAnsi" w:hAnsiTheme="minorHAnsi"/>
          <w:bCs/>
        </w:rPr>
        <w:t xml:space="preserve">smluvní pokutu ve výši 5.000,- Kč za každý případ porušení. </w:t>
      </w:r>
    </w:p>
    <w:p w:rsidR="001B6113" w:rsidRPr="00625655" w:rsidRDefault="001B6113"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t xml:space="preserve">V případě </w:t>
      </w:r>
      <w:r w:rsidRPr="00EE2DC5">
        <w:rPr>
          <w:rFonts w:asciiTheme="minorHAnsi" w:hAnsiTheme="minorHAnsi"/>
          <w:bCs/>
        </w:rPr>
        <w:t xml:space="preserve">porušení povinností </w:t>
      </w:r>
      <w:r w:rsidR="009C79F3" w:rsidRPr="00EE2DC5">
        <w:rPr>
          <w:rFonts w:asciiTheme="minorHAnsi" w:hAnsiTheme="minorHAnsi"/>
          <w:bCs/>
        </w:rPr>
        <w:t xml:space="preserve">zhotovitele </w:t>
      </w:r>
      <w:r w:rsidRPr="00EE2DC5">
        <w:rPr>
          <w:rFonts w:asciiTheme="minorHAnsi" w:hAnsiTheme="minorHAnsi"/>
          <w:bCs/>
        </w:rPr>
        <w:t>dle čl. XI</w:t>
      </w:r>
      <w:r w:rsidR="00AE6E7A" w:rsidRPr="00EE2DC5">
        <w:rPr>
          <w:rFonts w:asciiTheme="minorHAnsi" w:hAnsiTheme="minorHAnsi"/>
          <w:bCs/>
        </w:rPr>
        <w:t>I</w:t>
      </w:r>
      <w:r w:rsidRPr="00EE2DC5">
        <w:rPr>
          <w:rFonts w:asciiTheme="minorHAnsi" w:hAnsiTheme="minorHAnsi"/>
          <w:bCs/>
        </w:rPr>
        <w:t xml:space="preserve">I. odst. 13.3této Smlouvy se </w:t>
      </w:r>
      <w:r w:rsidR="009C79F3" w:rsidRPr="00EE2DC5">
        <w:rPr>
          <w:rFonts w:asciiTheme="minorHAnsi" w:hAnsiTheme="minorHAnsi"/>
          <w:bCs/>
        </w:rPr>
        <w:t xml:space="preserve">zhotovitel </w:t>
      </w:r>
      <w:r w:rsidRPr="00EE2DC5">
        <w:rPr>
          <w:rFonts w:asciiTheme="minorHAnsi" w:hAnsiTheme="minorHAnsi"/>
          <w:bCs/>
        </w:rPr>
        <w:t xml:space="preserve">zavazuje zaplatit </w:t>
      </w:r>
      <w:r w:rsidR="009C79F3" w:rsidRPr="00EE2DC5">
        <w:rPr>
          <w:rFonts w:asciiTheme="minorHAnsi" w:hAnsiTheme="minorHAnsi"/>
          <w:bCs/>
        </w:rPr>
        <w:t xml:space="preserve">objednateli </w:t>
      </w:r>
      <w:r w:rsidRPr="00EE2DC5">
        <w:rPr>
          <w:rFonts w:asciiTheme="minorHAnsi" w:hAnsiTheme="minorHAnsi"/>
          <w:bCs/>
        </w:rPr>
        <w:t>smluvní pokutu ve výši 500,- Kč za každý den porušení této povinnosti.</w:t>
      </w:r>
    </w:p>
    <w:p w:rsidR="00625655" w:rsidRPr="00EE2DC5" w:rsidRDefault="00625655" w:rsidP="00D90BA5">
      <w:pPr>
        <w:pStyle w:val="Odstavecseseznamem"/>
        <w:numPr>
          <w:ilvl w:val="1"/>
          <w:numId w:val="28"/>
        </w:numPr>
        <w:spacing w:line="264" w:lineRule="auto"/>
        <w:ind w:left="0" w:hanging="567"/>
        <w:jc w:val="both"/>
        <w:rPr>
          <w:rFonts w:asciiTheme="minorHAnsi" w:hAnsiTheme="minorHAnsi"/>
        </w:rPr>
      </w:pPr>
      <w:r w:rsidRPr="00EE2DC5">
        <w:rPr>
          <w:rFonts w:asciiTheme="minorHAnsi" w:hAnsiTheme="minorHAnsi"/>
        </w:rPr>
        <w:t xml:space="preserve">V případě prodlení zhotovitele </w:t>
      </w:r>
      <w:r>
        <w:rPr>
          <w:rFonts w:asciiTheme="minorHAnsi" w:hAnsiTheme="minorHAnsi"/>
        </w:rPr>
        <w:t xml:space="preserve">s odstraněním reklamovaných vad </w:t>
      </w:r>
      <w:r w:rsidRPr="00EE2DC5">
        <w:rPr>
          <w:rFonts w:asciiTheme="minorHAnsi" w:hAnsiTheme="minorHAnsi"/>
          <w:bCs/>
        </w:rPr>
        <w:t>dle čl. XIII. odst. 13.</w:t>
      </w:r>
      <w:r>
        <w:rPr>
          <w:rFonts w:asciiTheme="minorHAnsi" w:hAnsiTheme="minorHAnsi"/>
          <w:bCs/>
        </w:rPr>
        <w:t>8</w:t>
      </w:r>
      <w:r w:rsidRPr="00EE2DC5">
        <w:rPr>
          <w:rFonts w:asciiTheme="minorHAnsi" w:hAnsiTheme="minorHAnsi"/>
          <w:bCs/>
        </w:rPr>
        <w:t xml:space="preserve"> této Smlouvy se zhotovitel zavazuje zaplatit objednateli smluvní pokutu ve výši 500,- Kč za každý den porušení </w:t>
      </w:r>
      <w:r>
        <w:rPr>
          <w:rFonts w:asciiTheme="minorHAnsi" w:hAnsiTheme="minorHAnsi"/>
          <w:bCs/>
        </w:rPr>
        <w:t>jeho</w:t>
      </w:r>
      <w:r w:rsidRPr="00EE2DC5">
        <w:rPr>
          <w:rFonts w:asciiTheme="minorHAnsi" w:hAnsiTheme="minorHAnsi"/>
          <w:bCs/>
        </w:rPr>
        <w:t xml:space="preserve"> povinnosti</w:t>
      </w:r>
      <w:r>
        <w:rPr>
          <w:rFonts w:asciiTheme="minorHAnsi" w:hAnsiTheme="minorHAnsi"/>
          <w:bCs/>
        </w:rPr>
        <w:t xml:space="preserve"> k odstranění reklamované vady</w:t>
      </w:r>
      <w:r w:rsidRPr="00EE2DC5">
        <w:rPr>
          <w:rFonts w:asciiTheme="minorHAnsi" w:hAnsiTheme="minorHAnsi"/>
          <w:bCs/>
        </w:rPr>
        <w:t>.</w:t>
      </w:r>
    </w:p>
    <w:p w:rsidR="009235F8" w:rsidRDefault="00881866" w:rsidP="00D90BA5">
      <w:pPr>
        <w:pStyle w:val="Odstavecseseznamem"/>
        <w:numPr>
          <w:ilvl w:val="1"/>
          <w:numId w:val="28"/>
        </w:numPr>
        <w:spacing w:line="264" w:lineRule="auto"/>
        <w:ind w:left="0" w:hanging="567"/>
        <w:jc w:val="both"/>
        <w:rPr>
          <w:rFonts w:asciiTheme="minorHAnsi" w:hAnsiTheme="minorHAnsi"/>
        </w:rPr>
      </w:pPr>
      <w:r w:rsidRPr="00881866">
        <w:rPr>
          <w:rFonts w:asciiTheme="minorHAnsi" w:hAnsiTheme="minorHAnsi"/>
        </w:rPr>
        <w:t>Uplatněním smluvních pokut není dotčeno právo smluvních stran na náhradu škody či ušlý zisk.</w:t>
      </w:r>
    </w:p>
    <w:p w:rsidR="009235F8" w:rsidRDefault="00881866" w:rsidP="00625655">
      <w:pPr>
        <w:pStyle w:val="Odstavecseseznamem"/>
        <w:numPr>
          <w:ilvl w:val="1"/>
          <w:numId w:val="28"/>
        </w:numPr>
        <w:spacing w:line="264" w:lineRule="auto"/>
        <w:ind w:left="0" w:hanging="709"/>
        <w:jc w:val="both"/>
        <w:rPr>
          <w:rFonts w:asciiTheme="minorHAnsi" w:hAnsiTheme="minorHAnsi"/>
        </w:rPr>
      </w:pPr>
      <w:r w:rsidRPr="00881866">
        <w:rPr>
          <w:rFonts w:asciiTheme="minorHAnsi" w:hAnsiTheme="minorHAnsi"/>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00CA61DC" w:rsidRPr="00CA61DC" w:rsidRDefault="00CA61DC" w:rsidP="00D90BA5">
      <w:pPr>
        <w:pStyle w:val="Odstavecseseznamem"/>
        <w:numPr>
          <w:ilvl w:val="1"/>
          <w:numId w:val="28"/>
        </w:numPr>
        <w:spacing w:line="264" w:lineRule="auto"/>
        <w:ind w:left="0" w:hanging="709"/>
        <w:jc w:val="both"/>
        <w:rPr>
          <w:rFonts w:asciiTheme="minorHAnsi" w:hAnsiTheme="minorHAnsi"/>
        </w:rPr>
      </w:pPr>
      <w:r>
        <w:rPr>
          <w:rFonts w:asciiTheme="minorHAnsi" w:hAnsiTheme="minorHAnsi"/>
          <w:bCs/>
        </w:rPr>
        <w:t>S</w:t>
      </w:r>
      <w:r w:rsidRPr="00CA61DC">
        <w:rPr>
          <w:rFonts w:asciiTheme="minorHAnsi" w:hAnsiTheme="minorHAnsi"/>
          <w:bCs/>
        </w:rPr>
        <w:t>mluvní pokut</w:t>
      </w:r>
      <w:r>
        <w:rPr>
          <w:rFonts w:asciiTheme="minorHAnsi" w:hAnsiTheme="minorHAnsi"/>
          <w:bCs/>
        </w:rPr>
        <w:t>y</w:t>
      </w:r>
      <w:r w:rsidRPr="00CA61DC">
        <w:rPr>
          <w:rFonts w:asciiTheme="minorHAnsi" w:hAnsiTheme="minorHAnsi"/>
          <w:bCs/>
        </w:rPr>
        <w:t xml:space="preserve"> je </w:t>
      </w:r>
      <w:r w:rsidR="002277B1">
        <w:rPr>
          <w:rFonts w:asciiTheme="minorHAnsi" w:hAnsiTheme="minorHAnsi"/>
          <w:bCs/>
        </w:rPr>
        <w:t>objednatel</w:t>
      </w:r>
      <w:r w:rsidRPr="00CA61DC">
        <w:rPr>
          <w:rFonts w:asciiTheme="minorHAnsi" w:hAnsiTheme="minorHAnsi"/>
          <w:bCs/>
        </w:rPr>
        <w:t xml:space="preserve"> oprávněn započíst proti svým, i nesplatným, závazkům vůči </w:t>
      </w:r>
      <w:r w:rsidR="00AE6E7A">
        <w:rPr>
          <w:rFonts w:asciiTheme="minorHAnsi" w:hAnsiTheme="minorHAnsi"/>
          <w:bCs/>
        </w:rPr>
        <w:t>zhotoviteli</w:t>
      </w:r>
      <w:r w:rsidRPr="00CA61DC">
        <w:rPr>
          <w:rFonts w:asciiTheme="minorHAnsi" w:hAnsiTheme="minorHAnsi"/>
          <w:bCs/>
        </w:rPr>
        <w:t xml:space="preserve"> dle této Smlouvy.</w:t>
      </w:r>
    </w:p>
    <w:p w:rsidR="00E12FB6" w:rsidRPr="00CB6CC3" w:rsidRDefault="00945F0F" w:rsidP="00CB6CC3">
      <w:pPr>
        <w:pStyle w:val="Odstavecseseznamem"/>
        <w:numPr>
          <w:ilvl w:val="1"/>
          <w:numId w:val="28"/>
        </w:numPr>
        <w:spacing w:line="264" w:lineRule="auto"/>
        <w:ind w:left="0" w:hanging="709"/>
        <w:jc w:val="both"/>
        <w:rPr>
          <w:rFonts w:asciiTheme="minorHAnsi" w:hAnsiTheme="minorHAnsi"/>
        </w:rPr>
      </w:pPr>
      <w:r>
        <w:rPr>
          <w:rFonts w:asciiTheme="minorHAnsi" w:hAnsiTheme="minorHAnsi"/>
          <w:bCs/>
        </w:rPr>
        <w:t>Smluvní strany sjednávají, že z</w:t>
      </w:r>
      <w:r w:rsidR="00CA61DC">
        <w:rPr>
          <w:rFonts w:asciiTheme="minorHAnsi" w:hAnsiTheme="minorHAnsi"/>
          <w:bCs/>
        </w:rPr>
        <w:t xml:space="preserve">aplacením smluvní pokuty </w:t>
      </w:r>
      <w:r w:rsidR="00376ECC">
        <w:rPr>
          <w:rFonts w:asciiTheme="minorHAnsi" w:hAnsiTheme="minorHAnsi"/>
          <w:bCs/>
        </w:rPr>
        <w:t xml:space="preserve">povinnou stranou </w:t>
      </w:r>
      <w:r w:rsidR="00CA61DC">
        <w:rPr>
          <w:rFonts w:asciiTheme="minorHAnsi" w:hAnsiTheme="minorHAnsi"/>
          <w:bCs/>
        </w:rPr>
        <w:t xml:space="preserve">není dotčeno právo příslušné </w:t>
      </w:r>
      <w:r w:rsidR="00376ECC">
        <w:rPr>
          <w:rFonts w:asciiTheme="minorHAnsi" w:hAnsiTheme="minorHAnsi"/>
          <w:bCs/>
        </w:rPr>
        <w:t xml:space="preserve">oprávněné </w:t>
      </w:r>
      <w:r w:rsidR="00CA61DC">
        <w:rPr>
          <w:rFonts w:asciiTheme="minorHAnsi" w:hAnsiTheme="minorHAnsi"/>
          <w:bCs/>
        </w:rPr>
        <w:t>strany na odstoupení od této Smlouvy z důvodu porušení dané smluvní povinnosti</w:t>
      </w:r>
      <w:r w:rsidR="00376ECC">
        <w:rPr>
          <w:rFonts w:asciiTheme="minorHAnsi" w:hAnsiTheme="minorHAnsi"/>
          <w:bCs/>
        </w:rPr>
        <w:t xml:space="preserve"> povinnou stranou</w:t>
      </w:r>
      <w:r w:rsidR="00CA61DC">
        <w:rPr>
          <w:rFonts w:asciiTheme="minorHAnsi" w:hAnsiTheme="minorHAnsi"/>
          <w:bCs/>
        </w:rPr>
        <w:t xml:space="preserve">, </w:t>
      </w:r>
      <w:r w:rsidR="00376ECC">
        <w:rPr>
          <w:rFonts w:asciiTheme="minorHAnsi" w:hAnsiTheme="minorHAnsi"/>
          <w:bCs/>
        </w:rPr>
        <w:t>i když je</w:t>
      </w:r>
      <w:r w:rsidR="00CA61DC">
        <w:rPr>
          <w:rFonts w:asciiTheme="minorHAnsi" w:hAnsiTheme="minorHAnsi"/>
          <w:bCs/>
        </w:rPr>
        <w:t xml:space="preserve"> zároveň spojeno s povinností zaplatit sjednanou smluvní pokutu</w:t>
      </w:r>
      <w:r w:rsidR="00376ECC">
        <w:rPr>
          <w:rFonts w:asciiTheme="minorHAnsi" w:hAnsiTheme="minorHAnsi"/>
          <w:bCs/>
        </w:rPr>
        <w:t xml:space="preserve"> povinnou stranou</w:t>
      </w:r>
      <w:r w:rsidR="00CA61DC">
        <w:rPr>
          <w:rFonts w:asciiTheme="minorHAnsi" w:hAnsiTheme="minorHAnsi"/>
          <w:bCs/>
        </w:rPr>
        <w:t>.</w:t>
      </w:r>
      <w:r>
        <w:rPr>
          <w:rFonts w:asciiTheme="minorHAnsi" w:hAnsiTheme="minorHAnsi"/>
          <w:bCs/>
        </w:rPr>
        <w:t xml:space="preserve"> Smluvní strany zároveň sjednávají, že </w:t>
      </w:r>
      <w:r w:rsidR="00376ECC">
        <w:rPr>
          <w:rFonts w:asciiTheme="minorHAnsi" w:hAnsiTheme="minorHAnsi"/>
          <w:bCs/>
        </w:rPr>
        <w:t>odstoupením od této Smlouvy některou ze smluvních stran z důvodu porušení dané smluvní povinnosti</w:t>
      </w:r>
      <w:r w:rsidR="00AE6E7A">
        <w:rPr>
          <w:rFonts w:asciiTheme="minorHAnsi" w:hAnsiTheme="minorHAnsi"/>
          <w:bCs/>
        </w:rPr>
        <w:t xml:space="preserve"> povinnou stranou</w:t>
      </w:r>
      <w:r w:rsidR="00376ECC">
        <w:rPr>
          <w:rFonts w:asciiTheme="minorHAnsi" w:hAnsiTheme="minorHAnsi"/>
          <w:bCs/>
        </w:rPr>
        <w:t>, není dotčen nárok oprávněné smluvní strany na zaplacení příslušné smluvní pokuty povinnou stranou.</w:t>
      </w:r>
    </w:p>
    <w:p w:rsidR="00666831" w:rsidRPr="00013544" w:rsidRDefault="00666831"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0A22DF" w:rsidRPr="00013544">
        <w:rPr>
          <w:rFonts w:asciiTheme="minorHAnsi" w:hAnsiTheme="minorHAnsi"/>
          <w:b/>
        </w:rPr>
        <w:t>X</w:t>
      </w:r>
      <w:r w:rsidR="00272A7A">
        <w:rPr>
          <w:rFonts w:asciiTheme="minorHAnsi" w:hAnsiTheme="minorHAnsi"/>
          <w:b/>
        </w:rPr>
        <w:t>V</w:t>
      </w:r>
      <w:r w:rsidRPr="00013544">
        <w:rPr>
          <w:rFonts w:asciiTheme="minorHAnsi" w:hAnsiTheme="minorHAnsi"/>
          <w:b/>
        </w:rPr>
        <w:t>.</w:t>
      </w:r>
    </w:p>
    <w:p w:rsidR="00666831" w:rsidRPr="00013544" w:rsidRDefault="00666831"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Ukončení Smlouvy</w:t>
      </w:r>
    </w:p>
    <w:p w:rsidR="00916513" w:rsidRDefault="00916513" w:rsidP="00D90BA5">
      <w:pPr>
        <w:pStyle w:val="Odstavecseseznamem"/>
        <w:numPr>
          <w:ilvl w:val="1"/>
          <w:numId w:val="24"/>
        </w:numPr>
        <w:spacing w:line="264" w:lineRule="auto"/>
        <w:ind w:left="0" w:hanging="567"/>
        <w:jc w:val="both"/>
        <w:rPr>
          <w:rFonts w:asciiTheme="minorHAnsi" w:hAnsiTheme="minorHAnsi"/>
        </w:rPr>
      </w:pPr>
      <w:r>
        <w:rPr>
          <w:rFonts w:asciiTheme="minorHAnsi" w:hAnsiTheme="minorHAnsi"/>
        </w:rPr>
        <w:t>Smluvní vztah založený touto Smlouvou lze ukončit</w:t>
      </w:r>
      <w:r w:rsidR="009D190C">
        <w:rPr>
          <w:rFonts w:asciiTheme="minorHAnsi" w:hAnsiTheme="minorHAnsi"/>
        </w:rPr>
        <w:t xml:space="preserve"> na základě</w:t>
      </w:r>
      <w:r>
        <w:rPr>
          <w:rFonts w:asciiTheme="minorHAnsi" w:hAnsiTheme="minorHAnsi"/>
        </w:rPr>
        <w:t>:</w:t>
      </w:r>
    </w:p>
    <w:p w:rsidR="00916513" w:rsidRPr="00EE2DC5" w:rsidRDefault="00916513" w:rsidP="00D90BA5">
      <w:pPr>
        <w:pStyle w:val="Odstavecseseznamem"/>
        <w:numPr>
          <w:ilvl w:val="0"/>
          <w:numId w:val="30"/>
        </w:numPr>
        <w:spacing w:line="264" w:lineRule="auto"/>
        <w:ind w:left="284" w:hanging="284"/>
        <w:jc w:val="both"/>
        <w:rPr>
          <w:rFonts w:asciiTheme="minorHAnsi" w:hAnsiTheme="minorHAnsi"/>
        </w:rPr>
      </w:pPr>
      <w:r>
        <w:rPr>
          <w:rFonts w:asciiTheme="minorHAnsi" w:hAnsiTheme="minorHAnsi"/>
        </w:rPr>
        <w:t xml:space="preserve">uplynutí sjednané doby </w:t>
      </w:r>
      <w:r w:rsidR="009D190C">
        <w:rPr>
          <w:rFonts w:asciiTheme="minorHAnsi" w:hAnsiTheme="minorHAnsi"/>
        </w:rPr>
        <w:t>plnění, tj. splnění</w:t>
      </w:r>
      <w:r>
        <w:rPr>
          <w:rFonts w:asciiTheme="minorHAnsi" w:hAnsiTheme="minorHAnsi"/>
        </w:rPr>
        <w:t xml:space="preserve"> povinností </w:t>
      </w:r>
      <w:r w:rsidR="009B3ADA">
        <w:rPr>
          <w:rFonts w:asciiTheme="minorHAnsi" w:hAnsiTheme="minorHAnsi"/>
        </w:rPr>
        <w:t>zhotovitele</w:t>
      </w:r>
      <w:r>
        <w:rPr>
          <w:rFonts w:asciiTheme="minorHAnsi" w:hAnsiTheme="minorHAnsi"/>
        </w:rPr>
        <w:t xml:space="preserve"> dle této Smlouvy a vykonáním </w:t>
      </w:r>
      <w:r w:rsidRPr="00EE2DC5">
        <w:rPr>
          <w:rFonts w:asciiTheme="minorHAnsi" w:hAnsiTheme="minorHAnsi"/>
        </w:rPr>
        <w:t xml:space="preserve">prací, výkonů a činností </w:t>
      </w:r>
      <w:r w:rsidR="00EE2DC5" w:rsidRPr="00EE2DC5">
        <w:rPr>
          <w:rFonts w:asciiTheme="minorHAnsi" w:hAnsiTheme="minorHAnsi"/>
        </w:rPr>
        <w:t>zhotovitele</w:t>
      </w:r>
      <w:r w:rsidRPr="00EE2DC5">
        <w:rPr>
          <w:rFonts w:asciiTheme="minorHAnsi" w:hAnsiTheme="minorHAnsi"/>
        </w:rPr>
        <w:t xml:space="preserve"> dle této Smlouvy;</w:t>
      </w:r>
    </w:p>
    <w:p w:rsidR="00916513" w:rsidRDefault="009D190C" w:rsidP="00D90BA5">
      <w:pPr>
        <w:pStyle w:val="Odstavecseseznamem"/>
        <w:numPr>
          <w:ilvl w:val="0"/>
          <w:numId w:val="30"/>
        </w:numPr>
        <w:spacing w:line="264" w:lineRule="auto"/>
        <w:ind w:left="284" w:hanging="284"/>
        <w:jc w:val="both"/>
        <w:rPr>
          <w:rFonts w:asciiTheme="minorHAnsi" w:hAnsiTheme="minorHAnsi"/>
        </w:rPr>
      </w:pPr>
      <w:r w:rsidRPr="009D190C">
        <w:rPr>
          <w:rFonts w:asciiTheme="minorHAnsi" w:hAnsiTheme="minorHAnsi"/>
        </w:rPr>
        <w:t>písemné dohod</w:t>
      </w:r>
      <w:r>
        <w:rPr>
          <w:rFonts w:asciiTheme="minorHAnsi" w:hAnsiTheme="minorHAnsi"/>
        </w:rPr>
        <w:t>y</w:t>
      </w:r>
      <w:r w:rsidRPr="009D190C">
        <w:rPr>
          <w:rFonts w:asciiTheme="minorHAnsi" w:hAnsiTheme="minorHAnsi"/>
        </w:rPr>
        <w:t xml:space="preserve"> smluvních stran a to ke dni, který bude v takové dohodě o ukončení této Smlouvy souhlasně smluven</w:t>
      </w:r>
      <w:r>
        <w:rPr>
          <w:rFonts w:asciiTheme="minorHAnsi" w:hAnsiTheme="minorHAnsi"/>
        </w:rPr>
        <w:t xml:space="preserve"> (nebude-li sjednán den ukončení v písemné dohodě smluvních stran, pak smluvní vztah založený touto Smlouvou končí uplynutím měsíce, ve kterém byla písemná dohoda smluvních stran o ukončení této Smlouvy uzavřena);</w:t>
      </w:r>
    </w:p>
    <w:p w:rsidR="009D190C" w:rsidRPr="00EE2DC5" w:rsidRDefault="009D190C" w:rsidP="00D90BA5">
      <w:pPr>
        <w:pStyle w:val="Odstavecseseznamem"/>
        <w:numPr>
          <w:ilvl w:val="0"/>
          <w:numId w:val="30"/>
        </w:numPr>
        <w:spacing w:line="264" w:lineRule="auto"/>
        <w:ind w:left="284" w:hanging="284"/>
        <w:jc w:val="both"/>
        <w:rPr>
          <w:rFonts w:asciiTheme="minorHAnsi" w:hAnsiTheme="minorHAnsi"/>
        </w:rPr>
      </w:pPr>
      <w:r w:rsidRPr="00EE2DC5">
        <w:rPr>
          <w:rFonts w:asciiTheme="minorHAnsi" w:hAnsiTheme="minorHAnsi"/>
        </w:rPr>
        <w:t>jednostranným právním úkonem kterékoliv ze smluvních stran, tj. výpovědí, a to i bez uvedení důvodu s tím, že výpovědní doba činí 3 měsíce a počíná běžet od prvního dne měsíce následujícího po měsíci, v němž byla druhé smluvní straně výpověď doručena;</w:t>
      </w:r>
    </w:p>
    <w:p w:rsidR="009D190C" w:rsidRPr="002D29EC" w:rsidRDefault="009D190C" w:rsidP="00D90BA5">
      <w:pPr>
        <w:pStyle w:val="Odstavecseseznamem"/>
        <w:numPr>
          <w:ilvl w:val="0"/>
          <w:numId w:val="30"/>
        </w:numPr>
        <w:spacing w:line="264" w:lineRule="auto"/>
        <w:ind w:left="284" w:hanging="284"/>
        <w:jc w:val="both"/>
        <w:rPr>
          <w:rFonts w:asciiTheme="minorHAnsi" w:hAnsiTheme="minorHAnsi"/>
        </w:rPr>
      </w:pPr>
      <w:r w:rsidRPr="009D190C">
        <w:rPr>
          <w:rFonts w:asciiTheme="minorHAnsi" w:hAnsiTheme="minorHAnsi"/>
        </w:rPr>
        <w:t xml:space="preserve">odstoupením </w:t>
      </w:r>
      <w:r>
        <w:rPr>
          <w:rFonts w:asciiTheme="minorHAnsi" w:hAnsiTheme="minorHAnsi"/>
        </w:rPr>
        <w:t xml:space="preserve">kterékoliv ze smluvních stran </w:t>
      </w:r>
      <w:r w:rsidRPr="009D190C">
        <w:rPr>
          <w:rFonts w:asciiTheme="minorHAnsi" w:hAnsiTheme="minorHAnsi"/>
        </w:rPr>
        <w:t xml:space="preserve">ze zákonných důvodů dle příslušných ustanovení </w:t>
      </w:r>
      <w:r>
        <w:rPr>
          <w:rFonts w:asciiTheme="minorHAnsi" w:hAnsiTheme="minorHAnsi"/>
        </w:rPr>
        <w:t xml:space="preserve">zákona č. 89/20132 Sb., </w:t>
      </w:r>
      <w:r w:rsidRPr="009D190C">
        <w:rPr>
          <w:rFonts w:asciiTheme="minorHAnsi" w:hAnsiTheme="minorHAnsi"/>
        </w:rPr>
        <w:t>občanského zákoníku</w:t>
      </w:r>
      <w:r>
        <w:rPr>
          <w:rFonts w:asciiTheme="minorHAnsi" w:hAnsiTheme="minorHAnsi"/>
        </w:rPr>
        <w:t>, v platném znění</w:t>
      </w:r>
      <w:r w:rsidR="002D29EC">
        <w:rPr>
          <w:rFonts w:asciiTheme="minorHAnsi" w:hAnsiTheme="minorHAnsi"/>
        </w:rPr>
        <w:t xml:space="preserve"> nebo </w:t>
      </w:r>
      <w:r w:rsidRPr="002D29EC">
        <w:rPr>
          <w:rFonts w:asciiTheme="minorHAnsi" w:hAnsiTheme="minorHAnsi"/>
        </w:rPr>
        <w:t>odstoupením kterékoliv ze smluvních stran ze smluvní důvodů uvedených v této Smlouvě</w:t>
      </w:r>
      <w:r w:rsidR="002D29EC">
        <w:rPr>
          <w:rFonts w:asciiTheme="minorHAnsi" w:hAnsiTheme="minorHAnsi"/>
        </w:rPr>
        <w:t>, přičemž o</w:t>
      </w:r>
      <w:r w:rsidR="002D29EC" w:rsidRPr="002D29EC">
        <w:rPr>
          <w:rFonts w:asciiTheme="minorHAnsi" w:hAnsiTheme="minorHAnsi"/>
        </w:rPr>
        <w:t>dstoupení od</w:t>
      </w:r>
      <w:r w:rsidR="002D29EC">
        <w:rPr>
          <w:rFonts w:asciiTheme="minorHAnsi" w:hAnsiTheme="minorHAnsi"/>
        </w:rPr>
        <w:t xml:space="preserve"> této</w:t>
      </w:r>
      <w:r w:rsidR="002D29EC" w:rsidRPr="002D29EC">
        <w:rPr>
          <w:rFonts w:asciiTheme="minorHAnsi" w:hAnsiTheme="minorHAnsi"/>
        </w:rPr>
        <w:t xml:space="preserve"> Smlouvy musí být učiněno písemně a doručeno druhé smluvní straně</w:t>
      </w:r>
      <w:r w:rsidR="002D29EC">
        <w:rPr>
          <w:rFonts w:asciiTheme="minorHAnsi" w:hAnsiTheme="minorHAnsi"/>
        </w:rPr>
        <w:t xml:space="preserve"> a</w:t>
      </w:r>
      <w:r w:rsidR="002D29EC" w:rsidRPr="002D29EC">
        <w:rPr>
          <w:rFonts w:asciiTheme="minorHAnsi" w:hAnsiTheme="minorHAnsi"/>
        </w:rPr>
        <w:t xml:space="preserve"> účinky</w:t>
      </w:r>
      <w:r w:rsidR="002D29EC">
        <w:rPr>
          <w:rFonts w:asciiTheme="minorHAnsi" w:hAnsiTheme="minorHAnsi"/>
        </w:rPr>
        <w:t xml:space="preserve"> takového</w:t>
      </w:r>
      <w:r w:rsidR="002D29EC" w:rsidRPr="002D29EC">
        <w:rPr>
          <w:rFonts w:asciiTheme="minorHAnsi" w:hAnsiTheme="minorHAnsi"/>
        </w:rPr>
        <w:t xml:space="preserve"> odstoupení nastávají dnem </w:t>
      </w:r>
      <w:r w:rsidR="002D29EC">
        <w:rPr>
          <w:rFonts w:asciiTheme="minorHAnsi" w:hAnsiTheme="minorHAnsi"/>
        </w:rPr>
        <w:t xml:space="preserve">následujícím po </w:t>
      </w:r>
      <w:r w:rsidR="002D29EC" w:rsidRPr="002D29EC">
        <w:rPr>
          <w:rFonts w:asciiTheme="minorHAnsi" w:hAnsiTheme="minorHAnsi"/>
        </w:rPr>
        <w:t xml:space="preserve">doručení písemného vyhotovení </w:t>
      </w:r>
      <w:r w:rsidR="002D29EC">
        <w:rPr>
          <w:rFonts w:asciiTheme="minorHAnsi" w:hAnsiTheme="minorHAnsi"/>
        </w:rPr>
        <w:t xml:space="preserve">takového </w:t>
      </w:r>
      <w:r w:rsidR="002D29EC" w:rsidRPr="002D29EC">
        <w:rPr>
          <w:rFonts w:asciiTheme="minorHAnsi" w:hAnsiTheme="minorHAnsi"/>
        </w:rPr>
        <w:t>odstoupení.</w:t>
      </w:r>
    </w:p>
    <w:p w:rsidR="009D190C" w:rsidRDefault="009B3ADA" w:rsidP="00601F26">
      <w:pPr>
        <w:pStyle w:val="Odstavecseseznamem"/>
        <w:numPr>
          <w:ilvl w:val="1"/>
          <w:numId w:val="24"/>
        </w:numPr>
        <w:spacing w:line="264" w:lineRule="auto"/>
        <w:ind w:left="0" w:hanging="567"/>
        <w:jc w:val="both"/>
        <w:rPr>
          <w:rFonts w:asciiTheme="minorHAnsi" w:hAnsiTheme="minorHAnsi"/>
        </w:rPr>
      </w:pPr>
      <w:r>
        <w:rPr>
          <w:rFonts w:asciiTheme="minorHAnsi" w:hAnsiTheme="minorHAnsi"/>
        </w:rPr>
        <w:lastRenderedPageBreak/>
        <w:t>Zhotovitel</w:t>
      </w:r>
      <w:r w:rsidR="009D190C">
        <w:rPr>
          <w:rFonts w:asciiTheme="minorHAnsi" w:hAnsiTheme="minorHAnsi"/>
        </w:rPr>
        <w:t xml:space="preserve"> je oprávněn odstoupit od této Smlouvy v </w:t>
      </w:r>
      <w:r w:rsidR="009D190C" w:rsidRPr="009D190C">
        <w:rPr>
          <w:rFonts w:asciiTheme="minorHAnsi" w:hAnsiTheme="minorHAnsi"/>
        </w:rPr>
        <w:t>případě podstatného porušení povinností</w:t>
      </w:r>
      <w:r w:rsidR="000163FA">
        <w:rPr>
          <w:rFonts w:asciiTheme="minorHAnsi" w:hAnsiTheme="minorHAnsi"/>
        </w:rPr>
        <w:t xml:space="preserve"> </w:t>
      </w:r>
      <w:r>
        <w:rPr>
          <w:rFonts w:asciiTheme="minorHAnsi" w:hAnsiTheme="minorHAnsi"/>
        </w:rPr>
        <w:t>objednatele</w:t>
      </w:r>
      <w:r w:rsidR="009D190C">
        <w:rPr>
          <w:rFonts w:asciiTheme="minorHAnsi" w:hAnsiTheme="minorHAnsi"/>
        </w:rPr>
        <w:t>, za které je pro účely této Smlouvy považováno:</w:t>
      </w:r>
    </w:p>
    <w:p w:rsidR="009D190C" w:rsidRDefault="009D190C" w:rsidP="00601F26">
      <w:pPr>
        <w:pStyle w:val="Odstavecseseznamem"/>
        <w:numPr>
          <w:ilvl w:val="0"/>
          <w:numId w:val="31"/>
        </w:numPr>
        <w:spacing w:line="264" w:lineRule="auto"/>
        <w:ind w:left="284" w:hanging="284"/>
        <w:jc w:val="both"/>
        <w:rPr>
          <w:rFonts w:asciiTheme="minorHAnsi" w:hAnsiTheme="minorHAnsi"/>
        </w:rPr>
      </w:pPr>
      <w:r w:rsidRPr="009D190C">
        <w:rPr>
          <w:rFonts w:asciiTheme="minorHAnsi" w:hAnsiTheme="minorHAnsi"/>
        </w:rPr>
        <w:t>prodle</w:t>
      </w:r>
      <w:r>
        <w:rPr>
          <w:rFonts w:asciiTheme="minorHAnsi" w:hAnsiTheme="minorHAnsi"/>
        </w:rPr>
        <w:t xml:space="preserve">ní </w:t>
      </w:r>
      <w:r w:rsidR="009B3ADA">
        <w:rPr>
          <w:rFonts w:asciiTheme="minorHAnsi" w:hAnsiTheme="minorHAnsi"/>
        </w:rPr>
        <w:t>objednatele</w:t>
      </w:r>
      <w:r>
        <w:rPr>
          <w:rFonts w:asciiTheme="minorHAnsi" w:hAnsiTheme="minorHAnsi"/>
        </w:rPr>
        <w:t xml:space="preserve"> s úhradou řádně vystaveného daňového dokladu (</w:t>
      </w:r>
      <w:r w:rsidRPr="009D190C">
        <w:rPr>
          <w:rFonts w:asciiTheme="minorHAnsi" w:hAnsiTheme="minorHAnsi"/>
        </w:rPr>
        <w:t>faktury</w:t>
      </w:r>
      <w:r>
        <w:rPr>
          <w:rFonts w:asciiTheme="minorHAnsi" w:hAnsiTheme="minorHAnsi"/>
        </w:rPr>
        <w:t>)</w:t>
      </w:r>
      <w:r w:rsidRPr="009D190C">
        <w:rPr>
          <w:rFonts w:asciiTheme="minorHAnsi" w:hAnsiTheme="minorHAnsi"/>
        </w:rPr>
        <w:t xml:space="preserve"> po dobu delší než 30 dnů</w:t>
      </w:r>
      <w:r>
        <w:rPr>
          <w:rFonts w:asciiTheme="minorHAnsi" w:hAnsiTheme="minorHAnsi"/>
        </w:rPr>
        <w:t xml:space="preserve"> ode dne splatnosti takového daňového dokladu (faktury), pokud </w:t>
      </w:r>
      <w:r w:rsidR="009B3ADA">
        <w:rPr>
          <w:rFonts w:asciiTheme="minorHAnsi" w:hAnsiTheme="minorHAnsi"/>
        </w:rPr>
        <w:t>zhotovitel objednatele</w:t>
      </w:r>
      <w:r>
        <w:rPr>
          <w:rFonts w:asciiTheme="minorHAnsi" w:hAnsiTheme="minorHAnsi"/>
        </w:rPr>
        <w:t xml:space="preserve"> na takové prodlení s úhradou příslušného daňového dokladu (faktur</w:t>
      </w:r>
      <w:r w:rsidR="009B3ADA">
        <w:rPr>
          <w:rFonts w:asciiTheme="minorHAnsi" w:hAnsiTheme="minorHAnsi"/>
        </w:rPr>
        <w:t>y</w:t>
      </w:r>
      <w:r>
        <w:rPr>
          <w:rFonts w:asciiTheme="minorHAnsi" w:hAnsiTheme="minorHAnsi"/>
        </w:rPr>
        <w:t xml:space="preserve">) </w:t>
      </w:r>
      <w:r w:rsidR="009B3ADA">
        <w:rPr>
          <w:rFonts w:asciiTheme="minorHAnsi" w:hAnsiTheme="minorHAnsi"/>
        </w:rPr>
        <w:t>objednatele</w:t>
      </w:r>
      <w:r>
        <w:rPr>
          <w:rFonts w:asciiTheme="minorHAnsi" w:hAnsiTheme="minorHAnsi"/>
        </w:rPr>
        <w:t xml:space="preserve"> písemně upozornil a </w:t>
      </w:r>
      <w:r w:rsidR="009B3ADA">
        <w:rPr>
          <w:rFonts w:asciiTheme="minorHAnsi" w:hAnsiTheme="minorHAnsi"/>
        </w:rPr>
        <w:t>objednatel nesplnil svou povinnost ani ve zhotovitelem</w:t>
      </w:r>
      <w:r>
        <w:rPr>
          <w:rFonts w:asciiTheme="minorHAnsi" w:hAnsiTheme="minorHAnsi"/>
        </w:rPr>
        <w:t xml:space="preserve"> poskytnuté přiměřeně lhůtě.</w:t>
      </w:r>
    </w:p>
    <w:p w:rsidR="009D190C" w:rsidRPr="00EE2DC5" w:rsidRDefault="009B3ADA" w:rsidP="00601F26">
      <w:pPr>
        <w:pStyle w:val="Odstavecseseznamem"/>
        <w:numPr>
          <w:ilvl w:val="1"/>
          <w:numId w:val="24"/>
        </w:numPr>
        <w:spacing w:line="264" w:lineRule="auto"/>
        <w:ind w:left="0" w:hanging="567"/>
        <w:jc w:val="both"/>
        <w:rPr>
          <w:rFonts w:asciiTheme="minorHAnsi" w:hAnsiTheme="minorHAnsi"/>
        </w:rPr>
      </w:pPr>
      <w:r>
        <w:rPr>
          <w:rFonts w:asciiTheme="minorHAnsi" w:hAnsiTheme="minorHAnsi"/>
        </w:rPr>
        <w:t xml:space="preserve">Objednatel </w:t>
      </w:r>
      <w:r w:rsidR="009D190C" w:rsidRPr="009D190C">
        <w:rPr>
          <w:rFonts w:asciiTheme="minorHAnsi" w:hAnsiTheme="minorHAnsi"/>
        </w:rPr>
        <w:t xml:space="preserve">je oprávněn odstoupit od této Smlouvy v případě podstatného porušení povinností </w:t>
      </w:r>
      <w:r w:rsidRPr="00EE2DC5">
        <w:rPr>
          <w:rFonts w:asciiTheme="minorHAnsi" w:hAnsiTheme="minorHAnsi"/>
        </w:rPr>
        <w:t>zhotovitele</w:t>
      </w:r>
      <w:r w:rsidR="009D190C" w:rsidRPr="00EE2DC5">
        <w:rPr>
          <w:rFonts w:asciiTheme="minorHAnsi" w:hAnsiTheme="minorHAnsi"/>
        </w:rPr>
        <w:t>, za které je pro účely této Smlouvy považováno:</w:t>
      </w:r>
    </w:p>
    <w:p w:rsidR="009D190C" w:rsidRPr="00EE2DC5" w:rsidRDefault="002D29EC" w:rsidP="00601F26">
      <w:pPr>
        <w:pStyle w:val="Odstavecseseznamem"/>
        <w:numPr>
          <w:ilvl w:val="0"/>
          <w:numId w:val="32"/>
        </w:numPr>
        <w:spacing w:line="264" w:lineRule="auto"/>
        <w:ind w:left="284" w:hanging="284"/>
        <w:jc w:val="both"/>
        <w:rPr>
          <w:rFonts w:asciiTheme="minorHAnsi" w:hAnsiTheme="minorHAnsi"/>
        </w:rPr>
      </w:pPr>
      <w:r w:rsidRPr="00EE2DC5">
        <w:rPr>
          <w:rFonts w:asciiTheme="minorHAnsi" w:hAnsiTheme="minorHAnsi"/>
        </w:rPr>
        <w:t xml:space="preserve">prodlení </w:t>
      </w:r>
      <w:r w:rsidR="009B3ADA" w:rsidRPr="00EE2DC5">
        <w:rPr>
          <w:rFonts w:asciiTheme="minorHAnsi" w:hAnsiTheme="minorHAnsi"/>
        </w:rPr>
        <w:t>zhotovitele</w:t>
      </w:r>
      <w:r w:rsidRPr="00EE2DC5">
        <w:rPr>
          <w:rFonts w:asciiTheme="minorHAnsi" w:hAnsiTheme="minorHAnsi"/>
        </w:rPr>
        <w:t xml:space="preserve"> s výkonem prací, výkonů či činností </w:t>
      </w:r>
      <w:r w:rsidR="00EE2DC5" w:rsidRPr="00EE2DC5">
        <w:rPr>
          <w:rFonts w:asciiTheme="minorHAnsi" w:hAnsiTheme="minorHAnsi"/>
        </w:rPr>
        <w:t>zhotovitele</w:t>
      </w:r>
      <w:r w:rsidRPr="00EE2DC5">
        <w:rPr>
          <w:rFonts w:asciiTheme="minorHAnsi" w:hAnsiTheme="minorHAnsi"/>
        </w:rPr>
        <w:t xml:space="preserve"> po dobu delší než </w:t>
      </w:r>
      <w:r w:rsidR="009B3ADA" w:rsidRPr="00EE2DC5">
        <w:rPr>
          <w:rFonts w:asciiTheme="minorHAnsi" w:hAnsiTheme="minorHAnsi"/>
        </w:rPr>
        <w:t>30</w:t>
      </w:r>
      <w:r w:rsidRPr="00EE2DC5">
        <w:rPr>
          <w:rFonts w:asciiTheme="minorHAnsi" w:hAnsiTheme="minorHAnsi"/>
        </w:rPr>
        <w:t xml:space="preserve"> dní oproti sjednaným </w:t>
      </w:r>
      <w:r w:rsidRPr="00EE2DC5">
        <w:rPr>
          <w:rFonts w:asciiTheme="minorHAnsi" w:hAnsiTheme="minorHAnsi"/>
          <w:bCs/>
        </w:rPr>
        <w:t xml:space="preserve">termínům dle této Smlouvy (např. prodlení s dodáním sjednaných dokladů, dokumentů či </w:t>
      </w:r>
      <w:r w:rsidR="00EE2DC5" w:rsidRPr="00EE2DC5">
        <w:rPr>
          <w:rFonts w:asciiTheme="minorHAnsi" w:hAnsiTheme="minorHAnsi"/>
          <w:bCs/>
        </w:rPr>
        <w:t>informací, prodlení s předání sjednané projektové dokumentace, prodlení zhotovitele s účastí na příslušném jednání s úřady veřejné správy</w:t>
      </w:r>
      <w:r w:rsidRPr="00EE2DC5">
        <w:rPr>
          <w:rFonts w:asciiTheme="minorHAnsi" w:hAnsiTheme="minorHAnsi"/>
          <w:bCs/>
        </w:rPr>
        <w:t>, prodlení s</w:t>
      </w:r>
      <w:r w:rsidR="00EE2DC5" w:rsidRPr="00EE2DC5">
        <w:rPr>
          <w:rFonts w:asciiTheme="minorHAnsi" w:hAnsiTheme="minorHAnsi"/>
          <w:bCs/>
        </w:rPr>
        <w:t> podáním příslušných žádostí</w:t>
      </w:r>
      <w:r w:rsidRPr="00EE2DC5">
        <w:rPr>
          <w:rFonts w:asciiTheme="minorHAnsi" w:hAnsiTheme="minorHAnsi"/>
          <w:bCs/>
        </w:rPr>
        <w:t xml:space="preserve"> apod.),</w:t>
      </w:r>
      <w:r w:rsidRPr="00EE2DC5">
        <w:rPr>
          <w:rFonts w:asciiTheme="minorHAnsi" w:hAnsiTheme="minorHAnsi"/>
        </w:rPr>
        <w:t xml:space="preserve"> pokud </w:t>
      </w:r>
      <w:r w:rsidR="009B3ADA" w:rsidRPr="00EE2DC5">
        <w:rPr>
          <w:rFonts w:asciiTheme="minorHAnsi" w:hAnsiTheme="minorHAnsi"/>
        </w:rPr>
        <w:t>objednatel zhotovitele</w:t>
      </w:r>
      <w:r w:rsidRPr="00EE2DC5">
        <w:rPr>
          <w:rFonts w:asciiTheme="minorHAnsi" w:hAnsiTheme="minorHAnsi"/>
        </w:rPr>
        <w:t xml:space="preserve"> na takové prodlení s plněním povinností </w:t>
      </w:r>
      <w:r w:rsidR="009B3ADA" w:rsidRPr="00EE2DC5">
        <w:rPr>
          <w:rFonts w:asciiTheme="minorHAnsi" w:hAnsiTheme="minorHAnsi"/>
        </w:rPr>
        <w:t>zhotovitele</w:t>
      </w:r>
      <w:r w:rsidR="000163FA">
        <w:rPr>
          <w:rFonts w:asciiTheme="minorHAnsi" w:hAnsiTheme="minorHAnsi"/>
        </w:rPr>
        <w:t xml:space="preserve"> </w:t>
      </w:r>
      <w:r w:rsidRPr="00EE2DC5">
        <w:rPr>
          <w:rFonts w:asciiTheme="minorHAnsi" w:hAnsiTheme="minorHAnsi"/>
        </w:rPr>
        <w:t xml:space="preserve">dle této Smlouvy písemně upozornil a </w:t>
      </w:r>
      <w:r w:rsidR="009B3ADA" w:rsidRPr="00EE2DC5">
        <w:rPr>
          <w:rFonts w:asciiTheme="minorHAnsi" w:hAnsiTheme="minorHAnsi"/>
        </w:rPr>
        <w:t>zhotovitel</w:t>
      </w:r>
      <w:r w:rsidRPr="00EE2DC5">
        <w:rPr>
          <w:rFonts w:asciiTheme="minorHAnsi" w:hAnsiTheme="minorHAnsi"/>
        </w:rPr>
        <w:t xml:space="preserve"> nesplnil svou povinnost ani v </w:t>
      </w:r>
      <w:r w:rsidR="009B3ADA" w:rsidRPr="00EE2DC5">
        <w:rPr>
          <w:rFonts w:asciiTheme="minorHAnsi" w:hAnsiTheme="minorHAnsi"/>
        </w:rPr>
        <w:t>objednatelem</w:t>
      </w:r>
      <w:r w:rsidRPr="00EE2DC5">
        <w:rPr>
          <w:rFonts w:asciiTheme="minorHAnsi" w:hAnsiTheme="minorHAnsi"/>
        </w:rPr>
        <w:t xml:space="preserve"> poskytnuté přiměřeně lhůtě;</w:t>
      </w:r>
    </w:p>
    <w:p w:rsidR="002D29EC" w:rsidRDefault="002D29EC" w:rsidP="00601F26">
      <w:pPr>
        <w:pStyle w:val="Odstavecseseznamem"/>
        <w:numPr>
          <w:ilvl w:val="0"/>
          <w:numId w:val="32"/>
        </w:numPr>
        <w:spacing w:line="264" w:lineRule="auto"/>
        <w:ind w:left="284" w:hanging="284"/>
        <w:jc w:val="both"/>
        <w:rPr>
          <w:rFonts w:asciiTheme="minorHAnsi" w:hAnsiTheme="minorHAnsi"/>
        </w:rPr>
      </w:pPr>
      <w:r w:rsidRPr="00EE2DC5">
        <w:rPr>
          <w:rFonts w:asciiTheme="minorHAnsi" w:hAnsiTheme="minorHAnsi"/>
          <w:bCs/>
        </w:rPr>
        <w:t xml:space="preserve">opakované (min. 2x) porušení povinností </w:t>
      </w:r>
      <w:r w:rsidR="002277B1" w:rsidRPr="00EE2DC5">
        <w:rPr>
          <w:rFonts w:asciiTheme="minorHAnsi" w:hAnsiTheme="minorHAnsi"/>
          <w:bCs/>
        </w:rPr>
        <w:t>zhotovitele</w:t>
      </w:r>
      <w:r w:rsidRPr="00EE2DC5">
        <w:rPr>
          <w:rFonts w:asciiTheme="minorHAnsi" w:hAnsiTheme="minorHAnsi"/>
          <w:bCs/>
        </w:rPr>
        <w:t xml:space="preserve"> dle čl. IV.</w:t>
      </w:r>
      <w:r w:rsidR="000163FA">
        <w:rPr>
          <w:rFonts w:asciiTheme="minorHAnsi" w:hAnsiTheme="minorHAnsi"/>
          <w:bCs/>
        </w:rPr>
        <w:t xml:space="preserve"> </w:t>
      </w:r>
      <w:r w:rsidRPr="00EE2DC5">
        <w:rPr>
          <w:rFonts w:asciiTheme="minorHAnsi" w:hAnsiTheme="minorHAnsi"/>
          <w:bCs/>
        </w:rPr>
        <w:t>této Smlouvy,</w:t>
      </w:r>
      <w:r w:rsidR="000163FA">
        <w:rPr>
          <w:rFonts w:asciiTheme="minorHAnsi" w:hAnsiTheme="minorHAnsi"/>
          <w:bCs/>
        </w:rPr>
        <w:t xml:space="preserve"> </w:t>
      </w:r>
      <w:r w:rsidR="009B3ADA" w:rsidRPr="00EE2DC5">
        <w:rPr>
          <w:rFonts w:asciiTheme="minorHAnsi" w:hAnsiTheme="minorHAnsi"/>
        </w:rPr>
        <w:t>pokud objednatel</w:t>
      </w:r>
      <w:r w:rsidR="009B3ADA">
        <w:rPr>
          <w:rFonts w:asciiTheme="minorHAnsi" w:hAnsiTheme="minorHAnsi"/>
        </w:rPr>
        <w:t xml:space="preserve"> zhotovitele na takové prodlení s</w:t>
      </w:r>
      <w:r w:rsidR="00601F26">
        <w:rPr>
          <w:rFonts w:asciiTheme="minorHAnsi" w:hAnsiTheme="minorHAnsi"/>
        </w:rPr>
        <w:t> </w:t>
      </w:r>
      <w:r w:rsidR="009B3ADA">
        <w:rPr>
          <w:rFonts w:asciiTheme="minorHAnsi" w:hAnsiTheme="minorHAnsi"/>
        </w:rPr>
        <w:t>plněním</w:t>
      </w:r>
      <w:r w:rsidR="00601F26">
        <w:rPr>
          <w:rFonts w:asciiTheme="minorHAnsi" w:hAnsiTheme="minorHAnsi"/>
        </w:rPr>
        <w:t xml:space="preserve"> či porušení</w:t>
      </w:r>
      <w:r w:rsidR="009B3ADA">
        <w:rPr>
          <w:rFonts w:asciiTheme="minorHAnsi" w:hAnsiTheme="minorHAnsi"/>
        </w:rPr>
        <w:t xml:space="preserve"> povinností zhotovitele dle této Smlouvy písemně upozornil a zhotovitel nesplnil svou povinnost ani v objednatelem poskytnuté přiměřeně lhůtě</w:t>
      </w:r>
      <w:r>
        <w:rPr>
          <w:rFonts w:asciiTheme="minorHAnsi" w:hAnsiTheme="minorHAnsi"/>
        </w:rPr>
        <w:t>;</w:t>
      </w:r>
    </w:p>
    <w:p w:rsidR="002D29EC" w:rsidRDefault="002D29EC" w:rsidP="00601F26">
      <w:pPr>
        <w:pStyle w:val="Odstavecseseznamem"/>
        <w:numPr>
          <w:ilvl w:val="0"/>
          <w:numId w:val="32"/>
        </w:numPr>
        <w:spacing w:line="264" w:lineRule="auto"/>
        <w:ind w:left="284" w:hanging="284"/>
        <w:jc w:val="both"/>
        <w:rPr>
          <w:rFonts w:asciiTheme="minorHAnsi" w:hAnsiTheme="minorHAnsi"/>
        </w:rPr>
      </w:pPr>
      <w:r w:rsidRPr="00EE2DC5">
        <w:rPr>
          <w:rFonts w:asciiTheme="minorHAnsi" w:hAnsiTheme="minorHAnsi"/>
          <w:bCs/>
        </w:rPr>
        <w:t xml:space="preserve">opakované (min. 2x) porušení povinností </w:t>
      </w:r>
      <w:r w:rsidR="002277B1" w:rsidRPr="00EE2DC5">
        <w:rPr>
          <w:rFonts w:asciiTheme="minorHAnsi" w:hAnsiTheme="minorHAnsi"/>
          <w:bCs/>
        </w:rPr>
        <w:t xml:space="preserve">zhotovitele </w:t>
      </w:r>
      <w:r w:rsidRPr="00EE2DC5">
        <w:rPr>
          <w:rFonts w:asciiTheme="minorHAnsi" w:hAnsiTheme="minorHAnsi"/>
          <w:bCs/>
        </w:rPr>
        <w:t>dle čl. XI.</w:t>
      </w:r>
      <w:r w:rsidR="000163FA">
        <w:rPr>
          <w:rFonts w:asciiTheme="minorHAnsi" w:hAnsiTheme="minorHAnsi"/>
          <w:bCs/>
        </w:rPr>
        <w:t xml:space="preserve"> </w:t>
      </w:r>
      <w:r w:rsidRPr="00EE2DC5">
        <w:rPr>
          <w:rFonts w:asciiTheme="minorHAnsi" w:hAnsiTheme="minorHAnsi"/>
          <w:bCs/>
        </w:rPr>
        <w:t>této Smlouvy,</w:t>
      </w:r>
      <w:r w:rsidR="000163FA">
        <w:rPr>
          <w:rFonts w:asciiTheme="minorHAnsi" w:hAnsiTheme="minorHAnsi"/>
          <w:bCs/>
        </w:rPr>
        <w:t xml:space="preserve"> </w:t>
      </w:r>
      <w:r w:rsidR="009B3ADA" w:rsidRPr="00EE2DC5">
        <w:rPr>
          <w:rFonts w:asciiTheme="minorHAnsi" w:hAnsiTheme="minorHAnsi"/>
        </w:rPr>
        <w:t>pokud objednatel</w:t>
      </w:r>
      <w:r w:rsidR="009B3ADA">
        <w:rPr>
          <w:rFonts w:asciiTheme="minorHAnsi" w:hAnsiTheme="minorHAnsi"/>
        </w:rPr>
        <w:t xml:space="preserve"> zhotovitele na takové </w:t>
      </w:r>
      <w:r w:rsidR="00907330">
        <w:rPr>
          <w:rFonts w:asciiTheme="minorHAnsi" w:hAnsiTheme="minorHAnsi"/>
        </w:rPr>
        <w:t xml:space="preserve">prodlení s plněním či </w:t>
      </w:r>
      <w:r w:rsidR="00601F26">
        <w:rPr>
          <w:rFonts w:asciiTheme="minorHAnsi" w:hAnsiTheme="minorHAnsi"/>
        </w:rPr>
        <w:t>porušení</w:t>
      </w:r>
      <w:r w:rsidR="009B3ADA">
        <w:rPr>
          <w:rFonts w:asciiTheme="minorHAnsi" w:hAnsiTheme="minorHAnsi"/>
        </w:rPr>
        <w:t xml:space="preserve"> povinností zhotovitele dle této Smlouvy písemně upozornil a zhotovitel nesplnil svou povinnost ani v objednatelem poskytnuté přiměřeně lhůtě</w:t>
      </w:r>
      <w:r>
        <w:rPr>
          <w:rFonts w:asciiTheme="minorHAnsi" w:hAnsiTheme="minorHAnsi"/>
        </w:rPr>
        <w:t>;</w:t>
      </w:r>
    </w:p>
    <w:p w:rsidR="002D29EC" w:rsidRDefault="002D29EC" w:rsidP="00601F26">
      <w:pPr>
        <w:pStyle w:val="Odstavecseseznamem"/>
        <w:numPr>
          <w:ilvl w:val="0"/>
          <w:numId w:val="32"/>
        </w:numPr>
        <w:spacing w:line="264" w:lineRule="auto"/>
        <w:ind w:left="284" w:hanging="284"/>
        <w:jc w:val="both"/>
        <w:rPr>
          <w:rFonts w:asciiTheme="minorHAnsi" w:hAnsiTheme="minorHAnsi"/>
        </w:rPr>
      </w:pPr>
      <w:r w:rsidRPr="00EE2DC5">
        <w:rPr>
          <w:rFonts w:asciiTheme="minorHAnsi" w:hAnsiTheme="minorHAnsi"/>
          <w:bCs/>
        </w:rPr>
        <w:t xml:space="preserve">opakované (min. 2x) porušení povinností </w:t>
      </w:r>
      <w:r w:rsidR="002277B1" w:rsidRPr="00EE2DC5">
        <w:rPr>
          <w:rFonts w:asciiTheme="minorHAnsi" w:hAnsiTheme="minorHAnsi"/>
          <w:bCs/>
        </w:rPr>
        <w:t xml:space="preserve">zhotovitele </w:t>
      </w:r>
      <w:r w:rsidRPr="00EE2DC5">
        <w:rPr>
          <w:rFonts w:asciiTheme="minorHAnsi" w:hAnsiTheme="minorHAnsi"/>
          <w:bCs/>
        </w:rPr>
        <w:t>dle čl. XII. odst. 12.4této Smlouvy,</w:t>
      </w:r>
      <w:r w:rsidR="000163FA">
        <w:rPr>
          <w:rFonts w:asciiTheme="minorHAnsi" w:hAnsiTheme="minorHAnsi"/>
          <w:bCs/>
        </w:rPr>
        <w:t xml:space="preserve"> </w:t>
      </w:r>
      <w:r w:rsidR="009B3ADA" w:rsidRPr="00EE2DC5">
        <w:rPr>
          <w:rFonts w:asciiTheme="minorHAnsi" w:hAnsiTheme="minorHAnsi"/>
        </w:rPr>
        <w:t>pokud</w:t>
      </w:r>
      <w:r w:rsidR="009B3ADA">
        <w:rPr>
          <w:rFonts w:asciiTheme="minorHAnsi" w:hAnsiTheme="minorHAnsi"/>
        </w:rPr>
        <w:t xml:space="preserve"> objednatel zhotovitele na takové prodlení s plněním </w:t>
      </w:r>
      <w:r w:rsidR="00907330">
        <w:rPr>
          <w:rFonts w:asciiTheme="minorHAnsi" w:hAnsiTheme="minorHAnsi"/>
        </w:rPr>
        <w:t xml:space="preserve">či porušení </w:t>
      </w:r>
      <w:r w:rsidR="009B3ADA">
        <w:rPr>
          <w:rFonts w:asciiTheme="minorHAnsi" w:hAnsiTheme="minorHAnsi"/>
        </w:rPr>
        <w:t>povinností zhotovitele dle této Smlouvy písemně upozornil a zhotovitel nesplnil svou povinnost ani v objednatelem poskytnuté přiměřeně lhůtě;</w:t>
      </w:r>
    </w:p>
    <w:p w:rsidR="002D29EC" w:rsidRPr="00EE2DC5" w:rsidRDefault="002D29EC" w:rsidP="00601F26">
      <w:pPr>
        <w:pStyle w:val="Odstavecseseznamem"/>
        <w:numPr>
          <w:ilvl w:val="0"/>
          <w:numId w:val="32"/>
        </w:numPr>
        <w:spacing w:line="264" w:lineRule="auto"/>
        <w:ind w:left="284" w:hanging="284"/>
        <w:jc w:val="both"/>
        <w:rPr>
          <w:rFonts w:asciiTheme="minorHAnsi" w:hAnsiTheme="minorHAnsi"/>
        </w:rPr>
      </w:pPr>
      <w:r w:rsidRPr="00EE2DC5">
        <w:rPr>
          <w:rFonts w:asciiTheme="minorHAnsi" w:hAnsiTheme="minorHAnsi"/>
          <w:bCs/>
        </w:rPr>
        <w:t xml:space="preserve">porušení povinností </w:t>
      </w:r>
      <w:r w:rsidR="002277B1" w:rsidRPr="00EE2DC5">
        <w:rPr>
          <w:rFonts w:asciiTheme="minorHAnsi" w:hAnsiTheme="minorHAnsi"/>
          <w:bCs/>
        </w:rPr>
        <w:t>zhotovitele</w:t>
      </w:r>
      <w:r w:rsidRPr="00EE2DC5">
        <w:rPr>
          <w:rFonts w:asciiTheme="minorHAnsi" w:hAnsiTheme="minorHAnsi"/>
          <w:bCs/>
        </w:rPr>
        <w:t xml:space="preserve"> dle čl. X</w:t>
      </w:r>
      <w:r w:rsidR="002277B1" w:rsidRPr="00EE2DC5">
        <w:rPr>
          <w:rFonts w:asciiTheme="minorHAnsi" w:hAnsiTheme="minorHAnsi"/>
          <w:bCs/>
        </w:rPr>
        <w:t>I</w:t>
      </w:r>
      <w:r w:rsidRPr="00EE2DC5">
        <w:rPr>
          <w:rFonts w:asciiTheme="minorHAnsi" w:hAnsiTheme="minorHAnsi"/>
          <w:bCs/>
        </w:rPr>
        <w:t>II. odst. 13.3této Smlouvy po dobu delší než 30 dní.</w:t>
      </w:r>
    </w:p>
    <w:p w:rsidR="00666831" w:rsidRPr="009235F8" w:rsidRDefault="00666831" w:rsidP="00601F26">
      <w:pPr>
        <w:pStyle w:val="Odstavecseseznamem"/>
        <w:numPr>
          <w:ilvl w:val="1"/>
          <w:numId w:val="24"/>
        </w:numPr>
        <w:spacing w:line="264" w:lineRule="auto"/>
        <w:ind w:left="0" w:hanging="567"/>
        <w:jc w:val="both"/>
        <w:rPr>
          <w:rFonts w:asciiTheme="minorHAnsi" w:hAnsiTheme="minorHAnsi"/>
        </w:rPr>
      </w:pPr>
      <w:r w:rsidRPr="009235F8">
        <w:rPr>
          <w:rFonts w:asciiTheme="minorHAnsi" w:hAnsiTheme="minorHAnsi"/>
        </w:rPr>
        <w:t xml:space="preserve">Dojde-li k </w:t>
      </w:r>
      <w:r w:rsidR="00BE073B" w:rsidRPr="009235F8">
        <w:rPr>
          <w:rFonts w:asciiTheme="minorHAnsi" w:hAnsiTheme="minorHAnsi"/>
        </w:rPr>
        <w:t>ukončení S</w:t>
      </w:r>
      <w:r w:rsidRPr="009235F8">
        <w:rPr>
          <w:rFonts w:asciiTheme="minorHAnsi" w:hAnsiTheme="minorHAnsi"/>
        </w:rPr>
        <w:t xml:space="preserve">mlouvy </w:t>
      </w:r>
      <w:r w:rsidR="00597D67">
        <w:rPr>
          <w:rFonts w:asciiTheme="minorHAnsi" w:hAnsiTheme="minorHAnsi"/>
        </w:rPr>
        <w:t xml:space="preserve">dohodou, </w:t>
      </w:r>
      <w:r w:rsidRPr="009235F8">
        <w:rPr>
          <w:rFonts w:asciiTheme="minorHAnsi" w:hAnsiTheme="minorHAnsi"/>
        </w:rPr>
        <w:t xml:space="preserve">výpovědí či odstoupením, je </w:t>
      </w:r>
      <w:r w:rsidR="009B3ADA">
        <w:rPr>
          <w:rFonts w:asciiTheme="minorHAnsi" w:hAnsiTheme="minorHAnsi"/>
        </w:rPr>
        <w:t>objednatel</w:t>
      </w:r>
      <w:r w:rsidRPr="009235F8">
        <w:rPr>
          <w:rFonts w:asciiTheme="minorHAnsi" w:hAnsiTheme="minorHAnsi"/>
        </w:rPr>
        <w:t xml:space="preserve"> povinen uhradit </w:t>
      </w:r>
      <w:r w:rsidR="009B3ADA">
        <w:rPr>
          <w:rFonts w:asciiTheme="minorHAnsi" w:hAnsiTheme="minorHAnsi"/>
        </w:rPr>
        <w:t>zhotoviteli</w:t>
      </w:r>
      <w:r w:rsidRPr="009235F8">
        <w:rPr>
          <w:rFonts w:asciiTheme="minorHAnsi" w:hAnsiTheme="minorHAnsi"/>
        </w:rPr>
        <w:t xml:space="preserve"> poměrnou část odměny a dále mu uhradit náklady v</w:t>
      </w:r>
      <w:r w:rsidR="007930D2" w:rsidRPr="009235F8">
        <w:rPr>
          <w:rFonts w:asciiTheme="minorHAnsi" w:hAnsiTheme="minorHAnsi"/>
        </w:rPr>
        <w:t>ynaložené ke dni ukončení této S</w:t>
      </w:r>
      <w:r w:rsidR="00597D67">
        <w:rPr>
          <w:rFonts w:asciiTheme="minorHAnsi" w:hAnsiTheme="minorHAnsi"/>
        </w:rPr>
        <w:t>mlouvy, nebude-li smluvními stranami sjednáno jinak.</w:t>
      </w:r>
    </w:p>
    <w:p w:rsidR="00AD4A94" w:rsidRPr="00013544" w:rsidRDefault="00AD4A94" w:rsidP="00AD4A94">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Článek X</w:t>
      </w:r>
      <w:r>
        <w:rPr>
          <w:rFonts w:asciiTheme="minorHAnsi" w:hAnsiTheme="minorHAnsi"/>
          <w:b/>
        </w:rPr>
        <w:t>VI</w:t>
      </w:r>
      <w:r w:rsidRPr="00013544">
        <w:rPr>
          <w:rFonts w:asciiTheme="minorHAnsi" w:hAnsiTheme="minorHAnsi"/>
          <w:b/>
        </w:rPr>
        <w:t>.</w:t>
      </w:r>
    </w:p>
    <w:p w:rsidR="00AD4A94" w:rsidRDefault="00AD4A94" w:rsidP="00AD4A94">
      <w:pPr>
        <w:pStyle w:val="Odstavecseseznamem"/>
        <w:spacing w:after="60" w:line="264" w:lineRule="auto"/>
        <w:ind w:left="0"/>
        <w:contextualSpacing w:val="0"/>
        <w:jc w:val="center"/>
        <w:rPr>
          <w:rFonts w:asciiTheme="minorHAnsi" w:hAnsiTheme="minorHAnsi"/>
          <w:b/>
        </w:rPr>
      </w:pPr>
      <w:r>
        <w:rPr>
          <w:rFonts w:asciiTheme="minorHAnsi" w:hAnsiTheme="minorHAnsi"/>
          <w:b/>
        </w:rPr>
        <w:t>Právní režim smlouvy</w:t>
      </w:r>
    </w:p>
    <w:p w:rsidR="00CB6CC3" w:rsidRDefault="00CB6CC3" w:rsidP="00AD4A94">
      <w:pPr>
        <w:pStyle w:val="Odstavecseseznamem"/>
        <w:spacing w:after="60" w:line="264" w:lineRule="auto"/>
        <w:ind w:left="0"/>
        <w:contextualSpacing w:val="0"/>
        <w:jc w:val="center"/>
        <w:rPr>
          <w:rFonts w:asciiTheme="minorHAnsi" w:hAnsiTheme="minorHAnsi"/>
          <w:b/>
        </w:rPr>
      </w:pPr>
    </w:p>
    <w:p w:rsidR="00CB6CC3" w:rsidRPr="00013544" w:rsidRDefault="00CB6CC3" w:rsidP="00AD4A94">
      <w:pPr>
        <w:pStyle w:val="Odstavecseseznamem"/>
        <w:spacing w:after="60" w:line="264" w:lineRule="auto"/>
        <w:ind w:left="0"/>
        <w:contextualSpacing w:val="0"/>
        <w:jc w:val="center"/>
        <w:rPr>
          <w:rFonts w:asciiTheme="minorHAnsi" w:hAnsiTheme="minorHAnsi"/>
          <w:b/>
        </w:rPr>
      </w:pPr>
    </w:p>
    <w:p w:rsidR="00AD4A94" w:rsidRPr="00244584" w:rsidRDefault="00AD4A94" w:rsidP="00D90BA5">
      <w:pPr>
        <w:pStyle w:val="Odstavecseseznamem"/>
        <w:numPr>
          <w:ilvl w:val="1"/>
          <w:numId w:val="7"/>
        </w:numPr>
        <w:tabs>
          <w:tab w:val="left" w:pos="0"/>
        </w:tabs>
        <w:spacing w:line="264" w:lineRule="auto"/>
        <w:ind w:left="0" w:hanging="573"/>
        <w:jc w:val="both"/>
        <w:rPr>
          <w:rFonts w:asciiTheme="minorHAnsi" w:hAnsiTheme="minorHAnsi" w:cs="Calibri"/>
        </w:rPr>
      </w:pPr>
      <w:r w:rsidRPr="00013544">
        <w:rPr>
          <w:rFonts w:asciiTheme="minorHAnsi" w:hAnsiTheme="minorHAnsi"/>
        </w:rPr>
        <w:lastRenderedPageBreak/>
        <w:t xml:space="preserve">Tato Smlouva se řídí zákonem č. 89/2012 Sb., občanským zákoníkem a dále také předpisy souvisejícími s výkonem </w:t>
      </w:r>
      <w:r w:rsidR="009B3ADA">
        <w:rPr>
          <w:rFonts w:asciiTheme="minorHAnsi" w:hAnsiTheme="minorHAnsi"/>
        </w:rPr>
        <w:t>projekčních činností v rámci DUR, DSP a DPS</w:t>
      </w:r>
      <w:r w:rsidRPr="00013544">
        <w:rPr>
          <w:rFonts w:asciiTheme="minorHAnsi" w:hAnsiTheme="minorHAnsi"/>
        </w:rPr>
        <w:t xml:space="preserve"> prováděným</w:t>
      </w:r>
      <w:r w:rsidR="009B3ADA">
        <w:rPr>
          <w:rFonts w:asciiTheme="minorHAnsi" w:hAnsiTheme="minorHAnsi"/>
        </w:rPr>
        <w:t>i</w:t>
      </w:r>
      <w:r w:rsidRPr="00013544">
        <w:rPr>
          <w:rFonts w:asciiTheme="minorHAnsi" w:hAnsiTheme="minorHAnsi"/>
        </w:rPr>
        <w:t xml:space="preserve"> v rámci této Smlouvy dle českého právního řádu, zejména ustanoveními předpisů stavebních, předpisů o ochraně přírody a krajiny a předpisů souvisejících, předpisů o památkové péči, oborových předpisů technických, předpisů autorskoprávních a předpisů o výkonu povolání autorizovaných architektů, inženýrů a techniků činných ve výstavbě.</w:t>
      </w:r>
    </w:p>
    <w:p w:rsidR="00AD4A94" w:rsidRDefault="00AD4A94" w:rsidP="00D90BA5">
      <w:pPr>
        <w:pStyle w:val="Odstavecseseznamem"/>
        <w:numPr>
          <w:ilvl w:val="1"/>
          <w:numId w:val="7"/>
        </w:numPr>
        <w:tabs>
          <w:tab w:val="left" w:pos="0"/>
        </w:tabs>
        <w:spacing w:line="264" w:lineRule="auto"/>
        <w:ind w:left="0" w:hanging="573"/>
        <w:jc w:val="both"/>
        <w:rPr>
          <w:rFonts w:asciiTheme="minorHAnsi" w:hAnsiTheme="minorHAnsi" w:cs="Calibri"/>
        </w:rPr>
      </w:pPr>
      <w:r w:rsidRPr="00244584">
        <w:rPr>
          <w:rFonts w:asciiTheme="minorHAnsi" w:hAnsiTheme="minorHAnsi" w:cs="Calibri"/>
        </w:rPr>
        <w:t>Práva a povinnosti smluvních stran výslovně touto smlouvou neupravené se řídí příslušnými ustanoveními zákona č. 89/2012 Sb., občanský zákoník, ve znění pozdějších předpisů, zejména ustanoveními § 2</w:t>
      </w:r>
      <w:r w:rsidR="007D0820">
        <w:rPr>
          <w:rFonts w:asciiTheme="minorHAnsi" w:hAnsiTheme="minorHAnsi" w:cs="Calibri"/>
        </w:rPr>
        <w:t>586</w:t>
      </w:r>
      <w:r w:rsidRPr="00244584">
        <w:rPr>
          <w:rFonts w:asciiTheme="minorHAnsi" w:hAnsiTheme="minorHAnsi" w:cs="Calibri"/>
        </w:rPr>
        <w:t xml:space="preserve"> a násl. občanského zákoníku, tj. ustanoveními o smlouvě</w:t>
      </w:r>
      <w:r w:rsidR="007D0820">
        <w:rPr>
          <w:rFonts w:asciiTheme="minorHAnsi" w:hAnsiTheme="minorHAnsi" w:cs="Calibri"/>
        </w:rPr>
        <w:t xml:space="preserve"> o dílo</w:t>
      </w:r>
      <w:r w:rsidRPr="00244584">
        <w:rPr>
          <w:rFonts w:asciiTheme="minorHAnsi" w:hAnsiTheme="minorHAnsi" w:cs="Calibri"/>
        </w:rPr>
        <w:t>.</w:t>
      </w:r>
    </w:p>
    <w:p w:rsidR="004B0B9D" w:rsidRPr="004B0B9D" w:rsidRDefault="00AD4A94" w:rsidP="004B0B9D">
      <w:pPr>
        <w:pStyle w:val="Odstavecseseznamem"/>
        <w:numPr>
          <w:ilvl w:val="1"/>
          <w:numId w:val="7"/>
        </w:numPr>
        <w:tabs>
          <w:tab w:val="left" w:pos="0"/>
        </w:tabs>
        <w:spacing w:line="264" w:lineRule="auto"/>
        <w:ind w:left="0" w:hanging="573"/>
        <w:jc w:val="both"/>
        <w:rPr>
          <w:rFonts w:asciiTheme="minorHAnsi" w:hAnsiTheme="minorHAnsi" w:cs="Calibri"/>
        </w:rPr>
      </w:pPr>
      <w:r w:rsidRPr="00243D49">
        <w:rPr>
          <w:rFonts w:asciiTheme="minorHAnsi" w:hAnsiTheme="minorHAnsi" w:cs="Calibri"/>
        </w:rPr>
        <w:t xml:space="preserve">Pro řešení sporů smluvních stran z této smlouvy sjednávají smluvní strany ve smyslu ustanovení § 89a zákona č. 99/1963 Sb., ve znění pozdějších předpisů, účinného v době uzavření této </w:t>
      </w:r>
      <w:r>
        <w:rPr>
          <w:rFonts w:asciiTheme="minorHAnsi" w:hAnsiTheme="minorHAnsi" w:cs="Calibri"/>
        </w:rPr>
        <w:t>S</w:t>
      </w:r>
      <w:r w:rsidRPr="00243D49">
        <w:rPr>
          <w:rFonts w:asciiTheme="minorHAnsi" w:hAnsiTheme="minorHAnsi" w:cs="Calibri"/>
        </w:rPr>
        <w:t xml:space="preserve">mlouvy místní příslušnost věcně příslušného soudu v místě sídla </w:t>
      </w:r>
      <w:r w:rsidR="002277B1">
        <w:rPr>
          <w:rFonts w:asciiTheme="minorHAnsi" w:hAnsiTheme="minorHAnsi" w:cs="Calibri"/>
        </w:rPr>
        <w:t>objednatele</w:t>
      </w:r>
      <w:r w:rsidRPr="00243D49">
        <w:rPr>
          <w:rFonts w:asciiTheme="minorHAnsi" w:hAnsiTheme="minorHAnsi" w:cs="Calibri"/>
        </w:rPr>
        <w:t>.</w:t>
      </w:r>
    </w:p>
    <w:p w:rsidR="00666831" w:rsidRPr="00013544" w:rsidRDefault="00666831" w:rsidP="00C02BFD">
      <w:pPr>
        <w:pStyle w:val="Odstavecseseznamem"/>
        <w:spacing w:before="240" w:line="264" w:lineRule="auto"/>
        <w:ind w:left="0"/>
        <w:contextualSpacing w:val="0"/>
        <w:jc w:val="center"/>
        <w:rPr>
          <w:rFonts w:asciiTheme="minorHAnsi" w:hAnsiTheme="minorHAnsi"/>
          <w:b/>
        </w:rPr>
      </w:pPr>
      <w:r w:rsidRPr="00013544">
        <w:rPr>
          <w:rFonts w:asciiTheme="minorHAnsi" w:hAnsiTheme="minorHAnsi"/>
          <w:b/>
        </w:rPr>
        <w:t xml:space="preserve">Článek </w:t>
      </w:r>
      <w:r w:rsidR="000A22DF" w:rsidRPr="00013544">
        <w:rPr>
          <w:rFonts w:asciiTheme="minorHAnsi" w:hAnsiTheme="minorHAnsi"/>
          <w:b/>
        </w:rPr>
        <w:t>X</w:t>
      </w:r>
      <w:r w:rsidR="00244584">
        <w:rPr>
          <w:rFonts w:asciiTheme="minorHAnsi" w:hAnsiTheme="minorHAnsi"/>
          <w:b/>
        </w:rPr>
        <w:t>V</w:t>
      </w:r>
      <w:r w:rsidR="00AD4A94">
        <w:rPr>
          <w:rFonts w:asciiTheme="minorHAnsi" w:hAnsiTheme="minorHAnsi"/>
          <w:b/>
        </w:rPr>
        <w:t>II</w:t>
      </w:r>
      <w:r w:rsidRPr="00013544">
        <w:rPr>
          <w:rFonts w:asciiTheme="minorHAnsi" w:hAnsiTheme="minorHAnsi"/>
          <w:b/>
        </w:rPr>
        <w:t>.</w:t>
      </w:r>
    </w:p>
    <w:p w:rsidR="00666831" w:rsidRPr="00013544" w:rsidRDefault="00666831" w:rsidP="00C02BFD">
      <w:pPr>
        <w:pStyle w:val="Odstavecseseznamem"/>
        <w:spacing w:after="60" w:line="264" w:lineRule="auto"/>
        <w:ind w:left="0"/>
        <w:contextualSpacing w:val="0"/>
        <w:jc w:val="center"/>
        <w:rPr>
          <w:rFonts w:asciiTheme="minorHAnsi" w:hAnsiTheme="minorHAnsi"/>
          <w:b/>
        </w:rPr>
      </w:pPr>
      <w:r w:rsidRPr="00013544">
        <w:rPr>
          <w:rFonts w:asciiTheme="minorHAnsi" w:hAnsiTheme="minorHAnsi"/>
          <w:b/>
        </w:rPr>
        <w:t>Závěrečná ustanovení</w:t>
      </w:r>
    </w:p>
    <w:p w:rsidR="00666831" w:rsidRPr="00013544" w:rsidRDefault="007930D2" w:rsidP="00625655">
      <w:pPr>
        <w:pStyle w:val="Odstavecseseznamem"/>
        <w:numPr>
          <w:ilvl w:val="1"/>
          <w:numId w:val="29"/>
        </w:numPr>
        <w:tabs>
          <w:tab w:val="left" w:pos="0"/>
        </w:tabs>
        <w:spacing w:line="259" w:lineRule="auto"/>
        <w:ind w:left="0" w:hanging="573"/>
        <w:jc w:val="both"/>
        <w:rPr>
          <w:rFonts w:asciiTheme="minorHAnsi" w:hAnsiTheme="minorHAnsi" w:cs="Calibri"/>
        </w:rPr>
      </w:pPr>
      <w:r w:rsidRPr="00013544">
        <w:rPr>
          <w:rFonts w:asciiTheme="minorHAnsi" w:hAnsiTheme="minorHAnsi" w:cs="Calibri"/>
        </w:rPr>
        <w:t>Tato S</w:t>
      </w:r>
      <w:r w:rsidR="00666831" w:rsidRPr="00013544">
        <w:rPr>
          <w:rFonts w:asciiTheme="minorHAnsi" w:hAnsiTheme="minorHAnsi" w:cs="Calibri"/>
        </w:rPr>
        <w:t xml:space="preserve">mlouva je sepsána ve dvou vyhotoveních, z nichž po podpisu obdrží každý účastník Smlouvy po jednom vyhotovení. </w:t>
      </w:r>
      <w:r w:rsidRPr="00013544">
        <w:rPr>
          <w:rFonts w:asciiTheme="minorHAnsi" w:hAnsiTheme="minorHAnsi" w:cs="Calibri"/>
        </w:rPr>
        <w:t>Tuto S</w:t>
      </w:r>
      <w:r w:rsidR="00666831" w:rsidRPr="00013544">
        <w:rPr>
          <w:rFonts w:asciiTheme="minorHAnsi" w:hAnsiTheme="minorHAnsi" w:cs="Calibri"/>
        </w:rPr>
        <w:t>mlouvu lze měnit či doplňovat pouze formou písemného dodatku podepsaného oběma smluvními stranami.</w:t>
      </w:r>
    </w:p>
    <w:p w:rsidR="00E546D9" w:rsidRPr="004836E1" w:rsidRDefault="00E546D9" w:rsidP="00625655">
      <w:pPr>
        <w:pStyle w:val="Odstavecseseznamem"/>
        <w:numPr>
          <w:ilvl w:val="1"/>
          <w:numId w:val="29"/>
        </w:numPr>
        <w:tabs>
          <w:tab w:val="left" w:pos="0"/>
        </w:tabs>
        <w:spacing w:line="259" w:lineRule="auto"/>
        <w:ind w:left="0" w:hanging="573"/>
        <w:jc w:val="both"/>
        <w:rPr>
          <w:rFonts w:asciiTheme="minorHAnsi" w:hAnsiTheme="minorHAnsi" w:cs="Calibri"/>
        </w:rPr>
      </w:pPr>
      <w:r w:rsidRPr="004836E1">
        <w:rPr>
          <w:rFonts w:asciiTheme="minorHAnsi" w:hAnsiTheme="minorHAnsi" w:cs="Calibri"/>
        </w:rPr>
        <w:t xml:space="preserve">Tato Smlouva nabývá platnosti dnem podpisu této Smlouvy příslušnými oprávněnými zástupci smluvních stran. Tato Smlouva je uzavírána s odloženou účinnosti ve smyslu odkládací podmínky dle ustanovení čl. </w:t>
      </w:r>
      <w:r w:rsidR="004836E1" w:rsidRPr="004836E1">
        <w:rPr>
          <w:rFonts w:asciiTheme="minorHAnsi" w:hAnsiTheme="minorHAnsi" w:cs="Calibri"/>
        </w:rPr>
        <w:t>V</w:t>
      </w:r>
      <w:r w:rsidR="00244584">
        <w:rPr>
          <w:rFonts w:asciiTheme="minorHAnsi" w:hAnsiTheme="minorHAnsi" w:cs="Calibri"/>
        </w:rPr>
        <w:t>I</w:t>
      </w:r>
      <w:r w:rsidR="004836E1" w:rsidRPr="004836E1">
        <w:rPr>
          <w:rFonts w:asciiTheme="minorHAnsi" w:hAnsiTheme="minorHAnsi" w:cs="Calibri"/>
        </w:rPr>
        <w:t xml:space="preserve">I. odst. </w:t>
      </w:r>
      <w:r w:rsidR="00244584">
        <w:rPr>
          <w:rFonts w:asciiTheme="minorHAnsi" w:hAnsiTheme="minorHAnsi" w:cs="Calibri"/>
        </w:rPr>
        <w:t>7</w:t>
      </w:r>
      <w:r w:rsidR="004836E1" w:rsidRPr="004836E1">
        <w:rPr>
          <w:rFonts w:asciiTheme="minorHAnsi" w:hAnsiTheme="minorHAnsi" w:cs="Calibri"/>
        </w:rPr>
        <w:t>.2.</w:t>
      </w:r>
      <w:r w:rsidRPr="004836E1">
        <w:rPr>
          <w:rFonts w:asciiTheme="minorHAnsi" w:hAnsiTheme="minorHAnsi" w:cs="Calibri"/>
        </w:rPr>
        <w:t xml:space="preserve"> této Smlouvy, přičemž tato Smlouva na</w:t>
      </w:r>
      <w:r w:rsidR="004836E1" w:rsidRPr="004836E1">
        <w:rPr>
          <w:rFonts w:asciiTheme="minorHAnsi" w:hAnsiTheme="minorHAnsi" w:cs="Calibri"/>
        </w:rPr>
        <w:t>bývá účinnosti dnem, kdy dojde ke kumulativnímu splnění veškerých dílčích podmínek specifikovaných v čl. V</w:t>
      </w:r>
      <w:r w:rsidR="00244584">
        <w:rPr>
          <w:rFonts w:asciiTheme="minorHAnsi" w:hAnsiTheme="minorHAnsi" w:cs="Calibri"/>
        </w:rPr>
        <w:t>I</w:t>
      </w:r>
      <w:r w:rsidR="004836E1" w:rsidRPr="004836E1">
        <w:rPr>
          <w:rFonts w:asciiTheme="minorHAnsi" w:hAnsiTheme="minorHAnsi" w:cs="Calibri"/>
        </w:rPr>
        <w:t xml:space="preserve">I. odst. </w:t>
      </w:r>
      <w:r w:rsidR="00244584">
        <w:rPr>
          <w:rFonts w:asciiTheme="minorHAnsi" w:hAnsiTheme="minorHAnsi" w:cs="Calibri"/>
        </w:rPr>
        <w:t>7.</w:t>
      </w:r>
      <w:r w:rsidR="004836E1" w:rsidRPr="004836E1">
        <w:rPr>
          <w:rFonts w:asciiTheme="minorHAnsi" w:hAnsiTheme="minorHAnsi" w:cs="Calibri"/>
        </w:rPr>
        <w:t>2. písm. a) až d) této Smlouvy</w:t>
      </w:r>
      <w:r w:rsidR="004836E1">
        <w:rPr>
          <w:rFonts w:asciiTheme="minorHAnsi" w:hAnsiTheme="minorHAnsi" w:cs="Calibri"/>
        </w:rPr>
        <w:t>. O s</w:t>
      </w:r>
      <w:r w:rsidRPr="004836E1">
        <w:rPr>
          <w:rFonts w:asciiTheme="minorHAnsi" w:hAnsiTheme="minorHAnsi" w:cs="Calibri"/>
        </w:rPr>
        <w:t>kutečnost</w:t>
      </w:r>
      <w:r w:rsidR="004836E1">
        <w:rPr>
          <w:rFonts w:asciiTheme="minorHAnsi" w:hAnsiTheme="minorHAnsi" w:cs="Calibri"/>
        </w:rPr>
        <w:t>i spočívající ve splnění shora uvedené odkládací podmínky dle čl. V</w:t>
      </w:r>
      <w:r w:rsidR="00244584">
        <w:rPr>
          <w:rFonts w:asciiTheme="minorHAnsi" w:hAnsiTheme="minorHAnsi" w:cs="Calibri"/>
        </w:rPr>
        <w:t>I</w:t>
      </w:r>
      <w:r w:rsidR="004836E1">
        <w:rPr>
          <w:rFonts w:asciiTheme="minorHAnsi" w:hAnsiTheme="minorHAnsi" w:cs="Calibri"/>
        </w:rPr>
        <w:t xml:space="preserve">I. odst. </w:t>
      </w:r>
      <w:r w:rsidR="00244584">
        <w:rPr>
          <w:rFonts w:asciiTheme="minorHAnsi" w:hAnsiTheme="minorHAnsi" w:cs="Calibri"/>
        </w:rPr>
        <w:t>7</w:t>
      </w:r>
      <w:r w:rsidR="004836E1">
        <w:rPr>
          <w:rFonts w:asciiTheme="minorHAnsi" w:hAnsiTheme="minorHAnsi" w:cs="Calibri"/>
        </w:rPr>
        <w:t>.2. této Smlouvy</w:t>
      </w:r>
      <w:r w:rsidR="000163FA">
        <w:rPr>
          <w:rFonts w:asciiTheme="minorHAnsi" w:hAnsiTheme="minorHAnsi" w:cs="Calibri"/>
        </w:rPr>
        <w:t xml:space="preserve"> </w:t>
      </w:r>
      <w:r w:rsidR="0008593E">
        <w:rPr>
          <w:rFonts w:asciiTheme="minorHAnsi" w:hAnsiTheme="minorHAnsi" w:cs="Calibri"/>
        </w:rPr>
        <w:t>bude</w:t>
      </w:r>
      <w:r w:rsidR="000163FA">
        <w:rPr>
          <w:rFonts w:asciiTheme="minorHAnsi" w:hAnsiTheme="minorHAnsi" w:cs="Calibri"/>
        </w:rPr>
        <w:t xml:space="preserve"> </w:t>
      </w:r>
      <w:r w:rsidR="002277B1">
        <w:rPr>
          <w:rFonts w:asciiTheme="minorHAnsi" w:hAnsiTheme="minorHAnsi" w:cs="Calibri"/>
        </w:rPr>
        <w:t>objednatel</w:t>
      </w:r>
      <w:r w:rsidR="000163FA">
        <w:rPr>
          <w:rFonts w:asciiTheme="minorHAnsi" w:hAnsiTheme="minorHAnsi" w:cs="Calibri"/>
        </w:rPr>
        <w:t xml:space="preserve"> </w:t>
      </w:r>
      <w:r w:rsidR="004836E1">
        <w:rPr>
          <w:rFonts w:asciiTheme="minorHAnsi" w:hAnsiTheme="minorHAnsi" w:cs="Calibri"/>
        </w:rPr>
        <w:t>písemně informovat</w:t>
      </w:r>
      <w:r w:rsidR="000163FA">
        <w:rPr>
          <w:rFonts w:asciiTheme="minorHAnsi" w:hAnsiTheme="minorHAnsi" w:cs="Calibri"/>
        </w:rPr>
        <w:t xml:space="preserve"> </w:t>
      </w:r>
      <w:r w:rsidR="002277B1">
        <w:rPr>
          <w:rFonts w:asciiTheme="minorHAnsi" w:hAnsiTheme="minorHAnsi" w:cs="Calibri"/>
        </w:rPr>
        <w:t>zhotovitele</w:t>
      </w:r>
      <w:r w:rsidRPr="004836E1">
        <w:rPr>
          <w:rFonts w:asciiTheme="minorHAnsi" w:hAnsiTheme="minorHAnsi" w:cs="Calibri"/>
        </w:rPr>
        <w:t xml:space="preserve"> nejpozději do 14 dní ode dne </w:t>
      </w:r>
      <w:r w:rsidR="004836E1" w:rsidRPr="004836E1">
        <w:rPr>
          <w:rFonts w:asciiTheme="minorHAnsi" w:hAnsiTheme="minorHAnsi" w:cs="Calibri"/>
        </w:rPr>
        <w:t>kumulativního splnění veškerých dílčích podmínek specifikovaných v čl. V</w:t>
      </w:r>
      <w:r w:rsidR="00244584">
        <w:rPr>
          <w:rFonts w:asciiTheme="minorHAnsi" w:hAnsiTheme="minorHAnsi" w:cs="Calibri"/>
        </w:rPr>
        <w:t>I</w:t>
      </w:r>
      <w:r w:rsidR="004836E1" w:rsidRPr="004836E1">
        <w:rPr>
          <w:rFonts w:asciiTheme="minorHAnsi" w:hAnsiTheme="minorHAnsi" w:cs="Calibri"/>
        </w:rPr>
        <w:t xml:space="preserve">I. odst. </w:t>
      </w:r>
      <w:r w:rsidR="00244584">
        <w:rPr>
          <w:rFonts w:asciiTheme="minorHAnsi" w:hAnsiTheme="minorHAnsi" w:cs="Calibri"/>
        </w:rPr>
        <w:t>7</w:t>
      </w:r>
      <w:r w:rsidR="004836E1" w:rsidRPr="004836E1">
        <w:rPr>
          <w:rFonts w:asciiTheme="minorHAnsi" w:hAnsiTheme="minorHAnsi" w:cs="Calibri"/>
        </w:rPr>
        <w:t>.2. písm. a) až d) této Smlouvy</w:t>
      </w:r>
      <w:r w:rsidRPr="004836E1">
        <w:rPr>
          <w:rFonts w:asciiTheme="minorHAnsi" w:hAnsiTheme="minorHAnsi" w:cs="Calibri"/>
        </w:rPr>
        <w:t xml:space="preserve">. </w:t>
      </w:r>
    </w:p>
    <w:p w:rsidR="00666831" w:rsidRDefault="00666831" w:rsidP="00625655">
      <w:pPr>
        <w:pStyle w:val="Odstavecseseznamem"/>
        <w:numPr>
          <w:ilvl w:val="1"/>
          <w:numId w:val="29"/>
        </w:numPr>
        <w:tabs>
          <w:tab w:val="left" w:pos="0"/>
        </w:tabs>
        <w:spacing w:line="259" w:lineRule="auto"/>
        <w:ind w:left="0" w:hanging="573"/>
        <w:jc w:val="both"/>
        <w:rPr>
          <w:rFonts w:asciiTheme="minorHAnsi" w:hAnsiTheme="minorHAnsi" w:cs="Calibri"/>
        </w:rPr>
      </w:pPr>
      <w:r w:rsidRPr="00013544">
        <w:rPr>
          <w:rFonts w:asciiTheme="minorHAnsi" w:hAnsiTheme="minorHAnsi" w:cs="Calibri"/>
        </w:rPr>
        <w:t>V případě,</w:t>
      </w:r>
      <w:r w:rsidR="007930D2" w:rsidRPr="00013544">
        <w:rPr>
          <w:rFonts w:asciiTheme="minorHAnsi" w:hAnsiTheme="minorHAnsi" w:cs="Calibri"/>
        </w:rPr>
        <w:t xml:space="preserve"> že se některé ustanovení této S</w:t>
      </w:r>
      <w:r w:rsidRPr="00013544">
        <w:rPr>
          <w:rFonts w:asciiTheme="minorHAnsi" w:hAnsiTheme="minorHAnsi" w:cs="Calibri"/>
        </w:rPr>
        <w:t>mlouvy, které je odděli</w:t>
      </w:r>
      <w:r w:rsidR="007930D2" w:rsidRPr="00013544">
        <w:rPr>
          <w:rFonts w:asciiTheme="minorHAnsi" w:hAnsiTheme="minorHAnsi" w:cs="Calibri"/>
        </w:rPr>
        <w:t>telné od ostatního obsahu této S</w:t>
      </w:r>
      <w:r w:rsidRPr="00013544">
        <w:rPr>
          <w:rFonts w:asciiTheme="minorHAnsi" w:hAnsiTheme="minorHAnsi" w:cs="Calibri"/>
        </w:rPr>
        <w:t>mlouvy, stalo nebo stane neplatným, neúčinným nebo nevymahatelným, ať již zčásti nebo celku, platnost ostatních ustanovení této smlouvy nebude dotčena. Namísto takového neplatného, neúčinného či nevymahatelného ustanovení</w:t>
      </w:r>
      <w:r w:rsidR="007930D2" w:rsidRPr="00013544">
        <w:rPr>
          <w:rFonts w:asciiTheme="minorHAnsi" w:hAnsiTheme="minorHAnsi" w:cs="Calibri"/>
        </w:rPr>
        <w:t xml:space="preserve"> budou ostatní ustanovení této S</w:t>
      </w:r>
      <w:r w:rsidRPr="00013544">
        <w:rPr>
          <w:rFonts w:asciiTheme="minorHAnsi" w:hAnsiTheme="minorHAnsi" w:cs="Calibri"/>
        </w:rPr>
        <w:t>mlouvy vykládána přiměřeným způsobem tak, aby v mezích zákona bylo co možn</w:t>
      </w:r>
      <w:r w:rsidR="007930D2" w:rsidRPr="00013544">
        <w:rPr>
          <w:rFonts w:asciiTheme="minorHAnsi" w:hAnsiTheme="minorHAnsi" w:cs="Calibri"/>
        </w:rPr>
        <w:t>á nejvíce dosaženo smyslu této S</w:t>
      </w:r>
      <w:r w:rsidRPr="00013544">
        <w:rPr>
          <w:rFonts w:asciiTheme="minorHAnsi" w:hAnsiTheme="minorHAnsi" w:cs="Calibri"/>
        </w:rPr>
        <w:t>mlouvy podle původního záměru a vůle smluvních stran.</w:t>
      </w:r>
    </w:p>
    <w:p w:rsidR="00272A7A" w:rsidRPr="00272A7A" w:rsidRDefault="00272A7A" w:rsidP="00625655">
      <w:pPr>
        <w:pStyle w:val="Odstavecseseznamem"/>
        <w:numPr>
          <w:ilvl w:val="1"/>
          <w:numId w:val="29"/>
        </w:numPr>
        <w:tabs>
          <w:tab w:val="left" w:pos="0"/>
        </w:tabs>
        <w:spacing w:line="259" w:lineRule="auto"/>
        <w:ind w:left="0" w:hanging="573"/>
        <w:rPr>
          <w:rFonts w:asciiTheme="minorHAnsi" w:hAnsiTheme="minorHAnsi" w:cs="Calibri"/>
        </w:rPr>
      </w:pPr>
      <w:r w:rsidRPr="00272A7A">
        <w:rPr>
          <w:rFonts w:asciiTheme="minorHAnsi" w:hAnsiTheme="minorHAnsi" w:cs="Calibri"/>
        </w:rPr>
        <w:t>Příloh</w:t>
      </w:r>
      <w:r>
        <w:rPr>
          <w:rFonts w:asciiTheme="minorHAnsi" w:hAnsiTheme="minorHAnsi" w:cs="Calibri"/>
        </w:rPr>
        <w:t>y</w:t>
      </w:r>
      <w:r w:rsidRPr="00272A7A">
        <w:rPr>
          <w:rFonts w:asciiTheme="minorHAnsi" w:hAnsiTheme="minorHAnsi" w:cs="Calibri"/>
        </w:rPr>
        <w:t xml:space="preserve">, která tvoří </w:t>
      </w:r>
      <w:r>
        <w:rPr>
          <w:rFonts w:asciiTheme="minorHAnsi" w:hAnsiTheme="minorHAnsi" w:cs="Calibri"/>
        </w:rPr>
        <w:t xml:space="preserve">nedílnou </w:t>
      </w:r>
      <w:r w:rsidRPr="00272A7A">
        <w:rPr>
          <w:rFonts w:asciiTheme="minorHAnsi" w:hAnsiTheme="minorHAnsi" w:cs="Calibri"/>
        </w:rPr>
        <w:t>součást této Smlouvy:</w:t>
      </w:r>
    </w:p>
    <w:p w:rsidR="00272A7A" w:rsidRPr="00272A7A" w:rsidRDefault="00272A7A" w:rsidP="00625655">
      <w:pPr>
        <w:pStyle w:val="Odstavecseseznamem"/>
        <w:tabs>
          <w:tab w:val="left" w:pos="1418"/>
        </w:tabs>
        <w:spacing w:line="259" w:lineRule="auto"/>
        <w:ind w:left="1418" w:hanging="1418"/>
        <w:jc w:val="both"/>
        <w:rPr>
          <w:rFonts w:asciiTheme="minorHAnsi" w:hAnsiTheme="minorHAnsi" w:cs="Calibri"/>
        </w:rPr>
      </w:pPr>
      <w:r w:rsidRPr="00272A7A">
        <w:rPr>
          <w:rFonts w:asciiTheme="minorHAnsi" w:hAnsiTheme="minorHAnsi" w:cs="Calibri"/>
        </w:rPr>
        <w:t xml:space="preserve">Příloha č. 1: </w:t>
      </w:r>
      <w:r w:rsidRPr="00272A7A">
        <w:rPr>
          <w:rFonts w:asciiTheme="minorHAnsi" w:hAnsiTheme="minorHAnsi" w:cs="Calibri"/>
        </w:rPr>
        <w:tab/>
        <w:t>Zadávací dokumentace vč. příloh k </w:t>
      </w:r>
      <w:r>
        <w:rPr>
          <w:rFonts w:asciiTheme="minorHAnsi" w:hAnsiTheme="minorHAnsi" w:cs="Calibri"/>
        </w:rPr>
        <w:t>výběrovému</w:t>
      </w:r>
      <w:r w:rsidRPr="00272A7A">
        <w:rPr>
          <w:rFonts w:asciiTheme="minorHAnsi" w:hAnsiTheme="minorHAnsi" w:cs="Calibri"/>
        </w:rPr>
        <w:t xml:space="preserve"> řízení, na jehož základě byla uzavřena tato Smlouv</w:t>
      </w:r>
      <w:r>
        <w:rPr>
          <w:rFonts w:asciiTheme="minorHAnsi" w:hAnsiTheme="minorHAnsi" w:cs="Calibri"/>
        </w:rPr>
        <w:t>a</w:t>
      </w:r>
    </w:p>
    <w:p w:rsidR="00272A7A" w:rsidRDefault="00272A7A" w:rsidP="00625655">
      <w:pPr>
        <w:pStyle w:val="Odstavecseseznamem"/>
        <w:tabs>
          <w:tab w:val="left" w:pos="1418"/>
        </w:tabs>
        <w:spacing w:line="259" w:lineRule="auto"/>
        <w:ind w:left="1418" w:hanging="1418"/>
        <w:jc w:val="both"/>
        <w:rPr>
          <w:rFonts w:asciiTheme="minorHAnsi" w:hAnsiTheme="minorHAnsi" w:cs="Calibri"/>
        </w:rPr>
      </w:pPr>
      <w:r w:rsidRPr="00272A7A">
        <w:rPr>
          <w:rFonts w:asciiTheme="minorHAnsi" w:hAnsiTheme="minorHAnsi" w:cs="Calibri"/>
        </w:rPr>
        <w:t xml:space="preserve">Příloha č. 2: </w:t>
      </w:r>
      <w:r w:rsidRPr="00272A7A">
        <w:rPr>
          <w:rFonts w:asciiTheme="minorHAnsi" w:hAnsiTheme="minorHAnsi" w:cs="Calibri"/>
        </w:rPr>
        <w:tab/>
        <w:t xml:space="preserve">Nabídka </w:t>
      </w:r>
      <w:r w:rsidR="001C26CE">
        <w:rPr>
          <w:rFonts w:asciiTheme="minorHAnsi" w:hAnsiTheme="minorHAnsi" w:cs="Calibri"/>
        </w:rPr>
        <w:t>zhotovitele</w:t>
      </w:r>
      <w:r w:rsidRPr="00272A7A">
        <w:rPr>
          <w:rFonts w:asciiTheme="minorHAnsi" w:hAnsiTheme="minorHAnsi" w:cs="Calibri"/>
        </w:rPr>
        <w:t xml:space="preserve">, jakožto uchazeče, která byla předložena v rámci </w:t>
      </w:r>
      <w:r>
        <w:rPr>
          <w:rFonts w:asciiTheme="minorHAnsi" w:hAnsiTheme="minorHAnsi" w:cs="Calibri"/>
        </w:rPr>
        <w:t>výběrového</w:t>
      </w:r>
      <w:r w:rsidRPr="00272A7A">
        <w:rPr>
          <w:rFonts w:asciiTheme="minorHAnsi" w:hAnsiTheme="minorHAnsi" w:cs="Calibri"/>
        </w:rPr>
        <w:t xml:space="preserve"> řízení, na jehož základě byla uzavřena tato smlouva</w:t>
      </w:r>
    </w:p>
    <w:p w:rsidR="00272A7A" w:rsidRDefault="00272A7A" w:rsidP="00625655">
      <w:pPr>
        <w:pStyle w:val="Odstavecseseznamem"/>
        <w:tabs>
          <w:tab w:val="left" w:pos="1418"/>
        </w:tabs>
        <w:spacing w:line="259" w:lineRule="auto"/>
        <w:ind w:left="1418" w:hanging="1418"/>
        <w:jc w:val="both"/>
        <w:rPr>
          <w:rFonts w:asciiTheme="minorHAnsi" w:hAnsiTheme="minorHAnsi"/>
          <w:bCs/>
        </w:rPr>
      </w:pPr>
      <w:r>
        <w:rPr>
          <w:rFonts w:asciiTheme="minorHAnsi" w:hAnsiTheme="minorHAnsi" w:cs="Calibri"/>
        </w:rPr>
        <w:t>Příloha č. 3:</w:t>
      </w:r>
      <w:r>
        <w:rPr>
          <w:rFonts w:asciiTheme="minorHAnsi" w:hAnsiTheme="minorHAnsi" w:cs="Calibri"/>
        </w:rPr>
        <w:tab/>
      </w:r>
      <w:r w:rsidR="00597D67">
        <w:rPr>
          <w:rFonts w:asciiTheme="minorHAnsi" w:hAnsiTheme="minorHAnsi" w:cs="Calibri"/>
        </w:rPr>
        <w:t>P</w:t>
      </w:r>
      <w:r w:rsidR="00597D67">
        <w:rPr>
          <w:rFonts w:asciiTheme="minorHAnsi" w:hAnsiTheme="minorHAnsi"/>
          <w:bCs/>
        </w:rPr>
        <w:t>ojistná smlouva, p</w:t>
      </w:r>
      <w:r w:rsidR="00597D67" w:rsidRPr="00881866">
        <w:rPr>
          <w:rFonts w:asciiTheme="minorHAnsi" w:hAnsiTheme="minorHAnsi"/>
          <w:bCs/>
        </w:rPr>
        <w:t>otvrzení (certifikát) či obdobný dokument</w:t>
      </w:r>
    </w:p>
    <w:p w:rsidR="00666831" w:rsidRPr="00013544" w:rsidRDefault="007930D2" w:rsidP="00625655">
      <w:pPr>
        <w:pStyle w:val="Odstavecseseznamem"/>
        <w:numPr>
          <w:ilvl w:val="1"/>
          <w:numId w:val="29"/>
        </w:numPr>
        <w:tabs>
          <w:tab w:val="left" w:pos="0"/>
        </w:tabs>
        <w:spacing w:line="259" w:lineRule="auto"/>
        <w:ind w:left="0" w:hanging="567"/>
        <w:jc w:val="both"/>
        <w:rPr>
          <w:rFonts w:asciiTheme="minorHAnsi" w:hAnsiTheme="minorHAnsi" w:cs="Calibri"/>
        </w:rPr>
      </w:pPr>
      <w:r w:rsidRPr="00013544">
        <w:rPr>
          <w:rFonts w:asciiTheme="minorHAnsi" w:hAnsiTheme="minorHAnsi" w:cs="Calibri"/>
        </w:rPr>
        <w:lastRenderedPageBreak/>
        <w:t>Fyzické osoby, které tuto S</w:t>
      </w:r>
      <w:r w:rsidR="00666831" w:rsidRPr="00013544">
        <w:rPr>
          <w:rFonts w:asciiTheme="minorHAnsi" w:hAnsiTheme="minorHAnsi" w:cs="Calibri"/>
        </w:rPr>
        <w:t>mlouvu uzavírají za jednotlivé smluvní strany, tímto prohlašují, že jsou plně</w:t>
      </w:r>
      <w:r w:rsidRPr="00013544">
        <w:rPr>
          <w:rFonts w:asciiTheme="minorHAnsi" w:hAnsiTheme="minorHAnsi" w:cs="Calibri"/>
        </w:rPr>
        <w:t xml:space="preserve"> oprávněny k platnému uzavření S</w:t>
      </w:r>
      <w:r w:rsidR="00666831" w:rsidRPr="00013544">
        <w:rPr>
          <w:rFonts w:asciiTheme="minorHAnsi" w:hAnsiTheme="minorHAnsi" w:cs="Calibri"/>
        </w:rPr>
        <w:t>mlouvy. Na důkaz tohoto ji opatřují svými vlastnoručními podpisy.</w:t>
      </w:r>
    </w:p>
    <w:p w:rsidR="00666831" w:rsidRPr="00013544" w:rsidRDefault="00666831" w:rsidP="00625655">
      <w:pPr>
        <w:pStyle w:val="Odstavecseseznamem"/>
        <w:numPr>
          <w:ilvl w:val="1"/>
          <w:numId w:val="29"/>
        </w:numPr>
        <w:tabs>
          <w:tab w:val="left" w:pos="0"/>
        </w:tabs>
        <w:spacing w:line="259" w:lineRule="auto"/>
        <w:ind w:left="0" w:hanging="709"/>
        <w:jc w:val="both"/>
        <w:rPr>
          <w:rFonts w:asciiTheme="minorHAnsi" w:hAnsiTheme="minorHAnsi" w:cs="Calibri"/>
        </w:rPr>
      </w:pPr>
      <w:r w:rsidRPr="00013544">
        <w:rPr>
          <w:rFonts w:asciiTheme="minorHAnsi" w:hAnsiTheme="minorHAnsi" w:cs="Calibri"/>
        </w:rPr>
        <w:t>Smluvní strany shodně prohlašují, že jim nejsou známy žádné okolnosti, které by bránily uza</w:t>
      </w:r>
      <w:r w:rsidR="007930D2" w:rsidRPr="00013544">
        <w:rPr>
          <w:rFonts w:asciiTheme="minorHAnsi" w:hAnsiTheme="minorHAnsi" w:cs="Calibri"/>
        </w:rPr>
        <w:t>vření této Smlouvy, že si tuto S</w:t>
      </w:r>
      <w:r w:rsidRPr="00013544">
        <w:rPr>
          <w:rFonts w:asciiTheme="minorHAnsi" w:hAnsiTheme="minorHAnsi" w:cs="Calibri"/>
        </w:rPr>
        <w:t>mlouvu před jejím podpisem přečetly a jejímu obsahu p</w:t>
      </w:r>
      <w:r w:rsidR="007930D2" w:rsidRPr="00013544">
        <w:rPr>
          <w:rFonts w:asciiTheme="minorHAnsi" w:hAnsiTheme="minorHAnsi" w:cs="Calibri"/>
        </w:rPr>
        <w:t>orozuměly. Dále prohlašují, že S</w:t>
      </w:r>
      <w:r w:rsidRPr="00013544">
        <w:rPr>
          <w:rFonts w:asciiTheme="minorHAnsi" w:hAnsiTheme="minorHAnsi" w:cs="Calibri"/>
        </w:rPr>
        <w:t xml:space="preserve">mlouva byla uzavřena po vzájemném projednání podle jejich pravé a svobodné vůle, vážně a srozumitelně, nikoliv v tísni a za nápadně nevýhodných podmínek. </w:t>
      </w:r>
    </w:p>
    <w:p w:rsidR="00E12FB6" w:rsidRPr="004B0B9D" w:rsidRDefault="00E12FB6" w:rsidP="00625655">
      <w:pPr>
        <w:spacing w:line="264" w:lineRule="auto"/>
        <w:jc w:val="both"/>
        <w:rPr>
          <w:rFonts w:asciiTheme="minorHAnsi" w:hAnsiTheme="minorHAnsi" w:cs="Calibri"/>
          <w:sz w:val="12"/>
          <w:szCs w:val="12"/>
        </w:rPr>
      </w:pPr>
    </w:p>
    <w:p w:rsidR="00666831" w:rsidRPr="00013544" w:rsidRDefault="00666831" w:rsidP="00625655">
      <w:pPr>
        <w:spacing w:line="264" w:lineRule="auto"/>
        <w:jc w:val="both"/>
        <w:rPr>
          <w:rFonts w:asciiTheme="minorHAnsi" w:hAnsiTheme="minorHAnsi" w:cs="Calibri"/>
        </w:rPr>
      </w:pPr>
      <w:r w:rsidRPr="00013544">
        <w:rPr>
          <w:rFonts w:asciiTheme="minorHAnsi" w:hAnsiTheme="minorHAnsi" w:cs="Calibri"/>
        </w:rPr>
        <w:t>V___________, dne ___.___. ____</w:t>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00E77AC6" w:rsidRPr="00013544">
        <w:rPr>
          <w:rFonts w:asciiTheme="minorHAnsi" w:hAnsiTheme="minorHAnsi" w:cs="Calibri"/>
        </w:rPr>
        <w:t>V___________, dne ___.___. ____</w:t>
      </w:r>
    </w:p>
    <w:p w:rsidR="00625655" w:rsidRDefault="00625655" w:rsidP="00C02BFD">
      <w:pPr>
        <w:spacing w:line="264" w:lineRule="auto"/>
        <w:jc w:val="both"/>
        <w:rPr>
          <w:rFonts w:asciiTheme="minorHAnsi" w:hAnsiTheme="minorHAnsi" w:cs="Calibri"/>
        </w:rPr>
      </w:pPr>
    </w:p>
    <w:p w:rsidR="00666831" w:rsidRPr="00013544" w:rsidRDefault="00666831" w:rsidP="00C02BFD">
      <w:pPr>
        <w:spacing w:line="264" w:lineRule="auto"/>
        <w:jc w:val="both"/>
        <w:rPr>
          <w:rFonts w:asciiTheme="minorHAnsi" w:hAnsiTheme="minorHAnsi" w:cs="Calibri"/>
        </w:rPr>
      </w:pPr>
      <w:r w:rsidRPr="00013544">
        <w:rPr>
          <w:rFonts w:asciiTheme="minorHAnsi" w:hAnsiTheme="minorHAnsi" w:cs="Calibri"/>
        </w:rPr>
        <w:t>__________________________</w:t>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r>
      <w:r w:rsidRPr="00013544">
        <w:rPr>
          <w:rFonts w:asciiTheme="minorHAnsi" w:hAnsiTheme="minorHAnsi" w:cs="Calibri"/>
        </w:rPr>
        <w:tab/>
        <w:t>__________________________</w:t>
      </w:r>
    </w:p>
    <w:p w:rsidR="00E77AC6" w:rsidRDefault="00E77AC6" w:rsidP="00C02BFD">
      <w:pPr>
        <w:tabs>
          <w:tab w:val="center" w:pos="1560"/>
          <w:tab w:val="center" w:pos="7230"/>
        </w:tabs>
        <w:spacing w:line="264" w:lineRule="auto"/>
        <w:jc w:val="both"/>
        <w:rPr>
          <w:rFonts w:asciiTheme="minorHAnsi" w:hAnsiTheme="minorHAnsi" w:cs="Calibri"/>
          <w:b/>
          <w:bCs/>
          <w:lang w:eastAsia="zh-CN"/>
        </w:rPr>
      </w:pPr>
      <w:r>
        <w:rPr>
          <w:rFonts w:asciiTheme="minorHAnsi" w:hAnsiTheme="minorHAnsi" w:cs="Calibri"/>
          <w:b/>
          <w:bCs/>
          <w:lang w:eastAsia="zh-CN"/>
        </w:rPr>
        <w:tab/>
      </w:r>
      <w:r w:rsidRPr="00DB243C">
        <w:rPr>
          <w:rFonts w:asciiTheme="minorHAnsi" w:hAnsiTheme="minorHAnsi" w:cs="Calibri"/>
          <w:b/>
          <w:bCs/>
          <w:lang w:eastAsia="zh-CN"/>
        </w:rPr>
        <w:t>Obec Bílá Třemešná</w:t>
      </w:r>
      <w:r>
        <w:rPr>
          <w:rFonts w:asciiTheme="minorHAnsi" w:hAnsiTheme="minorHAnsi" w:cs="Calibri"/>
          <w:b/>
          <w:bCs/>
          <w:lang w:eastAsia="zh-CN"/>
        </w:rPr>
        <w:tab/>
      </w:r>
      <w:r w:rsidRPr="00E77AC6">
        <w:rPr>
          <w:rFonts w:asciiTheme="minorHAnsi" w:hAnsiTheme="minorHAnsi" w:cs="Calibri"/>
          <w:b/>
          <w:bCs/>
          <w:color w:val="FF0000"/>
          <w:lang w:eastAsia="zh-CN"/>
        </w:rPr>
        <w:t>………………………………………</w:t>
      </w:r>
    </w:p>
    <w:p w:rsidR="00E77AC6" w:rsidRDefault="00E77AC6" w:rsidP="00C02BFD">
      <w:pPr>
        <w:tabs>
          <w:tab w:val="center" w:pos="1560"/>
          <w:tab w:val="center" w:pos="7230"/>
        </w:tabs>
        <w:spacing w:line="264" w:lineRule="auto"/>
        <w:jc w:val="both"/>
        <w:rPr>
          <w:rFonts w:asciiTheme="minorHAnsi" w:hAnsiTheme="minorHAnsi" w:cs="Calibri"/>
        </w:rPr>
      </w:pPr>
      <w:r>
        <w:rPr>
          <w:rFonts w:asciiTheme="minorHAnsi" w:hAnsiTheme="minorHAnsi" w:cs="Calibri"/>
          <w:bCs/>
          <w:lang w:eastAsia="zh-CN"/>
        </w:rPr>
        <w:tab/>
      </w:r>
      <w:r w:rsidRPr="00013544">
        <w:rPr>
          <w:rFonts w:asciiTheme="minorHAnsi" w:hAnsiTheme="minorHAnsi" w:cs="Calibri"/>
          <w:bCs/>
          <w:lang w:eastAsia="zh-CN"/>
        </w:rPr>
        <w:t>Štěpán Če</w:t>
      </w:r>
      <w:r>
        <w:rPr>
          <w:rFonts w:asciiTheme="minorHAnsi" w:hAnsiTheme="minorHAnsi" w:cs="Calibri"/>
          <w:bCs/>
          <w:lang w:eastAsia="zh-CN"/>
        </w:rPr>
        <w:t>něk</w:t>
      </w:r>
      <w:r w:rsidRPr="00013544">
        <w:rPr>
          <w:rFonts w:asciiTheme="minorHAnsi" w:hAnsiTheme="minorHAnsi" w:cs="Calibri"/>
          <w:bCs/>
          <w:lang w:eastAsia="zh-CN"/>
        </w:rPr>
        <w:t>, starost</w:t>
      </w:r>
      <w:r>
        <w:rPr>
          <w:rFonts w:asciiTheme="minorHAnsi" w:hAnsiTheme="minorHAnsi" w:cs="Calibri"/>
          <w:bCs/>
          <w:lang w:eastAsia="zh-CN"/>
        </w:rPr>
        <w:t>a</w:t>
      </w:r>
      <w:r w:rsidRPr="00013544">
        <w:rPr>
          <w:rFonts w:asciiTheme="minorHAnsi" w:hAnsiTheme="minorHAnsi" w:cs="Calibri"/>
          <w:bCs/>
          <w:lang w:eastAsia="zh-CN"/>
        </w:rPr>
        <w:t xml:space="preserve"> obce</w:t>
      </w:r>
      <w:r>
        <w:rPr>
          <w:rFonts w:asciiTheme="minorHAnsi" w:hAnsiTheme="minorHAnsi" w:cs="Calibri"/>
          <w:bCs/>
          <w:lang w:eastAsia="zh-CN"/>
        </w:rPr>
        <w:tab/>
      </w:r>
      <w:r w:rsidRPr="00E77AC6">
        <w:rPr>
          <w:rFonts w:asciiTheme="minorHAnsi" w:hAnsiTheme="minorHAnsi" w:cs="Calibri"/>
          <w:b/>
          <w:bCs/>
          <w:color w:val="FF0000"/>
          <w:lang w:eastAsia="zh-CN"/>
        </w:rPr>
        <w:t>………………………………………</w:t>
      </w:r>
    </w:p>
    <w:p w:rsidR="00BA740F" w:rsidRPr="00E77AC6" w:rsidRDefault="00E77AC6" w:rsidP="00C02BFD">
      <w:pPr>
        <w:tabs>
          <w:tab w:val="center" w:pos="1560"/>
          <w:tab w:val="center" w:pos="7230"/>
        </w:tabs>
        <w:spacing w:line="264" w:lineRule="auto"/>
        <w:jc w:val="both"/>
        <w:rPr>
          <w:rFonts w:asciiTheme="minorHAnsi" w:hAnsiTheme="minorHAnsi" w:cs="Calibri"/>
        </w:rPr>
      </w:pPr>
      <w:r>
        <w:rPr>
          <w:rFonts w:asciiTheme="minorHAnsi" w:hAnsiTheme="minorHAnsi" w:cs="Calibri"/>
        </w:rPr>
        <w:tab/>
      </w:r>
      <w:r w:rsidR="00BD57AA">
        <w:rPr>
          <w:rFonts w:asciiTheme="minorHAnsi" w:hAnsiTheme="minorHAnsi" w:cs="Calibri"/>
        </w:rPr>
        <w:t>Objednatel</w:t>
      </w:r>
      <w:r w:rsidR="00666831" w:rsidRPr="00013544">
        <w:rPr>
          <w:rFonts w:asciiTheme="minorHAnsi" w:hAnsiTheme="minorHAnsi" w:cs="Calibri"/>
        </w:rPr>
        <w:tab/>
      </w:r>
      <w:r w:rsidR="00BD57AA">
        <w:rPr>
          <w:rFonts w:asciiTheme="minorHAnsi" w:hAnsiTheme="minorHAnsi" w:cs="Calibri"/>
        </w:rPr>
        <w:t>Zhotovitel</w:t>
      </w:r>
    </w:p>
    <w:sectPr w:rsidR="00BA740F" w:rsidRPr="00E77AC6" w:rsidSect="00B94DC3">
      <w:headerReference w:type="default" r:id="rId13"/>
      <w:footerReference w:type="even" r:id="rId14"/>
      <w:footerReference w:type="default" r:id="rId15"/>
      <w:pgSz w:w="12240" w:h="15840"/>
      <w:pgMar w:top="1701" w:right="1134" w:bottom="1418" w:left="1418" w:header="0" w:footer="4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56E" w:rsidRDefault="001E356E">
      <w:r>
        <w:separator/>
      </w:r>
    </w:p>
  </w:endnote>
  <w:endnote w:type="continuationSeparator" w:id="1">
    <w:p w:rsidR="001E356E" w:rsidRDefault="001E3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12" w:rsidRDefault="005958B7">
    <w:pPr>
      <w:pStyle w:val="Zpat"/>
      <w:framePr w:wrap="around" w:vAnchor="text" w:hAnchor="margin" w:xAlign="right" w:y="1"/>
      <w:rPr>
        <w:rStyle w:val="slostrnky"/>
      </w:rPr>
    </w:pPr>
    <w:r>
      <w:rPr>
        <w:rStyle w:val="slostrnky"/>
      </w:rPr>
      <w:fldChar w:fldCharType="begin"/>
    </w:r>
    <w:r w:rsidR="00AF1212">
      <w:rPr>
        <w:rStyle w:val="slostrnky"/>
      </w:rPr>
      <w:instrText xml:space="preserve">PAGE  </w:instrText>
    </w:r>
    <w:r>
      <w:rPr>
        <w:rStyle w:val="slostrnky"/>
      </w:rPr>
      <w:fldChar w:fldCharType="end"/>
    </w:r>
  </w:p>
  <w:p w:rsidR="00AF1212" w:rsidRDefault="00AF1212">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12" w:rsidRPr="004F06D9" w:rsidRDefault="00AF1212" w:rsidP="004F06D9">
    <w:pPr>
      <w:tabs>
        <w:tab w:val="center" w:pos="4536"/>
        <w:tab w:val="right" w:pos="9072"/>
      </w:tabs>
      <w:rPr>
        <w:rFonts w:ascii="Calibri" w:eastAsia="Calibri" w:hAnsi="Calibri"/>
        <w:sz w:val="10"/>
        <w:szCs w:val="10"/>
        <w:lang w:eastAsia="en-US"/>
      </w:rPr>
    </w:pPr>
  </w:p>
  <w:sdt>
    <w:sdtPr>
      <w:rPr>
        <w:rFonts w:ascii="Calibri" w:eastAsia="Calibri" w:hAnsi="Calibri"/>
        <w:sz w:val="20"/>
        <w:szCs w:val="20"/>
        <w:lang w:eastAsia="en-US"/>
      </w:rPr>
      <w:id w:val="-605655536"/>
      <w:docPartObj>
        <w:docPartGallery w:val="Page Numbers (Bottom of Page)"/>
        <w:docPartUnique/>
      </w:docPartObj>
    </w:sdtPr>
    <w:sdtContent>
      <w:sdt>
        <w:sdtPr>
          <w:rPr>
            <w:rFonts w:ascii="Calibri" w:eastAsia="Calibri" w:hAnsi="Calibri"/>
            <w:sz w:val="20"/>
            <w:szCs w:val="20"/>
            <w:lang w:eastAsia="en-US"/>
          </w:rPr>
          <w:id w:val="-1493558001"/>
          <w:docPartObj>
            <w:docPartGallery w:val="Page Numbers (Top of Page)"/>
            <w:docPartUnique/>
          </w:docPartObj>
        </w:sdtPr>
        <w:sdtContent>
          <w:p w:rsidR="00AF1212" w:rsidRPr="004F06D9" w:rsidRDefault="00AF1212" w:rsidP="004F06D9">
            <w:pPr>
              <w:tabs>
                <w:tab w:val="center" w:pos="4536"/>
                <w:tab w:val="right" w:pos="9072"/>
              </w:tabs>
              <w:jc w:val="center"/>
              <w:rPr>
                <w:rFonts w:ascii="Calibri" w:eastAsia="Calibri" w:hAnsi="Calibri"/>
                <w:sz w:val="20"/>
                <w:szCs w:val="20"/>
                <w:lang w:eastAsia="en-US"/>
              </w:rPr>
            </w:pPr>
            <w:r w:rsidRPr="004F06D9">
              <w:rPr>
                <w:rFonts w:ascii="Calibri" w:eastAsia="Calibri" w:hAnsi="Calibri"/>
                <w:sz w:val="20"/>
                <w:szCs w:val="20"/>
                <w:lang w:eastAsia="en-US"/>
              </w:rPr>
              <w:t xml:space="preserve">Stránka </w:t>
            </w:r>
            <w:r w:rsidR="005958B7" w:rsidRPr="004F06D9">
              <w:rPr>
                <w:rFonts w:ascii="Calibri" w:eastAsia="Calibri" w:hAnsi="Calibri"/>
                <w:b/>
                <w:lang w:eastAsia="en-US"/>
              </w:rPr>
              <w:fldChar w:fldCharType="begin"/>
            </w:r>
            <w:r w:rsidRPr="004F06D9">
              <w:rPr>
                <w:rFonts w:ascii="Calibri" w:eastAsia="Calibri" w:hAnsi="Calibri"/>
                <w:b/>
                <w:sz w:val="20"/>
                <w:szCs w:val="20"/>
                <w:lang w:eastAsia="en-US"/>
              </w:rPr>
              <w:instrText>PAGE</w:instrText>
            </w:r>
            <w:r w:rsidR="005958B7" w:rsidRPr="004F06D9">
              <w:rPr>
                <w:rFonts w:ascii="Calibri" w:eastAsia="Calibri" w:hAnsi="Calibri"/>
                <w:b/>
                <w:lang w:eastAsia="en-US"/>
              </w:rPr>
              <w:fldChar w:fldCharType="separate"/>
            </w:r>
            <w:r w:rsidR="00CB6CC3">
              <w:rPr>
                <w:rFonts w:ascii="Calibri" w:eastAsia="Calibri" w:hAnsi="Calibri"/>
                <w:b/>
                <w:noProof/>
                <w:sz w:val="20"/>
                <w:szCs w:val="20"/>
                <w:lang w:eastAsia="en-US"/>
              </w:rPr>
              <w:t>25</w:t>
            </w:r>
            <w:r w:rsidR="005958B7" w:rsidRPr="004F06D9">
              <w:rPr>
                <w:rFonts w:ascii="Calibri" w:eastAsia="Calibri" w:hAnsi="Calibri"/>
                <w:b/>
                <w:lang w:eastAsia="en-US"/>
              </w:rPr>
              <w:fldChar w:fldCharType="end"/>
            </w:r>
            <w:r w:rsidRPr="004F06D9">
              <w:rPr>
                <w:rFonts w:ascii="Calibri" w:eastAsia="Calibri" w:hAnsi="Calibri"/>
                <w:sz w:val="20"/>
                <w:szCs w:val="20"/>
                <w:lang w:eastAsia="en-US"/>
              </w:rPr>
              <w:t xml:space="preserve"> z </w:t>
            </w:r>
            <w:r w:rsidR="005958B7" w:rsidRPr="004F06D9">
              <w:rPr>
                <w:rFonts w:ascii="Calibri" w:eastAsia="Calibri" w:hAnsi="Calibri"/>
                <w:b/>
                <w:lang w:eastAsia="en-US"/>
              </w:rPr>
              <w:fldChar w:fldCharType="begin"/>
            </w:r>
            <w:r w:rsidRPr="004F06D9">
              <w:rPr>
                <w:rFonts w:ascii="Calibri" w:eastAsia="Calibri" w:hAnsi="Calibri"/>
                <w:b/>
                <w:sz w:val="20"/>
                <w:szCs w:val="20"/>
                <w:lang w:eastAsia="en-US"/>
              </w:rPr>
              <w:instrText>NUMPAGES</w:instrText>
            </w:r>
            <w:r w:rsidR="005958B7" w:rsidRPr="004F06D9">
              <w:rPr>
                <w:rFonts w:ascii="Calibri" w:eastAsia="Calibri" w:hAnsi="Calibri"/>
                <w:b/>
                <w:lang w:eastAsia="en-US"/>
              </w:rPr>
              <w:fldChar w:fldCharType="separate"/>
            </w:r>
            <w:r w:rsidR="00CB6CC3">
              <w:rPr>
                <w:rFonts w:ascii="Calibri" w:eastAsia="Calibri" w:hAnsi="Calibri"/>
                <w:b/>
                <w:noProof/>
                <w:sz w:val="20"/>
                <w:szCs w:val="20"/>
                <w:lang w:eastAsia="en-US"/>
              </w:rPr>
              <w:t>25</w:t>
            </w:r>
            <w:r w:rsidR="005958B7" w:rsidRPr="004F06D9">
              <w:rPr>
                <w:rFonts w:ascii="Calibri" w:eastAsia="Calibri" w:hAnsi="Calibri"/>
                <w:b/>
                <w:lang w:eastAsia="en-U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56E" w:rsidRDefault="001E356E">
      <w:r>
        <w:separator/>
      </w:r>
    </w:p>
  </w:footnote>
  <w:footnote w:type="continuationSeparator" w:id="1">
    <w:p w:rsidR="001E356E" w:rsidRDefault="001E3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212" w:rsidRDefault="00AF1212" w:rsidP="00013544">
    <w:pPr>
      <w:pStyle w:val="Prosttext1"/>
      <w:spacing w:before="240" w:after="0"/>
      <w:rPr>
        <w:rFonts w:asciiTheme="minorHAnsi" w:hAnsiTheme="minorHAnsi" w:cs="Arial"/>
        <w:bCs/>
        <w:sz w:val="24"/>
        <w:szCs w:val="24"/>
        <w:lang w:val="cs-CZ"/>
      </w:rPr>
    </w:pPr>
    <w:r w:rsidRPr="00B65225">
      <w:rPr>
        <w:rFonts w:asciiTheme="minorHAnsi" w:hAnsiTheme="minorHAnsi" w:cs="Arial"/>
        <w:noProof/>
        <w:sz w:val="24"/>
        <w:szCs w:val="24"/>
        <w:lang w:val="cs-CZ" w:eastAsia="cs-CZ"/>
      </w:rPr>
      <w:drawing>
        <wp:anchor distT="0" distB="0" distL="114300" distR="114300" simplePos="0" relativeHeight="251662336" behindDoc="0" locked="0" layoutInCell="1" allowOverlap="1">
          <wp:simplePos x="0" y="0"/>
          <wp:positionH relativeFrom="margin">
            <wp:posOffset>4291330</wp:posOffset>
          </wp:positionH>
          <wp:positionV relativeFrom="paragraph">
            <wp:posOffset>135890</wp:posOffset>
          </wp:positionV>
          <wp:extent cx="2030095" cy="1019175"/>
          <wp:effectExtent l="19050" t="0" r="8255" b="0"/>
          <wp:wrapNone/>
          <wp:docPr id="2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0095" cy="1019175"/>
                  </a:xfrm>
                  <a:prstGeom prst="rect">
                    <a:avLst/>
                  </a:prstGeom>
                  <a:noFill/>
                </pic:spPr>
              </pic:pic>
            </a:graphicData>
          </a:graphic>
        </wp:anchor>
      </w:drawing>
    </w:r>
    <w:r w:rsidRPr="00B65225">
      <w:rPr>
        <w:rFonts w:asciiTheme="minorHAnsi" w:hAnsiTheme="minorHAnsi" w:cs="Arial"/>
        <w:bCs/>
        <w:noProof/>
        <w:sz w:val="24"/>
        <w:szCs w:val="24"/>
        <w:lang w:val="cs-CZ" w:eastAsia="cs-CZ"/>
      </w:rPr>
      <w:drawing>
        <wp:anchor distT="0" distB="0" distL="114300" distR="114300" simplePos="0" relativeHeight="251661312" behindDoc="0" locked="0" layoutInCell="1" allowOverlap="1">
          <wp:simplePos x="0" y="0"/>
          <wp:positionH relativeFrom="margin">
            <wp:posOffset>9525</wp:posOffset>
          </wp:positionH>
          <wp:positionV relativeFrom="paragraph">
            <wp:posOffset>240665</wp:posOffset>
          </wp:positionV>
          <wp:extent cx="904875" cy="904875"/>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rsidR="00AF1212" w:rsidRPr="00DA3037" w:rsidRDefault="00AF1212" w:rsidP="00013544">
    <w:pPr>
      <w:pStyle w:val="Prosttext1"/>
      <w:spacing w:before="240" w:after="0"/>
      <w:jc w:val="center"/>
      <w:rPr>
        <w:rFonts w:asciiTheme="minorHAnsi" w:hAnsiTheme="minorHAnsi" w:cs="Arial"/>
        <w:bCs/>
        <w:sz w:val="24"/>
        <w:szCs w:val="24"/>
        <w:lang w:val="cs-CZ"/>
      </w:rPr>
    </w:pPr>
    <w:r w:rsidRPr="00DA3037">
      <w:rPr>
        <w:rFonts w:asciiTheme="minorHAnsi" w:hAnsiTheme="minorHAnsi" w:cs="Arial"/>
        <w:bCs/>
        <w:sz w:val="24"/>
        <w:szCs w:val="24"/>
        <w:lang w:val="cs-CZ"/>
      </w:rPr>
      <w:t>Veřejná zakázka:</w:t>
    </w:r>
  </w:p>
  <w:p w:rsidR="00AF1212" w:rsidRDefault="00AF1212" w:rsidP="00013544">
    <w:pPr>
      <w:pStyle w:val="Prosttext1"/>
      <w:spacing w:after="0"/>
      <w:jc w:val="center"/>
      <w:rPr>
        <w:rFonts w:asciiTheme="minorHAnsi" w:hAnsiTheme="minorHAnsi" w:cs="Arial"/>
        <w:sz w:val="24"/>
        <w:szCs w:val="24"/>
        <w:lang w:val="cs-CZ"/>
      </w:rPr>
    </w:pPr>
    <w:r w:rsidRPr="00DA3037">
      <w:rPr>
        <w:rFonts w:asciiTheme="minorHAnsi" w:hAnsiTheme="minorHAnsi" w:cs="Arial"/>
        <w:bCs/>
        <w:sz w:val="24"/>
        <w:szCs w:val="24"/>
        <w:lang w:val="cs-CZ"/>
      </w:rPr>
      <w:t>„</w:t>
    </w:r>
    <w:r w:rsidRPr="00DA3037">
      <w:rPr>
        <w:rFonts w:asciiTheme="minorHAnsi" w:hAnsiTheme="minorHAnsi" w:cs="Arial"/>
        <w:sz w:val="24"/>
        <w:szCs w:val="24"/>
        <w:lang w:val="cs-CZ"/>
      </w:rPr>
      <w:t>Přístavba pavilonu odborných učeben</w:t>
    </w:r>
  </w:p>
  <w:p w:rsidR="00AF1212" w:rsidRDefault="00AF1212" w:rsidP="00013544">
    <w:pPr>
      <w:pStyle w:val="Prosttext1"/>
      <w:spacing w:after="0"/>
      <w:jc w:val="center"/>
      <w:rPr>
        <w:rFonts w:asciiTheme="minorHAnsi" w:hAnsiTheme="minorHAnsi" w:cs="Arial"/>
        <w:sz w:val="24"/>
        <w:szCs w:val="24"/>
        <w:lang w:val="cs-CZ"/>
      </w:rPr>
    </w:pPr>
    <w:r w:rsidRPr="00DA3037">
      <w:rPr>
        <w:rFonts w:asciiTheme="minorHAnsi" w:hAnsiTheme="minorHAnsi" w:cs="Arial"/>
        <w:sz w:val="24"/>
        <w:szCs w:val="24"/>
        <w:lang w:val="cs-CZ"/>
      </w:rPr>
      <w:t>– ZŠ Bílá Třemešná</w:t>
    </w:r>
    <w:r>
      <w:rPr>
        <w:rFonts w:asciiTheme="minorHAnsi" w:hAnsiTheme="minorHAnsi" w:cs="Arial"/>
        <w:sz w:val="24"/>
        <w:szCs w:val="24"/>
        <w:lang w:val="cs-CZ"/>
      </w:rPr>
      <w:t xml:space="preserve"> –  </w:t>
    </w:r>
  </w:p>
  <w:p w:rsidR="00AF1212" w:rsidRPr="00B65225" w:rsidRDefault="00AF1212" w:rsidP="00013544">
    <w:pPr>
      <w:pStyle w:val="Prosttext1"/>
      <w:spacing w:after="0"/>
      <w:jc w:val="center"/>
      <w:rPr>
        <w:rFonts w:asciiTheme="minorHAnsi" w:hAnsiTheme="minorHAnsi" w:cs="Arial"/>
        <w:sz w:val="24"/>
        <w:szCs w:val="24"/>
        <w:lang w:val="cs-CZ"/>
      </w:rPr>
    </w:pPr>
    <w:r>
      <w:rPr>
        <w:rFonts w:asciiTheme="minorHAnsi" w:hAnsiTheme="minorHAnsi" w:cs="Arial"/>
        <w:sz w:val="24"/>
        <w:szCs w:val="24"/>
        <w:lang w:val="cs-CZ"/>
      </w:rPr>
      <w:t>výběr poskytovatele projekčních činností (DUR, DSP a DPS) a autorského dozoru“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nsid w:val="02262095"/>
    <w:multiLevelType w:val="hybridMultilevel"/>
    <w:tmpl w:val="528AE0C6"/>
    <w:lvl w:ilvl="0" w:tplc="A606DA60">
      <w:start w:val="1"/>
      <w:numFmt w:val="decimal"/>
      <w:lvlText w:val="%1."/>
      <w:lvlJc w:val="left"/>
      <w:pPr>
        <w:tabs>
          <w:tab w:val="num" w:pos="643"/>
        </w:tabs>
        <w:ind w:left="643" w:hanging="283"/>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F91E32"/>
    <w:multiLevelType w:val="hybridMultilevel"/>
    <w:tmpl w:val="B0EE2C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5">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AB02FCC"/>
    <w:multiLevelType w:val="hybridMultilevel"/>
    <w:tmpl w:val="6D502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ascii="Wingdings" w:hAnsi="Wingdings"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C81041"/>
    <w:multiLevelType w:val="hybridMultilevel"/>
    <w:tmpl w:val="9E186624"/>
    <w:lvl w:ilvl="0" w:tplc="B52C0DCE">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0DB331C0"/>
    <w:multiLevelType w:val="multilevel"/>
    <w:tmpl w:val="9F922BA0"/>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5803F0"/>
    <w:multiLevelType w:val="multilevel"/>
    <w:tmpl w:val="0742EF10"/>
    <w:lvl w:ilvl="0">
      <w:start w:val="5"/>
      <w:numFmt w:val="decimal"/>
      <w:lvlText w:val="%1."/>
      <w:lvlJc w:val="left"/>
      <w:pPr>
        <w:ind w:left="360" w:hanging="360"/>
      </w:pPr>
      <w:rPr>
        <w:rFonts w:hint="default"/>
      </w:rPr>
    </w:lvl>
    <w:lvl w:ilvl="1">
      <w:start w:val="1"/>
      <w:numFmt w:val="decimal"/>
      <w:lvlText w:val="1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0B1DE2"/>
    <w:multiLevelType w:val="hybridMultilevel"/>
    <w:tmpl w:val="57E0A40A"/>
    <w:lvl w:ilvl="0" w:tplc="04050001">
      <w:start w:val="1"/>
      <w:numFmt w:val="bullet"/>
      <w:lvlText w:val=""/>
      <w:lvlJc w:val="left"/>
      <w:pPr>
        <w:ind w:left="1004" w:hanging="360"/>
      </w:pPr>
      <w:rPr>
        <w:rFonts w:ascii="Symbol" w:hAnsi="Symbol" w:hint="default"/>
      </w:rPr>
    </w:lvl>
    <w:lvl w:ilvl="1" w:tplc="B52C0DCE">
      <w:start w:val="1"/>
      <w:numFmt w:val="bullet"/>
      <w:lvlText w:val=""/>
      <w:lvlJc w:val="left"/>
      <w:pPr>
        <w:ind w:left="1724" w:hanging="360"/>
      </w:pPr>
      <w:rPr>
        <w:rFonts w:ascii="Symbol" w:hAnsi="Symbo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14263B76"/>
    <w:multiLevelType w:val="hybridMultilevel"/>
    <w:tmpl w:val="6D5027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7280EB5"/>
    <w:multiLevelType w:val="multilevel"/>
    <w:tmpl w:val="126031DA"/>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C04A37"/>
    <w:multiLevelType w:val="multilevel"/>
    <w:tmpl w:val="1032D144"/>
    <w:lvl w:ilvl="0">
      <w:start w:val="1"/>
      <w:numFmt w:val="decimal"/>
      <w:lvlText w:val="1.%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C25B45"/>
    <w:multiLevelType w:val="hybridMultilevel"/>
    <w:tmpl w:val="504267EA"/>
    <w:lvl w:ilvl="0" w:tplc="B52C0DCE">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229F6E49"/>
    <w:multiLevelType w:val="multilevel"/>
    <w:tmpl w:val="3B0CA6A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E5181A"/>
    <w:multiLevelType w:val="hybridMultilevel"/>
    <w:tmpl w:val="A6849B06"/>
    <w:lvl w:ilvl="0" w:tplc="974A571A">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27A637AE"/>
    <w:multiLevelType w:val="multilevel"/>
    <w:tmpl w:val="91A03BD2"/>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97825AC"/>
    <w:multiLevelType w:val="multilevel"/>
    <w:tmpl w:val="F9E446CA"/>
    <w:lvl w:ilvl="0">
      <w:start w:val="1"/>
      <w:numFmt w:val="decimal"/>
      <w:lvlText w:val="%1."/>
      <w:lvlJc w:val="left"/>
      <w:pPr>
        <w:ind w:left="2345"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345612"/>
    <w:multiLevelType w:val="multilevel"/>
    <w:tmpl w:val="616E431E"/>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2776A4"/>
    <w:multiLevelType w:val="multilevel"/>
    <w:tmpl w:val="1444B48E"/>
    <w:lvl w:ilvl="0">
      <w:start w:val="4"/>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DB6E42"/>
    <w:multiLevelType w:val="hybridMultilevel"/>
    <w:tmpl w:val="6666BB3E"/>
    <w:lvl w:ilvl="0" w:tplc="B52C0DCE">
      <w:start w:val="1"/>
      <w:numFmt w:val="bullet"/>
      <w:lvlText w:val=""/>
      <w:lvlJc w:val="left"/>
      <w:pPr>
        <w:ind w:left="1724" w:hanging="360"/>
      </w:pPr>
      <w:rPr>
        <w:rFonts w:ascii="Symbol" w:hAnsi="Symbol"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3">
    <w:nsid w:val="35D97696"/>
    <w:multiLevelType w:val="hybridMultilevel"/>
    <w:tmpl w:val="69AC4B6A"/>
    <w:lvl w:ilvl="0" w:tplc="974A571A">
      <w:numFmt w:val="bullet"/>
      <w:lvlText w:val="-"/>
      <w:lvlJc w:val="left"/>
      <w:pPr>
        <w:ind w:left="1724" w:hanging="360"/>
      </w:pPr>
      <w:rPr>
        <w:rFonts w:ascii="Times New Roman" w:eastAsia="Times New Roman" w:hAnsi="Times New Roman" w:cs="Times New Roman"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4">
    <w:nsid w:val="37C7148B"/>
    <w:multiLevelType w:val="hybridMultilevel"/>
    <w:tmpl w:val="B5CAA28C"/>
    <w:lvl w:ilvl="0" w:tplc="974A5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43FF1"/>
    <w:multiLevelType w:val="multilevel"/>
    <w:tmpl w:val="E9760F68"/>
    <w:lvl w:ilvl="0">
      <w:start w:val="5"/>
      <w:numFmt w:val="decimal"/>
      <w:lvlText w:val="%1."/>
      <w:lvlJc w:val="left"/>
      <w:pPr>
        <w:ind w:left="360" w:hanging="360"/>
      </w:pPr>
      <w:rPr>
        <w:rFonts w:hint="default"/>
      </w:rPr>
    </w:lvl>
    <w:lvl w:ilvl="1">
      <w:start w:val="1"/>
      <w:numFmt w:val="decimal"/>
      <w:lvlText w:val="10.%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106576"/>
    <w:multiLevelType w:val="hybridMultilevel"/>
    <w:tmpl w:val="46BAB96A"/>
    <w:lvl w:ilvl="0" w:tplc="B52C0DCE">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3F24128D"/>
    <w:multiLevelType w:val="hybridMultilevel"/>
    <w:tmpl w:val="DBE80F36"/>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43F54222"/>
    <w:multiLevelType w:val="hybridMultilevel"/>
    <w:tmpl w:val="B0EE2C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5213F82"/>
    <w:multiLevelType w:val="hybridMultilevel"/>
    <w:tmpl w:val="535C55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5687CFE"/>
    <w:multiLevelType w:val="hybridMultilevel"/>
    <w:tmpl w:val="D98A4030"/>
    <w:lvl w:ilvl="0" w:tplc="B52C0DCE">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479D07D7"/>
    <w:multiLevelType w:val="multilevel"/>
    <w:tmpl w:val="BF68B2C8"/>
    <w:lvl w:ilvl="0">
      <w:start w:val="7"/>
      <w:numFmt w:val="decimal"/>
      <w:lvlText w:val="%1."/>
      <w:lvlJc w:val="left"/>
      <w:pPr>
        <w:ind w:left="360" w:hanging="360"/>
      </w:pPr>
      <w:rPr>
        <w:rFonts w:hint="default"/>
      </w:rPr>
    </w:lvl>
    <w:lvl w:ilvl="1">
      <w:start w:val="1"/>
      <w:numFmt w:val="decimal"/>
      <w:lvlText w:val="14.%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725252"/>
    <w:multiLevelType w:val="multilevel"/>
    <w:tmpl w:val="736A0E06"/>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E085CDE"/>
    <w:multiLevelType w:val="multilevel"/>
    <w:tmpl w:val="C584D280"/>
    <w:lvl w:ilvl="0">
      <w:start w:val="6"/>
      <w:numFmt w:val="decimal"/>
      <w:lvlText w:val="%1."/>
      <w:lvlJc w:val="left"/>
      <w:pPr>
        <w:ind w:left="360" w:hanging="360"/>
      </w:pPr>
      <w:rPr>
        <w:rFonts w:hint="default"/>
      </w:rPr>
    </w:lvl>
    <w:lvl w:ilvl="1">
      <w:start w:val="1"/>
      <w:numFmt w:val="decimal"/>
      <w:lvlText w:val="12.%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656038"/>
    <w:multiLevelType w:val="multilevel"/>
    <w:tmpl w:val="2D6CD69C"/>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3930249"/>
    <w:multiLevelType w:val="hybridMultilevel"/>
    <w:tmpl w:val="D4F41CF2"/>
    <w:lvl w:ilvl="0" w:tplc="974A571A">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AF942A5"/>
    <w:multiLevelType w:val="multilevel"/>
    <w:tmpl w:val="AA007704"/>
    <w:lvl w:ilvl="0">
      <w:start w:val="5"/>
      <w:numFmt w:val="decimal"/>
      <w:lvlText w:val="%1."/>
      <w:lvlJc w:val="left"/>
      <w:pPr>
        <w:ind w:left="360" w:hanging="360"/>
      </w:pPr>
      <w:rPr>
        <w:rFonts w:hint="default"/>
      </w:rPr>
    </w:lvl>
    <w:lvl w:ilvl="1">
      <w:start w:val="1"/>
      <w:numFmt w:val="decimal"/>
      <w:lvlText w:val="8.%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hint="default"/>
        <w:b/>
        <w:i w:val="0"/>
        <w:sz w:val="19"/>
      </w:rPr>
    </w:lvl>
    <w:lvl w:ilvl="1">
      <w:start w:val="1"/>
      <w:numFmt w:val="decimal"/>
      <w:pStyle w:val="Level2CtrlShiftL2"/>
      <w:lvlText w:val="%1.%2"/>
      <w:lvlJc w:val="left"/>
      <w:pPr>
        <w:tabs>
          <w:tab w:val="num" w:pos="1247"/>
        </w:tabs>
        <w:ind w:left="1247" w:hanging="680"/>
      </w:pPr>
      <w:rPr>
        <w:rFonts w:ascii="Verdana" w:hAnsi="Verdana" w:hint="default"/>
        <w:b/>
        <w:i w:val="0"/>
        <w:sz w:val="18"/>
      </w:rPr>
    </w:lvl>
    <w:lvl w:ilvl="2">
      <w:start w:val="1"/>
      <w:numFmt w:val="decimal"/>
      <w:pStyle w:val="Level3CtrlShiftL3"/>
      <w:lvlText w:val="%1.%2.%3"/>
      <w:lvlJc w:val="left"/>
      <w:pPr>
        <w:tabs>
          <w:tab w:val="num" w:pos="2041"/>
        </w:tabs>
        <w:ind w:left="2041" w:hanging="794"/>
      </w:pPr>
      <w:rPr>
        <w:rFonts w:ascii="Verdana" w:hAnsi="Verdana" w:hint="default"/>
        <w:b/>
        <w:i w:val="0"/>
        <w:sz w:val="18"/>
      </w:rPr>
    </w:lvl>
    <w:lvl w:ilvl="3">
      <w:start w:val="1"/>
      <w:numFmt w:val="lowerRoman"/>
      <w:pStyle w:val="Level4CtrlShiftL4"/>
      <w:lvlText w:val="(%4)"/>
      <w:lvlJc w:val="left"/>
      <w:pPr>
        <w:tabs>
          <w:tab w:val="num" w:pos="2722"/>
        </w:tabs>
        <w:ind w:left="2722" w:hanging="681"/>
      </w:pPr>
      <w:rPr>
        <w:rFonts w:ascii="Verdana" w:hAnsi="Verdana" w:hint="default"/>
        <w:sz w:val="18"/>
      </w:rPr>
    </w:lvl>
    <w:lvl w:ilvl="4">
      <w:start w:val="1"/>
      <w:numFmt w:val="lowerLetter"/>
      <w:pStyle w:val="Level5CtrlShiftL5"/>
      <w:lvlText w:val="(%5)"/>
      <w:lvlJc w:val="left"/>
      <w:pPr>
        <w:tabs>
          <w:tab w:val="num" w:pos="3289"/>
        </w:tabs>
        <w:ind w:left="3289" w:hanging="567"/>
      </w:pPr>
      <w:rPr>
        <w:rFonts w:ascii="Verdana" w:hAnsi="Verdana" w:hint="default"/>
        <w:sz w:val="18"/>
      </w:rPr>
    </w:lvl>
    <w:lvl w:ilvl="5">
      <w:start w:val="1"/>
      <w:numFmt w:val="upperRoman"/>
      <w:pStyle w:val="Level6CtrlShiftL6"/>
      <w:lvlText w:val="(%6)"/>
      <w:lvlJc w:val="left"/>
      <w:pPr>
        <w:tabs>
          <w:tab w:val="num" w:pos="3969"/>
        </w:tabs>
        <w:ind w:left="3969" w:hanging="680"/>
      </w:pPr>
      <w:rPr>
        <w:rFonts w:ascii="Verdana" w:hAnsi="Verdana" w:hint="default"/>
        <w:sz w:val="18"/>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42">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04D0BB6"/>
    <w:multiLevelType w:val="multilevel"/>
    <w:tmpl w:val="CE3C7CC2"/>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1411E8"/>
    <w:multiLevelType w:val="multilevel"/>
    <w:tmpl w:val="5128CBC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6"/>
  </w:num>
  <w:num w:numId="3">
    <w:abstractNumId w:val="21"/>
  </w:num>
  <w:num w:numId="4">
    <w:abstractNumId w:val="37"/>
  </w:num>
  <w:num w:numId="5">
    <w:abstractNumId w:val="9"/>
  </w:num>
  <w:num w:numId="6">
    <w:abstractNumId w:val="40"/>
  </w:num>
  <w:num w:numId="7">
    <w:abstractNumId w:val="44"/>
  </w:num>
  <w:num w:numId="8">
    <w:abstractNumId w:val="2"/>
  </w:num>
  <w:num w:numId="9">
    <w:abstractNumId w:val="33"/>
  </w:num>
  <w:num w:numId="10">
    <w:abstractNumId w:val="38"/>
  </w:num>
  <w:num w:numId="11">
    <w:abstractNumId w:val="45"/>
  </w:num>
  <w:num w:numId="12">
    <w:abstractNumId w:val="20"/>
  </w:num>
  <w:num w:numId="13">
    <w:abstractNumId w:val="24"/>
  </w:num>
  <w:num w:numId="14">
    <w:abstractNumId w:val="36"/>
  </w:num>
  <w:num w:numId="15">
    <w:abstractNumId w:val="39"/>
  </w:num>
  <w:num w:numId="16">
    <w:abstractNumId w:val="43"/>
  </w:num>
  <w:num w:numId="17">
    <w:abstractNumId w:val="32"/>
  </w:num>
  <w:num w:numId="18">
    <w:abstractNumId w:val="11"/>
  </w:num>
  <w:num w:numId="19">
    <w:abstractNumId w:val="34"/>
  </w:num>
  <w:num w:numId="20">
    <w:abstractNumId w:val="14"/>
  </w:num>
  <w:num w:numId="21">
    <w:abstractNumId w:val="4"/>
  </w:num>
  <w:num w:numId="22">
    <w:abstractNumId w:val="10"/>
  </w:num>
  <w:num w:numId="23">
    <w:abstractNumId w:val="19"/>
  </w:num>
  <w:num w:numId="24">
    <w:abstractNumId w:val="13"/>
  </w:num>
  <w:num w:numId="25">
    <w:abstractNumId w:val="3"/>
  </w:num>
  <w:num w:numId="26">
    <w:abstractNumId w:val="35"/>
  </w:num>
  <w:num w:numId="27">
    <w:abstractNumId w:val="25"/>
  </w:num>
  <w:num w:numId="28">
    <w:abstractNumId w:val="31"/>
  </w:num>
  <w:num w:numId="29">
    <w:abstractNumId w:val="18"/>
  </w:num>
  <w:num w:numId="30">
    <w:abstractNumId w:val="29"/>
  </w:num>
  <w:num w:numId="31">
    <w:abstractNumId w:val="5"/>
  </w:num>
  <w:num w:numId="32">
    <w:abstractNumId w:val="42"/>
  </w:num>
  <w:num w:numId="33">
    <w:abstractNumId w:val="27"/>
  </w:num>
  <w:num w:numId="34">
    <w:abstractNumId w:val="22"/>
  </w:num>
  <w:num w:numId="35">
    <w:abstractNumId w:val="26"/>
  </w:num>
  <w:num w:numId="36">
    <w:abstractNumId w:val="23"/>
  </w:num>
  <w:num w:numId="37">
    <w:abstractNumId w:val="6"/>
  </w:num>
  <w:num w:numId="38">
    <w:abstractNumId w:val="8"/>
  </w:num>
  <w:num w:numId="39">
    <w:abstractNumId w:val="30"/>
  </w:num>
  <w:num w:numId="40">
    <w:abstractNumId w:val="17"/>
  </w:num>
  <w:num w:numId="41">
    <w:abstractNumId w:val="12"/>
  </w:num>
  <w:num w:numId="42">
    <w:abstractNumId w:val="15"/>
  </w:num>
  <w:num w:numId="43">
    <w:abstractNumId w:val="28"/>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8"/>
  <w:hyphenationZone w:val="425"/>
  <w:noPunctuationKerning/>
  <w:characterSpacingControl w:val="doNotCompress"/>
  <w:hdrShapeDefaults>
    <o:shapedefaults v:ext="edit" spidmax="16386"/>
  </w:hdrShapeDefaults>
  <w:footnotePr>
    <w:footnote w:id="0"/>
    <w:footnote w:id="1"/>
  </w:footnotePr>
  <w:endnotePr>
    <w:endnote w:id="0"/>
    <w:endnote w:id="1"/>
  </w:endnotePr>
  <w:compat/>
  <w:rsids>
    <w:rsidRoot w:val="00A068EE"/>
    <w:rsid w:val="00001035"/>
    <w:rsid w:val="00013544"/>
    <w:rsid w:val="000163FA"/>
    <w:rsid w:val="000218EE"/>
    <w:rsid w:val="00023448"/>
    <w:rsid w:val="00031850"/>
    <w:rsid w:val="00035328"/>
    <w:rsid w:val="00035FCF"/>
    <w:rsid w:val="00052239"/>
    <w:rsid w:val="000522A6"/>
    <w:rsid w:val="000525DF"/>
    <w:rsid w:val="00066BBF"/>
    <w:rsid w:val="00066BDD"/>
    <w:rsid w:val="000708F5"/>
    <w:rsid w:val="0007579F"/>
    <w:rsid w:val="0008593E"/>
    <w:rsid w:val="00095D7E"/>
    <w:rsid w:val="00097A27"/>
    <w:rsid w:val="000A0725"/>
    <w:rsid w:val="000A0BE3"/>
    <w:rsid w:val="000A135E"/>
    <w:rsid w:val="000A22DF"/>
    <w:rsid w:val="000A7F5B"/>
    <w:rsid w:val="000B058B"/>
    <w:rsid w:val="000B256C"/>
    <w:rsid w:val="000B4F64"/>
    <w:rsid w:val="000C029F"/>
    <w:rsid w:val="000C248D"/>
    <w:rsid w:val="000D1ECE"/>
    <w:rsid w:val="000E17E3"/>
    <w:rsid w:val="000F00CC"/>
    <w:rsid w:val="00103C38"/>
    <w:rsid w:val="00104A18"/>
    <w:rsid w:val="001064A3"/>
    <w:rsid w:val="00107C8F"/>
    <w:rsid w:val="001171F9"/>
    <w:rsid w:val="00120F06"/>
    <w:rsid w:val="00121C07"/>
    <w:rsid w:val="00130718"/>
    <w:rsid w:val="001400A0"/>
    <w:rsid w:val="001409A4"/>
    <w:rsid w:val="00146163"/>
    <w:rsid w:val="001515D5"/>
    <w:rsid w:val="001701DE"/>
    <w:rsid w:val="001709E7"/>
    <w:rsid w:val="001752D5"/>
    <w:rsid w:val="001772BD"/>
    <w:rsid w:val="00184A5C"/>
    <w:rsid w:val="001A634F"/>
    <w:rsid w:val="001B236F"/>
    <w:rsid w:val="001B2F08"/>
    <w:rsid w:val="001B3A0E"/>
    <w:rsid w:val="001B5DA0"/>
    <w:rsid w:val="001B6113"/>
    <w:rsid w:val="001B6CD5"/>
    <w:rsid w:val="001C26CE"/>
    <w:rsid w:val="001C410A"/>
    <w:rsid w:val="001D1416"/>
    <w:rsid w:val="001D65CA"/>
    <w:rsid w:val="001D7793"/>
    <w:rsid w:val="001E356E"/>
    <w:rsid w:val="001F28B0"/>
    <w:rsid w:val="001F4960"/>
    <w:rsid w:val="00204E32"/>
    <w:rsid w:val="00220D3C"/>
    <w:rsid w:val="002277B1"/>
    <w:rsid w:val="0023241E"/>
    <w:rsid w:val="00237925"/>
    <w:rsid w:val="00241B61"/>
    <w:rsid w:val="00243D49"/>
    <w:rsid w:val="00244584"/>
    <w:rsid w:val="002476A9"/>
    <w:rsid w:val="00254FD7"/>
    <w:rsid w:val="002625B7"/>
    <w:rsid w:val="00263FB1"/>
    <w:rsid w:val="0027166A"/>
    <w:rsid w:val="00272A7A"/>
    <w:rsid w:val="0028007B"/>
    <w:rsid w:val="00282207"/>
    <w:rsid w:val="00287F8F"/>
    <w:rsid w:val="00295E6E"/>
    <w:rsid w:val="002A2DE4"/>
    <w:rsid w:val="002A6FBB"/>
    <w:rsid w:val="002B16A6"/>
    <w:rsid w:val="002B181D"/>
    <w:rsid w:val="002B7505"/>
    <w:rsid w:val="002C6CF9"/>
    <w:rsid w:val="002C7BB2"/>
    <w:rsid w:val="002D1462"/>
    <w:rsid w:val="002D167A"/>
    <w:rsid w:val="002D1AF9"/>
    <w:rsid w:val="002D29EC"/>
    <w:rsid w:val="002D4036"/>
    <w:rsid w:val="002D7468"/>
    <w:rsid w:val="002E0E6B"/>
    <w:rsid w:val="002E6F1C"/>
    <w:rsid w:val="00301314"/>
    <w:rsid w:val="00303CC0"/>
    <w:rsid w:val="00310B1F"/>
    <w:rsid w:val="00314929"/>
    <w:rsid w:val="00315373"/>
    <w:rsid w:val="00325A97"/>
    <w:rsid w:val="00326F30"/>
    <w:rsid w:val="00333CAD"/>
    <w:rsid w:val="0034390A"/>
    <w:rsid w:val="00345C89"/>
    <w:rsid w:val="00347537"/>
    <w:rsid w:val="00347D02"/>
    <w:rsid w:val="00350EC1"/>
    <w:rsid w:val="00357DDE"/>
    <w:rsid w:val="00364E18"/>
    <w:rsid w:val="0036550B"/>
    <w:rsid w:val="003753A2"/>
    <w:rsid w:val="003760AF"/>
    <w:rsid w:val="00376169"/>
    <w:rsid w:val="00376ECC"/>
    <w:rsid w:val="00377B62"/>
    <w:rsid w:val="00385246"/>
    <w:rsid w:val="00386812"/>
    <w:rsid w:val="003949B4"/>
    <w:rsid w:val="00395275"/>
    <w:rsid w:val="003955F9"/>
    <w:rsid w:val="003A3202"/>
    <w:rsid w:val="003A3BCB"/>
    <w:rsid w:val="003A6663"/>
    <w:rsid w:val="003B6F36"/>
    <w:rsid w:val="003C2DCC"/>
    <w:rsid w:val="003C6259"/>
    <w:rsid w:val="003D22EE"/>
    <w:rsid w:val="003E2893"/>
    <w:rsid w:val="003E731C"/>
    <w:rsid w:val="003F569B"/>
    <w:rsid w:val="003F78DF"/>
    <w:rsid w:val="00403907"/>
    <w:rsid w:val="00414085"/>
    <w:rsid w:val="00416848"/>
    <w:rsid w:val="0042186B"/>
    <w:rsid w:val="004229A0"/>
    <w:rsid w:val="004270C0"/>
    <w:rsid w:val="00432499"/>
    <w:rsid w:val="004402DC"/>
    <w:rsid w:val="004513ED"/>
    <w:rsid w:val="004650CB"/>
    <w:rsid w:val="004836E1"/>
    <w:rsid w:val="0048482E"/>
    <w:rsid w:val="00484A20"/>
    <w:rsid w:val="00492A3B"/>
    <w:rsid w:val="004938BD"/>
    <w:rsid w:val="004942C3"/>
    <w:rsid w:val="004A5018"/>
    <w:rsid w:val="004A5254"/>
    <w:rsid w:val="004B0B9D"/>
    <w:rsid w:val="004B2E92"/>
    <w:rsid w:val="004B3686"/>
    <w:rsid w:val="004B49B3"/>
    <w:rsid w:val="004C0644"/>
    <w:rsid w:val="004C2E04"/>
    <w:rsid w:val="004D29C6"/>
    <w:rsid w:val="004D5219"/>
    <w:rsid w:val="004D60D1"/>
    <w:rsid w:val="004F06D9"/>
    <w:rsid w:val="004F5750"/>
    <w:rsid w:val="004F7770"/>
    <w:rsid w:val="00501B75"/>
    <w:rsid w:val="00506863"/>
    <w:rsid w:val="00506E7B"/>
    <w:rsid w:val="005079FC"/>
    <w:rsid w:val="00507ABC"/>
    <w:rsid w:val="00515D37"/>
    <w:rsid w:val="005160F8"/>
    <w:rsid w:val="00520048"/>
    <w:rsid w:val="00523A42"/>
    <w:rsid w:val="0053467F"/>
    <w:rsid w:val="00536345"/>
    <w:rsid w:val="00541C84"/>
    <w:rsid w:val="00542591"/>
    <w:rsid w:val="0055373C"/>
    <w:rsid w:val="0056269A"/>
    <w:rsid w:val="00567F18"/>
    <w:rsid w:val="005742B8"/>
    <w:rsid w:val="00583326"/>
    <w:rsid w:val="005904AA"/>
    <w:rsid w:val="005958B7"/>
    <w:rsid w:val="00597D67"/>
    <w:rsid w:val="005A02D4"/>
    <w:rsid w:val="005A5243"/>
    <w:rsid w:val="005A5889"/>
    <w:rsid w:val="005B40BF"/>
    <w:rsid w:val="005C46DF"/>
    <w:rsid w:val="005C533D"/>
    <w:rsid w:val="005D0B02"/>
    <w:rsid w:val="005D3C40"/>
    <w:rsid w:val="005D3DE4"/>
    <w:rsid w:val="005D5810"/>
    <w:rsid w:val="005F09CF"/>
    <w:rsid w:val="005F1227"/>
    <w:rsid w:val="005F2624"/>
    <w:rsid w:val="005F7862"/>
    <w:rsid w:val="0060023D"/>
    <w:rsid w:val="00600415"/>
    <w:rsid w:val="006006F1"/>
    <w:rsid w:val="00601F26"/>
    <w:rsid w:val="00607559"/>
    <w:rsid w:val="00610D4A"/>
    <w:rsid w:val="00622147"/>
    <w:rsid w:val="006253AD"/>
    <w:rsid w:val="00625655"/>
    <w:rsid w:val="00630206"/>
    <w:rsid w:val="0063231A"/>
    <w:rsid w:val="00637F47"/>
    <w:rsid w:val="00647CBF"/>
    <w:rsid w:val="00654C62"/>
    <w:rsid w:val="00656F19"/>
    <w:rsid w:val="006603F8"/>
    <w:rsid w:val="00666831"/>
    <w:rsid w:val="0069194B"/>
    <w:rsid w:val="006B40F5"/>
    <w:rsid w:val="006C4013"/>
    <w:rsid w:val="006C4839"/>
    <w:rsid w:val="006D3273"/>
    <w:rsid w:val="006D4FE0"/>
    <w:rsid w:val="006E6685"/>
    <w:rsid w:val="006F0E6D"/>
    <w:rsid w:val="006F20F2"/>
    <w:rsid w:val="006F45D1"/>
    <w:rsid w:val="00702DCC"/>
    <w:rsid w:val="00712430"/>
    <w:rsid w:val="0071665B"/>
    <w:rsid w:val="00720AD0"/>
    <w:rsid w:val="0072239B"/>
    <w:rsid w:val="0072316D"/>
    <w:rsid w:val="007234E9"/>
    <w:rsid w:val="00726274"/>
    <w:rsid w:val="007338C9"/>
    <w:rsid w:val="00737693"/>
    <w:rsid w:val="0074076D"/>
    <w:rsid w:val="007414A1"/>
    <w:rsid w:val="007550AB"/>
    <w:rsid w:val="00756783"/>
    <w:rsid w:val="007641D9"/>
    <w:rsid w:val="00765FC5"/>
    <w:rsid w:val="0077398F"/>
    <w:rsid w:val="00777541"/>
    <w:rsid w:val="0078323B"/>
    <w:rsid w:val="00787BBB"/>
    <w:rsid w:val="007930D2"/>
    <w:rsid w:val="007A2A08"/>
    <w:rsid w:val="007B691E"/>
    <w:rsid w:val="007C5A57"/>
    <w:rsid w:val="007D0820"/>
    <w:rsid w:val="007D4CDE"/>
    <w:rsid w:val="007D574C"/>
    <w:rsid w:val="007D66E3"/>
    <w:rsid w:val="007E32A9"/>
    <w:rsid w:val="007E5A79"/>
    <w:rsid w:val="007E6F0E"/>
    <w:rsid w:val="00801076"/>
    <w:rsid w:val="00803E27"/>
    <w:rsid w:val="00806679"/>
    <w:rsid w:val="008078E8"/>
    <w:rsid w:val="00822E11"/>
    <w:rsid w:val="008247AA"/>
    <w:rsid w:val="00825694"/>
    <w:rsid w:val="00827807"/>
    <w:rsid w:val="00827ED7"/>
    <w:rsid w:val="00837084"/>
    <w:rsid w:val="00837EFB"/>
    <w:rsid w:val="0084051E"/>
    <w:rsid w:val="00843D8A"/>
    <w:rsid w:val="0085021A"/>
    <w:rsid w:val="0085140F"/>
    <w:rsid w:val="00862A62"/>
    <w:rsid w:val="00864627"/>
    <w:rsid w:val="0086572E"/>
    <w:rsid w:val="00866CC9"/>
    <w:rsid w:val="00870226"/>
    <w:rsid w:val="008726DB"/>
    <w:rsid w:val="0087559C"/>
    <w:rsid w:val="00877D64"/>
    <w:rsid w:val="00881866"/>
    <w:rsid w:val="00885286"/>
    <w:rsid w:val="0088573E"/>
    <w:rsid w:val="008940E4"/>
    <w:rsid w:val="008A0E63"/>
    <w:rsid w:val="008A474B"/>
    <w:rsid w:val="008A6100"/>
    <w:rsid w:val="008B06A1"/>
    <w:rsid w:val="008B46F0"/>
    <w:rsid w:val="008C2BC1"/>
    <w:rsid w:val="008C3C87"/>
    <w:rsid w:val="008C52C4"/>
    <w:rsid w:val="008C75B2"/>
    <w:rsid w:val="008C7F8E"/>
    <w:rsid w:val="008D0DE5"/>
    <w:rsid w:val="008D142B"/>
    <w:rsid w:val="008D4C58"/>
    <w:rsid w:val="008E15F9"/>
    <w:rsid w:val="008E4E48"/>
    <w:rsid w:val="00907330"/>
    <w:rsid w:val="00910C69"/>
    <w:rsid w:val="00916513"/>
    <w:rsid w:val="009235F8"/>
    <w:rsid w:val="00933E01"/>
    <w:rsid w:val="0093422A"/>
    <w:rsid w:val="0093435D"/>
    <w:rsid w:val="0093600B"/>
    <w:rsid w:val="009367AB"/>
    <w:rsid w:val="00943D6D"/>
    <w:rsid w:val="0094556E"/>
    <w:rsid w:val="00945F0F"/>
    <w:rsid w:val="009463D1"/>
    <w:rsid w:val="00950102"/>
    <w:rsid w:val="0095132A"/>
    <w:rsid w:val="009567EF"/>
    <w:rsid w:val="00963E0C"/>
    <w:rsid w:val="00963E53"/>
    <w:rsid w:val="009821B8"/>
    <w:rsid w:val="00982674"/>
    <w:rsid w:val="009827FC"/>
    <w:rsid w:val="00983C36"/>
    <w:rsid w:val="009856EB"/>
    <w:rsid w:val="009858F0"/>
    <w:rsid w:val="00996014"/>
    <w:rsid w:val="009B050F"/>
    <w:rsid w:val="009B0F85"/>
    <w:rsid w:val="009B3ADA"/>
    <w:rsid w:val="009C499F"/>
    <w:rsid w:val="009C5E9C"/>
    <w:rsid w:val="009C79F3"/>
    <w:rsid w:val="009D190C"/>
    <w:rsid w:val="009D33CF"/>
    <w:rsid w:val="009D7568"/>
    <w:rsid w:val="009D7E7B"/>
    <w:rsid w:val="009E0333"/>
    <w:rsid w:val="009E0A72"/>
    <w:rsid w:val="009E6869"/>
    <w:rsid w:val="009E77E9"/>
    <w:rsid w:val="009F1A90"/>
    <w:rsid w:val="00A0168A"/>
    <w:rsid w:val="00A051D6"/>
    <w:rsid w:val="00A068EE"/>
    <w:rsid w:val="00A45068"/>
    <w:rsid w:val="00A47724"/>
    <w:rsid w:val="00A514D0"/>
    <w:rsid w:val="00A51EF8"/>
    <w:rsid w:val="00A5602E"/>
    <w:rsid w:val="00A57322"/>
    <w:rsid w:val="00A57B72"/>
    <w:rsid w:val="00A625A8"/>
    <w:rsid w:val="00A62A3B"/>
    <w:rsid w:val="00A65031"/>
    <w:rsid w:val="00A67227"/>
    <w:rsid w:val="00A805C6"/>
    <w:rsid w:val="00A828E7"/>
    <w:rsid w:val="00A87FB4"/>
    <w:rsid w:val="00A91BA2"/>
    <w:rsid w:val="00AA4DB4"/>
    <w:rsid w:val="00AB4970"/>
    <w:rsid w:val="00AB4EBC"/>
    <w:rsid w:val="00AC0FE1"/>
    <w:rsid w:val="00AC21E8"/>
    <w:rsid w:val="00AC5B29"/>
    <w:rsid w:val="00AD05A4"/>
    <w:rsid w:val="00AD4A94"/>
    <w:rsid w:val="00AD7767"/>
    <w:rsid w:val="00AD78AB"/>
    <w:rsid w:val="00AE6E7A"/>
    <w:rsid w:val="00AF1212"/>
    <w:rsid w:val="00B01097"/>
    <w:rsid w:val="00B031FF"/>
    <w:rsid w:val="00B1564B"/>
    <w:rsid w:val="00B22972"/>
    <w:rsid w:val="00B37FE9"/>
    <w:rsid w:val="00B40FFE"/>
    <w:rsid w:val="00B41A4A"/>
    <w:rsid w:val="00B47518"/>
    <w:rsid w:val="00B51ED4"/>
    <w:rsid w:val="00B54981"/>
    <w:rsid w:val="00B57A62"/>
    <w:rsid w:val="00B70B1F"/>
    <w:rsid w:val="00B75369"/>
    <w:rsid w:val="00B83192"/>
    <w:rsid w:val="00B94D4A"/>
    <w:rsid w:val="00B94DC3"/>
    <w:rsid w:val="00B97F47"/>
    <w:rsid w:val="00BA0DFD"/>
    <w:rsid w:val="00BA740F"/>
    <w:rsid w:val="00BC355D"/>
    <w:rsid w:val="00BC48DF"/>
    <w:rsid w:val="00BD57AA"/>
    <w:rsid w:val="00BE073B"/>
    <w:rsid w:val="00BE1CB5"/>
    <w:rsid w:val="00BE6183"/>
    <w:rsid w:val="00BF1735"/>
    <w:rsid w:val="00BF2655"/>
    <w:rsid w:val="00BF3FE1"/>
    <w:rsid w:val="00BF543E"/>
    <w:rsid w:val="00C02BFD"/>
    <w:rsid w:val="00C04474"/>
    <w:rsid w:val="00C10552"/>
    <w:rsid w:val="00C10DCE"/>
    <w:rsid w:val="00C12DEC"/>
    <w:rsid w:val="00C13A30"/>
    <w:rsid w:val="00C13D39"/>
    <w:rsid w:val="00C228A2"/>
    <w:rsid w:val="00C25079"/>
    <w:rsid w:val="00C25CC4"/>
    <w:rsid w:val="00C332A0"/>
    <w:rsid w:val="00C375B7"/>
    <w:rsid w:val="00C41966"/>
    <w:rsid w:val="00C46C15"/>
    <w:rsid w:val="00C47F5E"/>
    <w:rsid w:val="00C56E95"/>
    <w:rsid w:val="00C601F1"/>
    <w:rsid w:val="00C60D83"/>
    <w:rsid w:val="00C61477"/>
    <w:rsid w:val="00C668EA"/>
    <w:rsid w:val="00C72668"/>
    <w:rsid w:val="00C73F9E"/>
    <w:rsid w:val="00C75088"/>
    <w:rsid w:val="00C81930"/>
    <w:rsid w:val="00C82C9D"/>
    <w:rsid w:val="00C83143"/>
    <w:rsid w:val="00C83351"/>
    <w:rsid w:val="00C83DED"/>
    <w:rsid w:val="00C969D6"/>
    <w:rsid w:val="00CA0ED3"/>
    <w:rsid w:val="00CA61DC"/>
    <w:rsid w:val="00CA6F76"/>
    <w:rsid w:val="00CB47EA"/>
    <w:rsid w:val="00CB691E"/>
    <w:rsid w:val="00CB6CC3"/>
    <w:rsid w:val="00CC1E8E"/>
    <w:rsid w:val="00CC2B1B"/>
    <w:rsid w:val="00CD1F77"/>
    <w:rsid w:val="00CD7E8E"/>
    <w:rsid w:val="00CE6179"/>
    <w:rsid w:val="00CF3204"/>
    <w:rsid w:val="00CF6465"/>
    <w:rsid w:val="00D01324"/>
    <w:rsid w:val="00D035AF"/>
    <w:rsid w:val="00D112D7"/>
    <w:rsid w:val="00D11CFB"/>
    <w:rsid w:val="00D276D4"/>
    <w:rsid w:val="00D349BA"/>
    <w:rsid w:val="00D35C03"/>
    <w:rsid w:val="00D427DD"/>
    <w:rsid w:val="00D42D07"/>
    <w:rsid w:val="00D44272"/>
    <w:rsid w:val="00D63662"/>
    <w:rsid w:val="00D64C80"/>
    <w:rsid w:val="00D70A37"/>
    <w:rsid w:val="00D7142D"/>
    <w:rsid w:val="00D76BA5"/>
    <w:rsid w:val="00D8087A"/>
    <w:rsid w:val="00D83F8F"/>
    <w:rsid w:val="00D86BE9"/>
    <w:rsid w:val="00D90BA5"/>
    <w:rsid w:val="00DB243C"/>
    <w:rsid w:val="00DC6FE0"/>
    <w:rsid w:val="00DD1010"/>
    <w:rsid w:val="00DD3868"/>
    <w:rsid w:val="00DD4FFA"/>
    <w:rsid w:val="00DD7FF3"/>
    <w:rsid w:val="00DE17C6"/>
    <w:rsid w:val="00DE6A22"/>
    <w:rsid w:val="00DF4517"/>
    <w:rsid w:val="00E02A3E"/>
    <w:rsid w:val="00E03298"/>
    <w:rsid w:val="00E07264"/>
    <w:rsid w:val="00E07D91"/>
    <w:rsid w:val="00E10B4E"/>
    <w:rsid w:val="00E12FB6"/>
    <w:rsid w:val="00E30C51"/>
    <w:rsid w:val="00E35517"/>
    <w:rsid w:val="00E36FDE"/>
    <w:rsid w:val="00E3716E"/>
    <w:rsid w:val="00E546D9"/>
    <w:rsid w:val="00E60E25"/>
    <w:rsid w:val="00E65E0E"/>
    <w:rsid w:val="00E67BCF"/>
    <w:rsid w:val="00E72D74"/>
    <w:rsid w:val="00E7416F"/>
    <w:rsid w:val="00E76FF6"/>
    <w:rsid w:val="00E77544"/>
    <w:rsid w:val="00E77AC6"/>
    <w:rsid w:val="00E81AB3"/>
    <w:rsid w:val="00E85A19"/>
    <w:rsid w:val="00E92C90"/>
    <w:rsid w:val="00EA0B01"/>
    <w:rsid w:val="00EA3C60"/>
    <w:rsid w:val="00EA4375"/>
    <w:rsid w:val="00EA4716"/>
    <w:rsid w:val="00EB1F44"/>
    <w:rsid w:val="00EC0CCF"/>
    <w:rsid w:val="00EC10C7"/>
    <w:rsid w:val="00EC13E0"/>
    <w:rsid w:val="00EC516F"/>
    <w:rsid w:val="00ED4248"/>
    <w:rsid w:val="00ED627E"/>
    <w:rsid w:val="00ED6AE7"/>
    <w:rsid w:val="00EE0FEB"/>
    <w:rsid w:val="00EE22CA"/>
    <w:rsid w:val="00EE2BE0"/>
    <w:rsid w:val="00EE2DC5"/>
    <w:rsid w:val="00EE3C35"/>
    <w:rsid w:val="00EE5DB5"/>
    <w:rsid w:val="00EF3E28"/>
    <w:rsid w:val="00F01B41"/>
    <w:rsid w:val="00F133EB"/>
    <w:rsid w:val="00F30A30"/>
    <w:rsid w:val="00F315BF"/>
    <w:rsid w:val="00F34342"/>
    <w:rsid w:val="00F34B67"/>
    <w:rsid w:val="00F43C01"/>
    <w:rsid w:val="00F44D70"/>
    <w:rsid w:val="00F4592B"/>
    <w:rsid w:val="00F546C3"/>
    <w:rsid w:val="00F64FFC"/>
    <w:rsid w:val="00F737ED"/>
    <w:rsid w:val="00F75F7D"/>
    <w:rsid w:val="00F84C13"/>
    <w:rsid w:val="00F96F71"/>
    <w:rsid w:val="00FA1E28"/>
    <w:rsid w:val="00FA2680"/>
    <w:rsid w:val="00FA3D57"/>
    <w:rsid w:val="00FA434D"/>
    <w:rsid w:val="00FB0D0D"/>
    <w:rsid w:val="00FB2434"/>
    <w:rsid w:val="00FB5173"/>
    <w:rsid w:val="00FC5E95"/>
    <w:rsid w:val="00FD2A07"/>
    <w:rsid w:val="00FD30C2"/>
    <w:rsid w:val="00FE1058"/>
    <w:rsid w:val="00FE2311"/>
    <w:rsid w:val="00FE29D1"/>
    <w:rsid w:val="00FE3D40"/>
    <w:rsid w:val="00FE65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BCF"/>
    <w:rPr>
      <w:sz w:val="24"/>
      <w:szCs w:val="24"/>
    </w:rPr>
  </w:style>
  <w:style w:type="paragraph" w:styleId="Nadpis1">
    <w:name w:val="heading 1"/>
    <w:basedOn w:val="Normln"/>
    <w:next w:val="Normln"/>
    <w:qFormat/>
    <w:rsid w:val="00E67BCF"/>
    <w:pPr>
      <w:keepNext/>
      <w:autoSpaceDE w:val="0"/>
      <w:autoSpaceDN w:val="0"/>
      <w:adjustRightInd w:val="0"/>
      <w:jc w:val="center"/>
      <w:outlineLvl w:val="0"/>
    </w:pPr>
    <w:rPr>
      <w:b/>
      <w:bCs/>
      <w:szCs w:val="23"/>
    </w:rPr>
  </w:style>
  <w:style w:type="paragraph" w:styleId="Nadpis2">
    <w:name w:val="heading 2"/>
    <w:basedOn w:val="Normln"/>
    <w:next w:val="Normln"/>
    <w:qFormat/>
    <w:rsid w:val="00E67BCF"/>
    <w:pPr>
      <w:keepNext/>
      <w:autoSpaceDE w:val="0"/>
      <w:autoSpaceDN w:val="0"/>
      <w:adjustRightInd w:val="0"/>
      <w:jc w:val="right"/>
      <w:outlineLvl w:val="1"/>
    </w:pPr>
    <w:rPr>
      <w:b/>
      <w:bCs/>
      <w:sz w:val="20"/>
      <w:szCs w:val="23"/>
    </w:rPr>
  </w:style>
  <w:style w:type="paragraph" w:styleId="Nadpis3">
    <w:name w:val="heading 3"/>
    <w:basedOn w:val="Normln"/>
    <w:next w:val="Normln"/>
    <w:link w:val="Nadpis3Char"/>
    <w:qFormat/>
    <w:rsid w:val="00E67BCF"/>
    <w:pPr>
      <w:keepNext/>
      <w:jc w:val="center"/>
      <w:outlineLvl w:val="2"/>
    </w:pPr>
    <w:rPr>
      <w:rFonts w:ascii="Garamond" w:hAnsi="Garamond"/>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7BCF"/>
    <w:pPr>
      <w:autoSpaceDE w:val="0"/>
      <w:autoSpaceDN w:val="0"/>
      <w:adjustRightInd w:val="0"/>
      <w:jc w:val="center"/>
    </w:pPr>
    <w:rPr>
      <w:sz w:val="28"/>
      <w:szCs w:val="23"/>
    </w:rPr>
  </w:style>
  <w:style w:type="paragraph" w:customStyle="1" w:styleId="Import5">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customStyle="1" w:styleId="Import2">
    <w:name w:val="Import 2"/>
    <w:rsid w:val="00E67BCF"/>
    <w:pPr>
      <w:tabs>
        <w:tab w:val="left" w:pos="4104"/>
        <w:tab w:val="left" w:pos="5112"/>
      </w:tabs>
      <w:jc w:val="both"/>
    </w:pPr>
    <w:rPr>
      <w:rFonts w:ascii="Avinion" w:hAnsi="Avinion"/>
      <w:sz w:val="24"/>
      <w:lang w:val="en-US"/>
    </w:rPr>
  </w:style>
  <w:style w:type="paragraph" w:customStyle="1" w:styleId="Import6">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0"/>
      <w:autoSpaceDN w:val="0"/>
      <w:adjustRightInd w:val="0"/>
      <w:ind w:left="720"/>
      <w:jc w:val="both"/>
    </w:pPr>
  </w:style>
  <w:style w:type="paragraph" w:styleId="Zkladntextodsazen2">
    <w:name w:val="Body Text Indent 2"/>
    <w:basedOn w:val="Normln"/>
    <w:rsid w:val="00E67BCF"/>
    <w:pPr>
      <w:autoSpaceDE w:val="0"/>
      <w:autoSpaceDN w:val="0"/>
      <w:adjustRightInd w:val="0"/>
      <w:ind w:left="720" w:hanging="360"/>
      <w:jc w:val="both"/>
    </w:pPr>
  </w:style>
  <w:style w:type="character" w:styleId="Hypertextovodkaz">
    <w:name w:val="Hyperlink"/>
    <w:uiPriority w:val="99"/>
    <w:rsid w:val="00E67BCF"/>
    <w:rPr>
      <w:color w:val="0000FF"/>
      <w:u w:val="single"/>
    </w:rPr>
  </w:style>
  <w:style w:type="paragraph" w:customStyle="1" w:styleId="Zkladntext21">
    <w:name w:val="Základní text 21"/>
    <w:basedOn w:val="Normln"/>
    <w:rsid w:val="00E67BCF"/>
    <w:pPr>
      <w:overflowPunct w:val="0"/>
      <w:autoSpaceDE w:val="0"/>
      <w:autoSpaceDN w:val="0"/>
      <w:adjustRightInd w:val="0"/>
      <w:ind w:left="360"/>
      <w:jc w:val="both"/>
      <w:textAlignment w:val="baseline"/>
    </w:pPr>
    <w:rPr>
      <w:szCs w:val="20"/>
    </w:rPr>
  </w:style>
  <w:style w:type="paragraph" w:styleId="Zkladntextodsazen3">
    <w:name w:val="Body Text Indent 3"/>
    <w:basedOn w:val="Normln"/>
    <w:rsid w:val="00E67BCF"/>
    <w:pPr>
      <w:autoSpaceDE w:val="0"/>
      <w:autoSpaceDN w:val="0"/>
      <w:adjustRightInd w:val="0"/>
      <w:ind w:left="705" w:hanging="705"/>
      <w:jc w:val="both"/>
    </w:pPr>
  </w:style>
  <w:style w:type="paragraph" w:customStyle="1" w:styleId="ZkladntextIMP">
    <w:name w:val="Základní text_IMP"/>
    <w:basedOn w:val="Normln"/>
    <w:rsid w:val="00E67BCF"/>
    <w:pPr>
      <w:suppressAutoHyphens/>
      <w:overflowPunct w:val="0"/>
      <w:autoSpaceDE w:val="0"/>
      <w:autoSpaceDN w:val="0"/>
      <w:adjustRightInd w:val="0"/>
      <w:spacing w:line="276" w:lineRule="auto"/>
      <w:textAlignment w:val="baseline"/>
    </w:pPr>
    <w:rPr>
      <w:szCs w:val="20"/>
    </w:rPr>
  </w:style>
  <w:style w:type="paragraph" w:customStyle="1" w:styleId="NormlnIMP">
    <w:name w:val="Normální_IMP"/>
    <w:basedOn w:val="Normln"/>
    <w:rsid w:val="00E67BCF"/>
    <w:pPr>
      <w:suppressAutoHyphens/>
      <w:overflowPunct w:val="0"/>
      <w:autoSpaceDE w:val="0"/>
      <w:autoSpaceDN w:val="0"/>
      <w:adjustRightInd w:val="0"/>
      <w:spacing w:line="230" w:lineRule="auto"/>
      <w:textAlignment w:val="baseline"/>
    </w:pPr>
    <w:rPr>
      <w:sz w:val="20"/>
      <w:szCs w:val="20"/>
    </w:rPr>
  </w:style>
  <w:style w:type="paragraph" w:styleId="Odstavecseseznamem">
    <w:name w:val="List Paragraph"/>
    <w:basedOn w:val="Normln"/>
    <w:qFormat/>
    <w:rsid w:val="00B41A4A"/>
    <w:pPr>
      <w:ind w:left="720"/>
      <w:contextualSpacing/>
    </w:pPr>
  </w:style>
  <w:style w:type="character" w:customStyle="1" w:styleId="ZhlavChar">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customStyle="1" w:styleId="TextbublinyChar">
    <w:name w:val="Text bubliny Char"/>
    <w:link w:val="Textbubliny"/>
    <w:uiPriority w:val="99"/>
    <w:semiHidden/>
    <w:rsid w:val="00A57B72"/>
    <w:rPr>
      <w:rFonts w:ascii="Tahoma" w:hAnsi="Tahoma" w:cs="Tahoma"/>
      <w:sz w:val="16"/>
      <w:szCs w:val="16"/>
    </w:rPr>
  </w:style>
  <w:style w:type="character" w:styleId="Siln">
    <w:name w:val="Strong"/>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customStyle="1" w:styleId="ProsttextChar">
    <w:name w:val="Prostý text Char"/>
    <w:link w:val="Prosttext"/>
    <w:rsid w:val="004F7770"/>
    <w:rPr>
      <w:rFonts w:ascii="Courier New" w:hAnsi="Courier New" w:cs="Courier New"/>
    </w:rPr>
  </w:style>
  <w:style w:type="character" w:customStyle="1" w:styleId="ZpatChar">
    <w:name w:val="Zápatí Char"/>
    <w:link w:val="Zpat"/>
    <w:uiPriority w:val="99"/>
    <w:rsid w:val="005F7862"/>
    <w:rPr>
      <w:sz w:val="24"/>
      <w:szCs w:val="24"/>
    </w:rPr>
  </w:style>
  <w:style w:type="paragraph" w:styleId="Podtitul">
    <w:name w:val="Subtitle"/>
    <w:basedOn w:val="Normln"/>
    <w:link w:val="PodtitulChar1"/>
    <w:qFormat/>
    <w:rsid w:val="005F7862"/>
    <w:pPr>
      <w:spacing w:line="220" w:lineRule="atLeast"/>
      <w:jc w:val="center"/>
    </w:pPr>
    <w:rPr>
      <w:b/>
      <w:color w:val="000000"/>
      <w:sz w:val="32"/>
      <w:szCs w:val="20"/>
    </w:rPr>
  </w:style>
  <w:style w:type="character" w:customStyle="1" w:styleId="PodtitulChar1">
    <w:name w:val="Podtitul Char1"/>
    <w:link w:val="Podtitul"/>
    <w:rsid w:val="005F7862"/>
    <w:rPr>
      <w:b/>
      <w:color w:val="000000"/>
      <w:sz w:val="32"/>
    </w:rPr>
  </w:style>
  <w:style w:type="character" w:customStyle="1" w:styleId="Nadpis3Char">
    <w:name w:val="Nadpis 3 Char"/>
    <w:link w:val="Nadpis3"/>
    <w:rsid w:val="005F7862"/>
    <w:rPr>
      <w:rFonts w:ascii="Garamond" w:hAnsi="Garamond"/>
      <w:b/>
      <w:sz w:val="24"/>
    </w:rPr>
  </w:style>
  <w:style w:type="numbering" w:customStyle="1" w:styleId="WW8Num2">
    <w:name w:val="WW8Num2"/>
    <w:basedOn w:val="Bezseznamu"/>
    <w:rsid w:val="001F4960"/>
    <w:pPr>
      <w:numPr>
        <w:numId w:val="1"/>
      </w:numPr>
    </w:pPr>
  </w:style>
  <w:style w:type="numbering" w:customStyle="1" w:styleId="Styl4">
    <w:name w:val="Styl4"/>
    <w:uiPriority w:val="99"/>
    <w:rsid w:val="001B236F"/>
    <w:pPr>
      <w:numPr>
        <w:numId w:val="4"/>
      </w:numPr>
    </w:pPr>
  </w:style>
  <w:style w:type="numbering" w:customStyle="1" w:styleId="Styl7">
    <w:name w:val="Styl7"/>
    <w:uiPriority w:val="99"/>
    <w:rsid w:val="00666831"/>
    <w:pPr>
      <w:numPr>
        <w:numId w:val="6"/>
      </w:numPr>
    </w:pPr>
  </w:style>
  <w:style w:type="numbering" w:customStyle="1" w:styleId="Styl8">
    <w:name w:val="Styl8"/>
    <w:uiPriority w:val="99"/>
    <w:rsid w:val="00666831"/>
    <w:pPr>
      <w:numPr>
        <w:numId w:val="8"/>
      </w:numPr>
    </w:pPr>
  </w:style>
  <w:style w:type="numbering" w:customStyle="1" w:styleId="Styl6">
    <w:name w:val="Styl6"/>
    <w:uiPriority w:val="99"/>
    <w:rsid w:val="00BE073B"/>
    <w:pPr>
      <w:numPr>
        <w:numId w:val="10"/>
      </w:numPr>
    </w:pPr>
  </w:style>
  <w:style w:type="numbering" w:customStyle="1" w:styleId="Styl5">
    <w:name w:val="Styl5"/>
    <w:uiPriority w:val="99"/>
    <w:rsid w:val="0034390A"/>
    <w:pPr>
      <w:numPr>
        <w:numId w:val="16"/>
      </w:numPr>
    </w:pPr>
  </w:style>
  <w:style w:type="paragraph" w:customStyle="1" w:styleId="Prosttext1">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customStyle="1" w:styleId="a">
    <w:basedOn w:val="Normln"/>
    <w:next w:val="Podtitul"/>
    <w:link w:val="PodtitulChar"/>
    <w:qFormat/>
    <w:rsid w:val="000B256C"/>
    <w:pPr>
      <w:spacing w:line="220" w:lineRule="atLeast"/>
      <w:jc w:val="center"/>
    </w:pPr>
    <w:rPr>
      <w:color w:val="000000"/>
      <w:sz w:val="32"/>
      <w:szCs w:val="20"/>
    </w:rPr>
  </w:style>
  <w:style w:type="character" w:customStyle="1" w:styleId="PodtitulChar">
    <w:name w:val="Podtitul Char"/>
    <w:link w:val="a"/>
    <w:rsid w:val="000B256C"/>
    <w:rPr>
      <w:rFonts w:ascii="Times New Roman" w:eastAsia="Times New Roman" w:hAnsi="Times New Roman"/>
      <w:color w:val="000000"/>
      <w:sz w:val="32"/>
      <w:szCs w:val="20"/>
    </w:rPr>
  </w:style>
  <w:style w:type="character" w:customStyle="1" w:styleId="ZpatChar1">
    <w:name w:val="Zápatí Char1"/>
    <w:basedOn w:val="Standardnpsmoodstavce"/>
    <w:uiPriority w:val="99"/>
    <w:semiHidden/>
    <w:locked/>
    <w:rsid w:val="00AF1212"/>
    <w:rPr>
      <w:rFonts w:cs="Times New Roman"/>
      <w:lang w:eastAsia="en-US"/>
    </w:rPr>
  </w:style>
  <w:style w:type="table" w:styleId="Mkatabulky">
    <w:name w:val="Table Grid"/>
    <w:basedOn w:val="Normlntabulka"/>
    <w:uiPriority w:val="59"/>
    <w:rsid w:val="00AF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CtrlShiftL1">
    <w:name w:val="Level 1 (CtrlShift L+1)"/>
    <w:next w:val="Normln"/>
    <w:rsid w:val="00515D37"/>
    <w:pPr>
      <w:keepNext/>
      <w:numPr>
        <w:numId w:val="45"/>
      </w:numPr>
      <w:spacing w:after="140" w:line="288" w:lineRule="auto"/>
      <w:jc w:val="both"/>
    </w:pPr>
    <w:rPr>
      <w:rFonts w:ascii="Verdana" w:eastAsiaTheme="minorHAnsi" w:hAnsi="Verdana" w:cstheme="minorBidi"/>
      <w:b/>
      <w:kern w:val="20"/>
      <w:sz w:val="21"/>
      <w:szCs w:val="28"/>
      <w:lang w:eastAsia="en-US"/>
    </w:rPr>
  </w:style>
  <w:style w:type="paragraph" w:customStyle="1" w:styleId="Level2CtrlShiftL2">
    <w:name w:val="Level 2 (CtrlShift L+2)"/>
    <w:rsid w:val="00515D37"/>
    <w:pPr>
      <w:numPr>
        <w:ilvl w:val="1"/>
        <w:numId w:val="45"/>
      </w:numPr>
      <w:spacing w:after="140" w:line="288" w:lineRule="auto"/>
      <w:jc w:val="both"/>
    </w:pPr>
    <w:rPr>
      <w:rFonts w:ascii="Verdana" w:hAnsi="Verdana"/>
      <w:kern w:val="20"/>
      <w:sz w:val="18"/>
      <w:szCs w:val="28"/>
      <w:lang w:eastAsia="en-US"/>
    </w:rPr>
  </w:style>
  <w:style w:type="paragraph" w:customStyle="1" w:styleId="Level3CtrlShiftL3">
    <w:name w:val="Level 3 (CtrlShift L+3)"/>
    <w:rsid w:val="00515D37"/>
    <w:pPr>
      <w:numPr>
        <w:ilvl w:val="2"/>
        <w:numId w:val="45"/>
      </w:numPr>
      <w:spacing w:after="140" w:line="288" w:lineRule="auto"/>
      <w:jc w:val="both"/>
    </w:pPr>
    <w:rPr>
      <w:rFonts w:ascii="Verdana" w:hAnsi="Verdana"/>
      <w:kern w:val="20"/>
      <w:sz w:val="18"/>
      <w:szCs w:val="28"/>
      <w:lang w:eastAsia="en-US"/>
    </w:rPr>
  </w:style>
  <w:style w:type="paragraph" w:customStyle="1" w:styleId="Level4CtrlShiftL4">
    <w:name w:val="Level 4 (CtrlShift L+4)"/>
    <w:rsid w:val="00515D37"/>
    <w:pPr>
      <w:numPr>
        <w:ilvl w:val="3"/>
        <w:numId w:val="45"/>
      </w:numPr>
      <w:spacing w:after="140" w:line="288" w:lineRule="auto"/>
      <w:jc w:val="both"/>
    </w:pPr>
    <w:rPr>
      <w:rFonts w:ascii="Verdana" w:hAnsi="Verdana"/>
      <w:kern w:val="20"/>
      <w:sz w:val="18"/>
      <w:szCs w:val="24"/>
      <w:lang w:eastAsia="en-US"/>
    </w:rPr>
  </w:style>
  <w:style w:type="paragraph" w:customStyle="1" w:styleId="Level5CtrlShiftL5">
    <w:name w:val="Level 5 (CtrlShift L+5)"/>
    <w:rsid w:val="00515D37"/>
    <w:pPr>
      <w:numPr>
        <w:ilvl w:val="4"/>
        <w:numId w:val="45"/>
      </w:numPr>
      <w:spacing w:after="140" w:line="288" w:lineRule="auto"/>
      <w:jc w:val="both"/>
    </w:pPr>
    <w:rPr>
      <w:rFonts w:ascii="Verdana" w:hAnsi="Verdana"/>
      <w:kern w:val="20"/>
      <w:sz w:val="18"/>
      <w:szCs w:val="24"/>
      <w:lang w:eastAsia="en-US"/>
    </w:rPr>
  </w:style>
  <w:style w:type="paragraph" w:customStyle="1" w:styleId="Level6CtrlShiftL6">
    <w:name w:val="Level 6 (CtrlShift L+6)"/>
    <w:rsid w:val="00515D37"/>
    <w:pPr>
      <w:numPr>
        <w:ilvl w:val="5"/>
        <w:numId w:val="45"/>
      </w:numPr>
      <w:spacing w:after="140" w:line="288" w:lineRule="auto"/>
      <w:jc w:val="both"/>
    </w:pPr>
    <w:rPr>
      <w:rFonts w:ascii="Verdana" w:hAnsi="Verdana"/>
      <w:kern w:val="20"/>
      <w:szCs w:val="24"/>
      <w:lang w:eastAsia="en-US"/>
    </w:rPr>
  </w:style>
</w:styles>
</file>

<file path=word/webSettings.xml><?xml version="1.0" encoding="utf-8"?>
<w:webSettings xmlns:r="http://schemas.openxmlformats.org/officeDocument/2006/relationships" xmlns:w="http://schemas.openxmlformats.org/wordprocessingml/2006/main">
  <w:divs>
    <w:div w:id="13180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bilatremesn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starosta@bilatremesna.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C36D-5014-4259-9C9D-54BD2416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9495</Words>
  <Characters>56022</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52</vt:lpstr>
    </vt:vector>
  </TitlesOfParts>
  <Company>MSp</Company>
  <LinksUpToDate>false</LinksUpToDate>
  <CharactersWithSpaces>65387</CharactersWithSpaces>
  <SharedDoc>false</SharedDoc>
  <HLinks>
    <vt:vector size="30" baseType="variant">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dc:title>
  <dc:creator>Mottl Martin Mgr.</dc:creator>
  <cp:lastModifiedBy>Alena</cp:lastModifiedBy>
  <cp:revision>3</cp:revision>
  <cp:lastPrinted>2013-03-07T07:34:00Z</cp:lastPrinted>
  <dcterms:created xsi:type="dcterms:W3CDTF">2016-04-01T09:25:00Z</dcterms:created>
  <dcterms:modified xsi:type="dcterms:W3CDTF">2016-04-13T14:18:00Z</dcterms:modified>
</cp:coreProperties>
</file>