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124E0D"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cs="Arial"/>
          <w:b/>
          <w:color w:val="000000"/>
          <w:sz w:val="22"/>
          <w:szCs w:val="22"/>
        </w:rPr>
        <w:t>Městys Podhradí</w:t>
      </w:r>
    </w:p>
    <w:p w:rsidR="00124E0D" w:rsidRDefault="00865B24" w:rsidP="00124E0D">
      <w:pPr>
        <w:tabs>
          <w:tab w:val="left" w:pos="1701"/>
        </w:tabs>
        <w:ind w:left="567" w:hanging="567"/>
        <w:rPr>
          <w:rFonts w:ascii="Palatino Linotype" w:hAnsi="Palatino Linotype"/>
          <w:sz w:val="22"/>
          <w:szCs w:val="22"/>
        </w:rPr>
      </w:pPr>
      <w:r>
        <w:rPr>
          <w:rFonts w:ascii="Palatino Linotype" w:hAnsi="Palatino Linotype"/>
          <w:sz w:val="22"/>
          <w:szCs w:val="22"/>
        </w:rPr>
        <w:tab/>
        <w:t xml:space="preserve">sídlo:     </w:t>
      </w:r>
      <w:r w:rsidR="00124E0D" w:rsidRPr="006B7677">
        <w:rPr>
          <w:rFonts w:ascii="Palatino Linotype" w:hAnsi="Palatino Linotype"/>
          <w:sz w:val="22"/>
          <w:szCs w:val="22"/>
        </w:rPr>
        <w:t>Čejkovice čp. 17, 506 01 Jičín</w:t>
      </w:r>
      <w:r w:rsidR="00124E0D" w:rsidRPr="00813D92">
        <w:rPr>
          <w:rFonts w:ascii="Palatino Linotype" w:hAnsi="Palatino Linotype"/>
          <w:sz w:val="22"/>
          <w:szCs w:val="22"/>
        </w:rPr>
        <w:t xml:space="preserve"> </w:t>
      </w:r>
    </w:p>
    <w:p w:rsidR="00124E0D" w:rsidRPr="006B7677" w:rsidRDefault="002A678B" w:rsidP="00124E0D">
      <w:pPr>
        <w:ind w:firstLine="567"/>
        <w:rPr>
          <w:rFonts w:ascii="Palatino Linotype" w:hAnsi="Palatino Linotype"/>
          <w:bCs/>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124E0D" w:rsidRPr="006B7677">
        <w:rPr>
          <w:rFonts w:ascii="Palatino Linotype" w:hAnsi="Palatino Linotype"/>
          <w:bCs/>
          <w:sz w:val="22"/>
          <w:szCs w:val="22"/>
        </w:rPr>
        <w:t>002 71</w:t>
      </w:r>
      <w:r w:rsidR="00124E0D">
        <w:rPr>
          <w:rFonts w:ascii="Palatino Linotype" w:hAnsi="Palatino Linotype"/>
          <w:bCs/>
          <w:sz w:val="22"/>
          <w:szCs w:val="22"/>
        </w:rPr>
        <w:t> </w:t>
      </w:r>
      <w:r w:rsidR="00124E0D" w:rsidRPr="006B7677">
        <w:rPr>
          <w:rFonts w:ascii="Palatino Linotype" w:hAnsi="Palatino Linotype"/>
          <w:bCs/>
          <w:sz w:val="22"/>
          <w:szCs w:val="22"/>
        </w:rPr>
        <w:t>951</w:t>
      </w:r>
    </w:p>
    <w:p w:rsidR="00136962" w:rsidRPr="00813D92" w:rsidRDefault="002A678B" w:rsidP="00124E0D">
      <w:pPr>
        <w:ind w:firstLine="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124E0D"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Michal Rambousek</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r>
        <w:rPr>
          <w:rFonts w:ascii="Palatino Linotype" w:hAnsi="Palatino Linotype"/>
          <w:snapToGrid w:val="0"/>
          <w:sz w:val="22"/>
          <w:szCs w:val="22"/>
        </w:rPr>
        <w:t xml:space="preserve"> Městyse</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124E0D">
        <w:rPr>
          <w:rFonts w:ascii="Palatino Linotype" w:hAnsi="Palatino Linotype"/>
          <w:bCs/>
          <w:sz w:val="22"/>
          <w:szCs w:val="22"/>
        </w:rPr>
        <w:t>03 288 988</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124E0D" w:rsidRPr="006B7677">
        <w:rPr>
          <w:rFonts w:ascii="Palatino Linotype" w:hAnsi="Palatino Linotype"/>
          <w:bCs/>
          <w:sz w:val="22"/>
          <w:szCs w:val="22"/>
        </w:rPr>
        <w:t>obecniurad.podhradi@quick.cz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124E0D" w:rsidRPr="006B7677">
        <w:rPr>
          <w:rFonts w:ascii="Palatino Linotype" w:hAnsi="Palatino Linotype"/>
          <w:sz w:val="22"/>
          <w:szCs w:val="22"/>
        </w:rPr>
        <w:t>8323541</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124E0D">
        <w:rPr>
          <w:rFonts w:ascii="Palatino Linotype" w:hAnsi="Palatino Linotype"/>
          <w:b/>
          <w:sz w:val="22"/>
          <w:szCs w:val="22"/>
        </w:rPr>
        <w:t>„Zpevnění místní komunikace Podhradí</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w:t>
      </w:r>
      <w:r w:rsidR="007D6216">
        <w:rPr>
          <w:rFonts w:ascii="Palatino Linotype" w:hAnsi="Palatino Linotype"/>
          <w:sz w:val="22"/>
          <w:szCs w:val="22"/>
        </w:rPr>
        <w:t xml:space="preserve">, </w:t>
      </w:r>
      <w:r w:rsidRPr="0041706B">
        <w:rPr>
          <w:rFonts w:ascii="Palatino Linotype" w:hAnsi="Palatino Linotype"/>
          <w:sz w:val="22"/>
          <w:szCs w:val="22"/>
        </w:rPr>
        <w:t>a nebo</w:t>
      </w:r>
      <w:r w:rsidR="00C20379">
        <w:rPr>
          <w:rFonts w:ascii="Palatino Linotype" w:hAnsi="Palatino Linotype"/>
          <w:sz w:val="22"/>
          <w:szCs w:val="22"/>
        </w:rPr>
        <w:t xml:space="preserve"> 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Default="00325E58" w:rsidP="00E802D3">
      <w:pPr>
        <w:ind w:left="709" w:hanging="709"/>
        <w:jc w:val="both"/>
        <w:rPr>
          <w:rFonts w:ascii="Palatino Linotype" w:hAnsi="Palatino Linotype"/>
          <w:sz w:val="22"/>
          <w:szCs w:val="22"/>
        </w:rPr>
      </w:pPr>
    </w:p>
    <w:p w:rsidR="00124E0D" w:rsidRPr="0041706B" w:rsidRDefault="00124E0D"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124E0D" w:rsidRPr="006B7677" w:rsidRDefault="00124E0D" w:rsidP="00124E0D">
      <w:pPr>
        <w:spacing w:before="240" w:after="120"/>
        <w:jc w:val="both"/>
        <w:rPr>
          <w:rFonts w:ascii="Palatino Linotype" w:hAnsi="Palatino Linotype"/>
          <w:sz w:val="22"/>
          <w:szCs w:val="22"/>
        </w:rPr>
      </w:pPr>
      <w:r w:rsidRPr="00003E09">
        <w:rPr>
          <w:rFonts w:ascii="Palatino Linotype" w:hAnsi="Palatino Linotype"/>
          <w:sz w:val="22"/>
          <w:szCs w:val="22"/>
        </w:rPr>
        <w:t>Předmětem díla je provedení  díla spočívající v</w:t>
      </w:r>
      <w:r w:rsidRPr="00003E09">
        <w:rPr>
          <w:rFonts w:ascii="Palatino Linotype" w:hAnsi="Palatino Linotype" w:cs="Arial"/>
          <w:sz w:val="22"/>
          <w:szCs w:val="22"/>
        </w:rPr>
        <w:t xml:space="preserve"> </w:t>
      </w:r>
      <w:r w:rsidRPr="00003E09">
        <w:rPr>
          <w:rFonts w:ascii="Palatino Linotype" w:hAnsi="Palatino Linotype" w:cs="Arial"/>
          <w:b/>
          <w:sz w:val="22"/>
          <w:szCs w:val="22"/>
        </w:rPr>
        <w:t>"</w:t>
      </w:r>
      <w:r>
        <w:rPr>
          <w:rFonts w:ascii="Palatino Linotype" w:hAnsi="Palatino Linotype" w:cs="Arial"/>
          <w:b/>
          <w:sz w:val="22"/>
          <w:szCs w:val="22"/>
        </w:rPr>
        <w:t>Zpevnění místní komunikace Podhradí</w:t>
      </w:r>
      <w:r w:rsidRPr="00003E09">
        <w:rPr>
          <w:rFonts w:ascii="Palatino Linotype" w:hAnsi="Palatino Linotype" w:cs="Arial"/>
          <w:sz w:val="22"/>
          <w:szCs w:val="22"/>
        </w:rPr>
        <w:t>", jejíž rozsah je dán projektovou dokumentací</w:t>
      </w:r>
      <w:r w:rsidRPr="006B7677">
        <w:rPr>
          <w:rFonts w:cs="Arial"/>
          <w:sz w:val="24"/>
          <w:szCs w:val="24"/>
        </w:rPr>
        <w:t xml:space="preserve"> </w:t>
      </w:r>
      <w:r w:rsidRPr="006B7677">
        <w:rPr>
          <w:rFonts w:ascii="Palatino Linotype" w:hAnsi="Palatino Linotype" w:cs="Arial"/>
          <w:sz w:val="22"/>
          <w:szCs w:val="22"/>
        </w:rPr>
        <w:t xml:space="preserve">zpracovanou </w:t>
      </w:r>
      <w:r w:rsidRPr="006B7677">
        <w:rPr>
          <w:rFonts w:ascii="Palatino Linotype" w:hAnsi="Palatino Linotype"/>
          <w:sz w:val="22"/>
          <w:szCs w:val="22"/>
        </w:rPr>
        <w:t>Janem Vávrou, ČKAIT 0600323, IČO 61199168, Dělnická 1139, 512 51 Lomnice nad Popelkou z  května 2013</w:t>
      </w:r>
      <w:r>
        <w:rPr>
          <w:rFonts w:ascii="Palatino Linotype" w:hAnsi="Palatino Linotype"/>
          <w:sz w:val="22"/>
          <w:szCs w:val="22"/>
        </w:rPr>
        <w:t xml:space="preserve">, </w:t>
      </w:r>
      <w:r w:rsidRPr="00003E09">
        <w:rPr>
          <w:rFonts w:ascii="Palatino Linotype" w:hAnsi="Palatino Linotype"/>
          <w:sz w:val="22"/>
          <w:szCs w:val="22"/>
        </w:rPr>
        <w:t xml:space="preserve">která je jako příloha č. 1 nedílnou součástí této smlouvy včetně oceněného výkazu výměr jako příloha č.1 </w:t>
      </w:r>
      <w:r>
        <w:rPr>
          <w:rFonts w:ascii="Palatino Linotype" w:hAnsi="Palatino Linotype"/>
          <w:sz w:val="22"/>
          <w:szCs w:val="22"/>
        </w:rPr>
        <w:t xml:space="preserve">. </w:t>
      </w:r>
      <w:r w:rsidRPr="00003E09">
        <w:rPr>
          <w:rFonts w:ascii="Palatino Linotype" w:hAnsi="Palatino Linotype"/>
          <w:sz w:val="22"/>
          <w:szCs w:val="22"/>
        </w:rPr>
        <w:t xml:space="preserve">Objednatel se zavazuje dílo převzít a zaplatit zhotoviteli cenu v souladu </w:t>
      </w:r>
      <w:r w:rsidRPr="00003E09">
        <w:rPr>
          <w:rFonts w:ascii="Palatino Linotype" w:hAnsi="Palatino Linotype"/>
          <w:b/>
          <w:sz w:val="22"/>
          <w:szCs w:val="22"/>
        </w:rPr>
        <w:t>s čl. V. odst. 5.1 této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124E0D" w:rsidRPr="00E802D3" w:rsidRDefault="00124E0D" w:rsidP="00124E0D">
      <w:pPr>
        <w:spacing w:after="60"/>
        <w:ind w:left="567"/>
        <w:jc w:val="both"/>
        <w:rPr>
          <w:rFonts w:ascii="Palatino Linotype" w:hAnsi="Palatino Linotype"/>
          <w:sz w:val="22"/>
          <w:szCs w:val="22"/>
        </w:rPr>
      </w:pPr>
      <w:r w:rsidRPr="005D494E">
        <w:rPr>
          <w:rFonts w:ascii="Palatino Linotype" w:hAnsi="Palatino Linotype"/>
          <w:sz w:val="22"/>
          <w:szCs w:val="22"/>
        </w:rPr>
        <w:t>Jednotlivé části díla jsou určeny projektovou dokumentací</w:t>
      </w:r>
      <w:r>
        <w:rPr>
          <w:rFonts w:ascii="Palatino Linotype" w:hAnsi="Palatino Linotype"/>
          <w:sz w:val="22"/>
          <w:szCs w:val="22"/>
        </w:rPr>
        <w:t xml:space="preserve">, </w:t>
      </w:r>
      <w:r w:rsidRPr="00E802D3">
        <w:rPr>
          <w:rFonts w:ascii="Palatino Linotype" w:hAnsi="Palatino Linotype"/>
          <w:sz w:val="22"/>
          <w:szCs w:val="22"/>
        </w:rPr>
        <w:t xml:space="preserve">která jako </w:t>
      </w:r>
      <w:r w:rsidRPr="00E802D3">
        <w:rPr>
          <w:rFonts w:ascii="Palatino Linotype" w:hAnsi="Palatino Linotype"/>
          <w:sz w:val="22"/>
          <w:szCs w:val="22"/>
          <w:u w:val="single"/>
        </w:rPr>
        <w:t>příloha č. 1</w:t>
      </w:r>
      <w:r w:rsidRPr="00E802D3">
        <w:rPr>
          <w:rFonts w:ascii="Palatino Linotype" w:hAnsi="Palatino Linotype"/>
          <w:sz w:val="22"/>
          <w:szCs w:val="22"/>
        </w:rPr>
        <w:t xml:space="preserve"> tvoří nedílnou součást této smlouvy.</w:t>
      </w:r>
    </w:p>
    <w:p w:rsidR="00124E0D" w:rsidRDefault="00124E0D" w:rsidP="00124E0D">
      <w:pPr>
        <w:spacing w:after="60"/>
        <w:ind w:left="567"/>
        <w:jc w:val="both"/>
        <w:rPr>
          <w:rFonts w:ascii="Palatino Linotype" w:hAnsi="Palatino Linotype"/>
          <w:sz w:val="22"/>
          <w:szCs w:val="22"/>
        </w:rPr>
      </w:pPr>
      <w:r w:rsidRPr="00E802D3">
        <w:rPr>
          <w:rFonts w:ascii="Palatino Linotype" w:hAnsi="Palatino Linotype"/>
          <w:sz w:val="22"/>
          <w:szCs w:val="22"/>
        </w:rPr>
        <w:t xml:space="preserve">Dokumentaci předal objednatel </w:t>
      </w:r>
      <w:r w:rsidRPr="00E802D3">
        <w:rPr>
          <w:rFonts w:ascii="Palatino Linotype" w:hAnsi="Palatino Linotype"/>
          <w:b/>
          <w:sz w:val="22"/>
          <w:szCs w:val="22"/>
        </w:rPr>
        <w:t>ve dvou tištěných a jednom digitálním</w:t>
      </w:r>
      <w:r w:rsidRPr="00E802D3">
        <w:rPr>
          <w:rFonts w:ascii="Palatino Linotype" w:hAnsi="Palatino Linotype"/>
          <w:sz w:val="22"/>
          <w:szCs w:val="22"/>
        </w:rPr>
        <w:t xml:space="preserve"> vyhotovení při uzavření smlouvy o dílo.</w:t>
      </w: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878E5" w:rsidRDefault="00A878E5" w:rsidP="00AF5C2D">
      <w:pPr>
        <w:rPr>
          <w:rFonts w:ascii="Palatino Linotype" w:hAnsi="Palatino Linotype"/>
          <w:b/>
          <w:sz w:val="22"/>
          <w:szCs w:val="22"/>
        </w:rPr>
      </w:pPr>
    </w:p>
    <w:p w:rsidR="00124E0D" w:rsidRPr="0041706B" w:rsidRDefault="00124E0D"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124E0D" w:rsidRPr="00E802D3" w:rsidRDefault="00124E0D" w:rsidP="00124E0D">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E802D3">
        <w:rPr>
          <w:rFonts w:ascii="Palatino Linotype" w:hAnsi="Palatino Linotype"/>
          <w:sz w:val="22"/>
          <w:szCs w:val="22"/>
        </w:rPr>
        <w:t xml:space="preserve">Zhotovitel se zavazuje k provedení díla v následující době: </w:t>
      </w:r>
      <w:r w:rsidRPr="00E802D3">
        <w:rPr>
          <w:rFonts w:ascii="Palatino Linotype" w:hAnsi="Palatino Linotype"/>
          <w:sz w:val="22"/>
          <w:szCs w:val="22"/>
        </w:rPr>
        <w:tab/>
      </w:r>
    </w:p>
    <w:p w:rsidR="00124E0D" w:rsidRPr="00EE7D3E" w:rsidRDefault="00124E0D" w:rsidP="00124E0D">
      <w:pPr>
        <w:pStyle w:val="Bezmezer"/>
        <w:numPr>
          <w:ilvl w:val="2"/>
          <w:numId w:val="10"/>
        </w:numPr>
        <w:tabs>
          <w:tab w:val="left" w:pos="851"/>
        </w:tabs>
        <w:spacing w:before="120"/>
        <w:ind w:left="851" w:hanging="284"/>
        <w:jc w:val="both"/>
        <w:rPr>
          <w:rFonts w:ascii="Palatino Linotype" w:hAnsi="Palatino Linotype"/>
          <w:b/>
          <w:bCs/>
          <w:sz w:val="22"/>
          <w:szCs w:val="22"/>
          <w:lang w:val="cs-CZ"/>
        </w:rPr>
      </w:pPr>
      <w:r w:rsidRPr="000703E0">
        <w:rPr>
          <w:rFonts w:ascii="Palatino Linotype" w:hAnsi="Palatino Linotype"/>
          <w:b/>
          <w:bCs/>
          <w:sz w:val="22"/>
          <w:szCs w:val="22"/>
          <w:lang w:val="cs-CZ"/>
        </w:rPr>
        <w:t>termín</w:t>
      </w:r>
      <w:r w:rsidRPr="00E802D3">
        <w:rPr>
          <w:rFonts w:ascii="Palatino Linotype" w:hAnsi="Palatino Linotype"/>
          <w:b/>
          <w:bCs/>
          <w:sz w:val="22"/>
          <w:szCs w:val="22"/>
          <w:lang w:val="cs-CZ"/>
        </w:rPr>
        <w:t xml:space="preserve"> zahájení:</w:t>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Pr>
          <w:rFonts w:ascii="Palatino Linotype" w:hAnsi="Palatino Linotype"/>
          <w:b/>
          <w:sz w:val="22"/>
          <w:szCs w:val="22"/>
          <w:lang w:val="cs-CZ"/>
        </w:rPr>
        <w:t>cca</w:t>
      </w:r>
      <w:r>
        <w:rPr>
          <w:rFonts w:ascii="Palatino Linotype" w:hAnsi="Palatino Linotype"/>
          <w:b/>
          <w:sz w:val="22"/>
          <w:szCs w:val="22"/>
          <w:lang w:val="cs-CZ"/>
        </w:rPr>
        <w:tab/>
        <w:t>__</w:t>
      </w:r>
      <w:r w:rsidRPr="00EE7D3E">
        <w:rPr>
          <w:rFonts w:ascii="Palatino Linotype" w:hAnsi="Palatino Linotype"/>
          <w:b/>
          <w:bCs/>
          <w:sz w:val="22"/>
          <w:szCs w:val="22"/>
          <w:lang w:val="cs-CZ"/>
        </w:rPr>
        <w:t>.</w:t>
      </w:r>
      <w:r>
        <w:rPr>
          <w:rFonts w:ascii="Palatino Linotype" w:hAnsi="Palatino Linotype"/>
          <w:b/>
          <w:bCs/>
          <w:sz w:val="22"/>
          <w:szCs w:val="22"/>
          <w:lang w:val="cs-CZ"/>
        </w:rPr>
        <w:t>__</w:t>
      </w:r>
      <w:r w:rsidRPr="00EE7D3E">
        <w:rPr>
          <w:rFonts w:ascii="Palatino Linotype" w:hAnsi="Palatino Linotype"/>
          <w:b/>
          <w:bCs/>
          <w:sz w:val="22"/>
          <w:szCs w:val="22"/>
          <w:lang w:val="cs-CZ"/>
        </w:rPr>
        <w:t>.201</w:t>
      </w:r>
      <w:r>
        <w:rPr>
          <w:rFonts w:ascii="Palatino Linotype" w:hAnsi="Palatino Linotype"/>
          <w:b/>
          <w:bCs/>
          <w:sz w:val="22"/>
          <w:szCs w:val="22"/>
          <w:lang w:val="cs-CZ"/>
        </w:rPr>
        <w:t>3</w:t>
      </w:r>
    </w:p>
    <w:p w:rsidR="00124E0D" w:rsidRPr="00EE7D3E" w:rsidRDefault="00124E0D" w:rsidP="00124E0D">
      <w:pPr>
        <w:pStyle w:val="Bezmezer"/>
        <w:numPr>
          <w:ilvl w:val="2"/>
          <w:numId w:val="10"/>
        </w:numPr>
        <w:tabs>
          <w:tab w:val="left" w:pos="851"/>
        </w:tabs>
        <w:ind w:left="851" w:hanging="284"/>
        <w:jc w:val="both"/>
        <w:rPr>
          <w:rFonts w:ascii="Palatino Linotype" w:hAnsi="Palatino Linotype"/>
          <w:sz w:val="22"/>
          <w:szCs w:val="22"/>
          <w:lang w:val="cs-CZ"/>
        </w:rPr>
      </w:pPr>
      <w:r w:rsidRPr="00EE7D3E">
        <w:rPr>
          <w:rFonts w:ascii="Palatino Linotype" w:hAnsi="Palatino Linotype"/>
          <w:b/>
          <w:bCs/>
          <w:sz w:val="22"/>
          <w:szCs w:val="22"/>
          <w:lang w:val="cs-CZ"/>
        </w:rPr>
        <w:t>termín dokončení stavebních prací:</w:t>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2013</w:t>
      </w:r>
    </w:p>
    <w:p w:rsidR="00124E0D" w:rsidRPr="00E93DE1" w:rsidRDefault="00124E0D" w:rsidP="00124E0D">
      <w:pPr>
        <w:pStyle w:val="Bezmezer"/>
        <w:numPr>
          <w:ilvl w:val="2"/>
          <w:numId w:val="10"/>
        </w:numPr>
        <w:tabs>
          <w:tab w:val="left" w:pos="851"/>
        </w:tabs>
        <w:spacing w:after="120"/>
        <w:ind w:left="851" w:hanging="284"/>
        <w:jc w:val="both"/>
        <w:rPr>
          <w:rFonts w:ascii="Palatino Linotype" w:hAnsi="Palatino Linotype"/>
          <w:sz w:val="22"/>
          <w:szCs w:val="22"/>
          <w:lang w:val="cs-CZ"/>
        </w:rPr>
      </w:pPr>
      <w:r w:rsidRPr="00E93DE1">
        <w:rPr>
          <w:rFonts w:ascii="Palatino Linotype" w:hAnsi="Palatino Linotype"/>
          <w:b/>
          <w:bCs/>
          <w:sz w:val="22"/>
          <w:szCs w:val="22"/>
          <w:lang w:val="cs-CZ"/>
        </w:rPr>
        <w:t>termín předání provedeného díla:</w:t>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Pr>
          <w:rFonts w:ascii="Palatino Linotype" w:hAnsi="Palatino Linotype"/>
          <w:b/>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2013</w:t>
      </w:r>
    </w:p>
    <w:p w:rsidR="00124E0D" w:rsidRPr="008B39DF" w:rsidRDefault="00124E0D" w:rsidP="00124E0D">
      <w:pPr>
        <w:pStyle w:val="Bezmezer"/>
        <w:spacing w:after="120"/>
        <w:ind w:left="567"/>
        <w:jc w:val="both"/>
        <w:rPr>
          <w:rFonts w:ascii="Palatino Linotype" w:hAnsi="Palatino Linotype"/>
          <w:b/>
          <w:bCs/>
          <w:sz w:val="22"/>
          <w:szCs w:val="22"/>
          <w:lang w:val="cs-CZ"/>
        </w:rPr>
      </w:pPr>
      <w:r w:rsidRPr="008B39DF">
        <w:rPr>
          <w:rFonts w:ascii="Palatino Linotype" w:hAnsi="Palatino Linotype"/>
          <w:b/>
          <w:bCs/>
          <w:sz w:val="22"/>
          <w:szCs w:val="22"/>
          <w:lang w:val="cs-CZ"/>
        </w:rPr>
        <w:t>Práce budou probíhat v souladu s časovým harmonogramem.</w:t>
      </w:r>
    </w:p>
    <w:p w:rsidR="00A878E5" w:rsidRPr="0041706B" w:rsidRDefault="00A878E5" w:rsidP="00124E0D">
      <w:pPr>
        <w:pStyle w:val="Bezmezer"/>
        <w:jc w:val="both"/>
        <w:rPr>
          <w:rFonts w:ascii="Palatino Linotype" w:hAnsi="Palatino Linotype"/>
          <w:bCs/>
          <w:sz w:val="22"/>
          <w:szCs w:val="22"/>
          <w:lang w:val="cs-CZ"/>
        </w:rPr>
      </w:pPr>
    </w:p>
    <w:p w:rsidR="00124E0D" w:rsidRDefault="003B6BB3" w:rsidP="00124E0D">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124E0D" w:rsidRDefault="00124E0D" w:rsidP="00124E0D">
      <w:pPr>
        <w:pStyle w:val="Odstavecseseznamem"/>
        <w:widowControl w:val="0"/>
        <w:ind w:left="567"/>
        <w:jc w:val="both"/>
        <w:rPr>
          <w:rFonts w:ascii="Palatino Linotype" w:hAnsi="Palatino Linotype"/>
          <w:snapToGrid w:val="0"/>
          <w:sz w:val="22"/>
          <w:szCs w:val="22"/>
        </w:rPr>
      </w:pPr>
    </w:p>
    <w:p w:rsidR="00124E0D" w:rsidRPr="006B7677" w:rsidRDefault="00124E0D" w:rsidP="00124E0D">
      <w:pPr>
        <w:pStyle w:val="Odstavecseseznamem"/>
        <w:numPr>
          <w:ilvl w:val="0"/>
          <w:numId w:val="9"/>
        </w:numPr>
        <w:tabs>
          <w:tab w:val="left" w:pos="284"/>
        </w:tabs>
        <w:ind w:left="567" w:hanging="567"/>
        <w:contextualSpacing/>
        <w:jc w:val="both"/>
        <w:rPr>
          <w:rFonts w:ascii="Palatino Linotype" w:hAnsi="Palatino Linotype"/>
          <w:sz w:val="22"/>
          <w:szCs w:val="22"/>
        </w:rPr>
      </w:pPr>
      <w:r w:rsidRPr="00124E0D">
        <w:rPr>
          <w:rFonts w:ascii="Palatino Linotype" w:hAnsi="Palatino Linotype"/>
          <w:sz w:val="22"/>
          <w:szCs w:val="22"/>
        </w:rPr>
        <w:t>Místem plnění je stavba objednatele na adrese:  k. ú. obce Podhradí, pozemky parc. č.</w:t>
      </w:r>
      <w:r w:rsidRPr="006B7677">
        <w:rPr>
          <w:rFonts w:ascii="Palatino Linotype" w:hAnsi="Palatino Linotype"/>
          <w:b/>
          <w:sz w:val="22"/>
          <w:szCs w:val="22"/>
        </w:rPr>
        <w:t xml:space="preserve"> </w:t>
      </w:r>
      <w:r w:rsidRPr="006B7677">
        <w:rPr>
          <w:rFonts w:ascii="Palatino Linotype" w:hAnsi="Palatino Linotype"/>
          <w:b/>
          <w:bCs/>
          <w:sz w:val="22"/>
          <w:szCs w:val="22"/>
        </w:rPr>
        <w:t>148/1,1054, 869/9, 5778/38</w:t>
      </w:r>
      <w:r w:rsidRPr="006B7677">
        <w:rPr>
          <w:rFonts w:ascii="Palatino Linotype" w:hAnsi="Palatino Linotype"/>
          <w:b/>
          <w:sz w:val="22"/>
          <w:szCs w:val="22"/>
        </w:rPr>
        <w:t xml:space="preserve"> dle KN</w:t>
      </w:r>
      <w:r w:rsidRPr="006B7677">
        <w:rPr>
          <w:rFonts w:ascii="Palatino Linotype" w:hAnsi="Palatino Linotype"/>
          <w:b/>
          <w:snapToGrid w:val="0"/>
          <w:sz w:val="22"/>
          <w:szCs w:val="22"/>
        </w:rPr>
        <w:t xml:space="preserve"> </w:t>
      </w:r>
      <w:r w:rsidRPr="006B7677">
        <w:rPr>
          <w:rFonts w:ascii="Palatino Linotype" w:hAnsi="Palatino Linotype"/>
          <w:snapToGrid w:val="0"/>
          <w:sz w:val="22"/>
          <w:szCs w:val="22"/>
        </w:rPr>
        <w:t>(dále jen „</w:t>
      </w:r>
      <w:r w:rsidRPr="006B7677">
        <w:rPr>
          <w:rFonts w:ascii="Palatino Linotype" w:hAnsi="Palatino Linotype"/>
          <w:b/>
          <w:snapToGrid w:val="0"/>
          <w:sz w:val="22"/>
          <w:szCs w:val="22"/>
        </w:rPr>
        <w:t>staveniště</w:t>
      </w:r>
      <w:r w:rsidRPr="006B7677">
        <w:rPr>
          <w:rFonts w:ascii="Palatino Linotype" w:hAnsi="Palatino Linotype"/>
          <w:snapToGrid w:val="0"/>
          <w:sz w:val="22"/>
          <w:szCs w:val="22"/>
        </w:rPr>
        <w:t>“).</w:t>
      </w:r>
    </w:p>
    <w:p w:rsidR="003B6BB3" w:rsidRDefault="003B6BB3" w:rsidP="00E802D3">
      <w:pPr>
        <w:pStyle w:val="Odstavecseseznamem"/>
        <w:widowControl w:val="0"/>
        <w:ind w:left="567" w:hanging="567"/>
        <w:jc w:val="both"/>
        <w:outlineLvl w:val="0"/>
        <w:rPr>
          <w:rFonts w:ascii="Palatino Linotype" w:hAnsi="Palatino Linotype"/>
          <w:snapToGrid w:val="0"/>
          <w:sz w:val="22"/>
          <w:szCs w:val="22"/>
        </w:rPr>
      </w:pPr>
    </w:p>
    <w:p w:rsidR="00124E0D" w:rsidRPr="0041706B" w:rsidRDefault="00124E0D"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124E0D">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124E0D" w:rsidRDefault="00AE621D" w:rsidP="00124E0D">
      <w:pPr>
        <w:pStyle w:val="Bezmezer"/>
        <w:ind w:left="567"/>
        <w:jc w:val="both"/>
        <w:rPr>
          <w:rFonts w:ascii="Palatino Linotype" w:hAnsi="Palatino Linotype"/>
          <w:b/>
          <w:bCs/>
          <w:color w:val="FF0000"/>
          <w:sz w:val="22"/>
          <w:szCs w:val="22"/>
          <w:u w:val="single"/>
          <w:lang w:val="cs-CZ"/>
        </w:rPr>
      </w:pPr>
      <w:r w:rsidRPr="00124E0D">
        <w:rPr>
          <w:rFonts w:ascii="Palatino Linotype" w:hAnsi="Palatino Linotype"/>
          <w:b/>
          <w:bCs/>
          <w:color w:val="FF0000"/>
          <w:sz w:val="22"/>
          <w:szCs w:val="22"/>
          <w:u w:val="single"/>
          <w:lang w:val="cs-CZ"/>
        </w:rPr>
        <w:t>DPH</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t xml:space="preserve">                             </w:t>
      </w:r>
      <w:r w:rsidR="00124E0D" w:rsidRPr="00124E0D">
        <w:rPr>
          <w:rFonts w:ascii="Palatino Linotype" w:hAnsi="Palatino Linotype"/>
          <w:b/>
          <w:bCs/>
          <w:color w:val="FF0000"/>
          <w:sz w:val="22"/>
          <w:szCs w:val="22"/>
          <w:u w:val="single"/>
          <w:lang w:val="cs-CZ"/>
        </w:rPr>
        <w:t xml:space="preserve">                              </w:t>
      </w:r>
      <w:r w:rsidRPr="00124E0D">
        <w:rPr>
          <w:rFonts w:ascii="Palatino Linotype" w:hAnsi="Palatino Linotype"/>
          <w:b/>
          <w:bCs/>
          <w:color w:val="FF0000"/>
          <w:sz w:val="22"/>
          <w:szCs w:val="22"/>
          <w:u w:val="single"/>
          <w:lang w:val="cs-CZ"/>
        </w:rPr>
        <w:t xml:space="preserve">    </w:t>
      </w:r>
      <w:r w:rsidR="00124E0D" w:rsidRPr="00124E0D">
        <w:rPr>
          <w:rFonts w:ascii="Palatino Linotype" w:hAnsi="Palatino Linotype"/>
          <w:b/>
          <w:bCs/>
          <w:color w:val="FF0000"/>
          <w:sz w:val="22"/>
          <w:szCs w:val="22"/>
          <w:u w:val="single"/>
          <w:lang w:val="cs-CZ"/>
        </w:rPr>
        <w:t>,</w:t>
      </w:r>
      <w:r w:rsidRPr="00124E0D">
        <w:rPr>
          <w:rFonts w:ascii="Palatino Linotype" w:hAnsi="Palatino Linotype"/>
          <w:b/>
          <w:bCs/>
          <w:color w:val="FF0000"/>
          <w:sz w:val="22"/>
          <w:szCs w:val="22"/>
          <w:u w:val="single"/>
          <w:lang w:val="cs-CZ"/>
        </w:rPr>
        <w:t>- Kč</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p>
    <w:p w:rsidR="00AE621D" w:rsidRPr="00650656" w:rsidRDefault="00AE621D"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Kč</w:t>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p>
    <w:p w:rsidR="00C1436E" w:rsidRPr="00650656" w:rsidRDefault="00124E0D" w:rsidP="00E802D3">
      <w:pPr>
        <w:pStyle w:val="Bezmezer"/>
        <w:ind w:left="567" w:hanging="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C1436E"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00C1436E"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vystavení  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lastRenderedPageBreak/>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217BA" w:rsidRPr="002943EE">
        <w:rPr>
          <w:rFonts w:ascii="Palatino Linotype" w:hAnsi="Palatino Linotype"/>
          <w:sz w:val="22"/>
          <w:szCs w:val="22"/>
          <w:lang w:val="cs-CZ"/>
        </w:rPr>
        <w:t>5.2</w:t>
      </w:r>
      <w:r w:rsidRPr="002943EE">
        <w:rPr>
          <w:rFonts w:ascii="Palatino Linotype" w:hAnsi="Palatino Linotype"/>
          <w:sz w:val="22"/>
          <w:szCs w:val="22"/>
          <w:lang w:val="cs-CZ"/>
        </w:rPr>
        <w:t>. této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124E0D" w:rsidRDefault="00124E0D" w:rsidP="00E802D3">
      <w:pPr>
        <w:ind w:left="567"/>
        <w:jc w:val="both"/>
        <w:rPr>
          <w:rFonts w:ascii="Palatino Linotype" w:hAnsi="Palatino Linotype"/>
          <w:sz w:val="22"/>
          <w:szCs w:val="22"/>
        </w:rPr>
      </w:pP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124E0D" w:rsidRDefault="00AD45F0" w:rsidP="00124E0D">
      <w:pPr>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1706B">
        <w:rPr>
          <w:rFonts w:ascii="Palatino Linotype" w:hAnsi="Palatino Linotype"/>
          <w:b/>
          <w:color w:val="FF0000"/>
          <w:sz w:val="22"/>
          <w:szCs w:val="22"/>
        </w:rPr>
        <w:t>( ing………….)</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C1436E"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strany se dohodly na n</w:t>
      </w:r>
      <w:r w:rsidRPr="002943EE">
        <w:rPr>
          <w:rFonts w:ascii="Palatino Linotype" w:hAnsi="Palatino Linotype"/>
          <w:sz w:val="22"/>
          <w:szCs w:val="22"/>
        </w:rPr>
        <w:sym w:font="Times New Roman" w:char="00E1"/>
      </w:r>
      <w:r w:rsidRPr="002943EE">
        <w:rPr>
          <w:rFonts w:ascii="Palatino Linotype" w:hAnsi="Palatino Linotype"/>
          <w:sz w:val="22"/>
          <w:szCs w:val="22"/>
        </w:rPr>
        <w:t>sleduj</w:t>
      </w:r>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m zp</w:t>
      </w:r>
      <w:r w:rsidRPr="002943EE">
        <w:rPr>
          <w:rFonts w:ascii="Palatino Linotype" w:hAnsi="Palatino Linotype"/>
          <w:sz w:val="22"/>
          <w:szCs w:val="22"/>
        </w:rPr>
        <w:sym w:font="Times New Roman" w:char="016F"/>
      </w:r>
      <w:r w:rsidRPr="002943EE">
        <w:rPr>
          <w:rFonts w:ascii="Palatino Linotype" w:hAnsi="Palatino Linotype"/>
          <w:sz w:val="22"/>
          <w:szCs w:val="22"/>
        </w:rPr>
        <w:t>sobu financov</w:t>
      </w:r>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124E0D" w:rsidRDefault="00D17609" w:rsidP="00E802D3">
      <w:pPr>
        <w:ind w:left="709" w:hanging="709"/>
        <w:jc w:val="both"/>
        <w:rPr>
          <w:rFonts w:ascii="Palatino Linotype" w:hAnsi="Palatino Linotype"/>
          <w:sz w:val="12"/>
          <w:szCs w:val="1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w:t>
      </w:r>
      <w:r w:rsidRPr="00A53349">
        <w:rPr>
          <w:rFonts w:ascii="Palatino Linotype" w:hAnsi="Palatino Linotype"/>
          <w:sz w:val="22"/>
          <w:szCs w:val="22"/>
        </w:rPr>
        <w:lastRenderedPageBreak/>
        <w:t xml:space="preserve">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A878E5" w:rsidRDefault="00A878E5" w:rsidP="00A878E5">
      <w:pPr>
        <w:pStyle w:val="Odstavecseseznamem"/>
        <w:ind w:left="567"/>
        <w:contextualSpacing/>
        <w:jc w:val="both"/>
        <w:rPr>
          <w:rFonts w:ascii="Palatino Linotype" w:hAnsi="Palatino Linotype"/>
          <w:bCs/>
          <w:sz w:val="22"/>
          <w:szCs w:val="22"/>
        </w:rPr>
      </w:pPr>
    </w:p>
    <w:p w:rsidR="002E58A4" w:rsidRPr="00A53349" w:rsidRDefault="002E58A4" w:rsidP="00A878E5">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124E0D" w:rsidRDefault="00EB73A1" w:rsidP="00E802D3">
      <w:pPr>
        <w:ind w:left="567" w:hanging="567"/>
        <w:jc w:val="both"/>
        <w:rPr>
          <w:rFonts w:ascii="Palatino Linotype" w:hAnsi="Palatino Linotype"/>
          <w:sz w:val="10"/>
          <w:szCs w:val="10"/>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A878E5" w:rsidRPr="00124E0D" w:rsidRDefault="00EB73A1" w:rsidP="00124E0D">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r w:rsidR="00124E0D">
        <w:rPr>
          <w:rFonts w:ascii="Palatino Linotype" w:hAnsi="Palatino Linotype"/>
          <w:sz w:val="22"/>
          <w:szCs w:val="22"/>
        </w:rPr>
        <w:t>.</w:t>
      </w: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124E0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w:t>
      </w:r>
      <w:r w:rsidR="00B75D5B">
        <w:rPr>
          <w:rFonts w:ascii="Palatino Linotype" w:hAnsi="Palatino Linotype"/>
          <w:sz w:val="22"/>
          <w:szCs w:val="22"/>
        </w:rPr>
        <w:t xml:space="preserve"> </w:t>
      </w:r>
      <w:r w:rsidRPr="0041706B">
        <w:rPr>
          <w:rFonts w:ascii="Palatino Linotype" w:hAnsi="Palatino Linotype"/>
          <w:sz w:val="22"/>
          <w:szCs w:val="22"/>
        </w:rPr>
        <w:t>z S</w:t>
      </w:r>
      <w:r w:rsidR="00B75D5B">
        <w:rPr>
          <w:rFonts w:ascii="Palatino Linotype" w:hAnsi="Palatino Linotype"/>
          <w:sz w:val="22"/>
          <w:szCs w:val="22"/>
        </w:rPr>
        <w:t>O</w:t>
      </w:r>
      <w:r w:rsidRPr="0041706B">
        <w:rPr>
          <w:rFonts w:ascii="Palatino Linotype" w:hAnsi="Palatino Linotype"/>
          <w:sz w:val="22"/>
          <w:szCs w:val="22"/>
        </w:rPr>
        <w:t>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124E0D" w:rsidRDefault="00EB73A1" w:rsidP="00E802D3">
      <w:pPr>
        <w:ind w:left="567" w:hanging="567"/>
        <w:jc w:val="both"/>
        <w:rPr>
          <w:rFonts w:ascii="Palatino Linotype" w:hAnsi="Palatino Linotype"/>
          <w:sz w:val="12"/>
          <w:szCs w:val="1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w:t>
      </w:r>
      <w:r w:rsidRPr="00B75D5B">
        <w:rPr>
          <w:rFonts w:ascii="Palatino Linotype" w:hAnsi="Palatino Linotype"/>
          <w:sz w:val="22"/>
          <w:szCs w:val="22"/>
        </w:rPr>
        <w:lastRenderedPageBreak/>
        <w:t xml:space="preserve">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865B24" w:rsidRDefault="00EB73A1" w:rsidP="00865B24">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65B24" w:rsidRPr="00865B24" w:rsidRDefault="00EB73A1" w:rsidP="00865B24">
      <w:pPr>
        <w:pStyle w:val="Odstavecseseznamem"/>
        <w:numPr>
          <w:ilvl w:val="0"/>
          <w:numId w:val="22"/>
        </w:numPr>
        <w:ind w:left="567" w:hanging="567"/>
        <w:contextualSpacing/>
        <w:jc w:val="both"/>
        <w:rPr>
          <w:rFonts w:ascii="Palatino Linotype" w:hAnsi="Palatino Linotype"/>
          <w:b/>
          <w:sz w:val="22"/>
          <w:szCs w:val="22"/>
        </w:rPr>
      </w:pPr>
      <w:r w:rsidRPr="00865B24">
        <w:rPr>
          <w:rFonts w:ascii="Palatino Linotype" w:hAnsi="Palatino Linotype"/>
          <w:sz w:val="22"/>
          <w:szCs w:val="22"/>
        </w:rPr>
        <w:t>Zhotovitel je povinen dokončit dílo v termínu sjednaném v S</w:t>
      </w:r>
      <w:r w:rsidR="00B75D5B" w:rsidRPr="00865B24">
        <w:rPr>
          <w:rFonts w:ascii="Palatino Linotype" w:hAnsi="Palatino Linotype"/>
          <w:sz w:val="22"/>
          <w:szCs w:val="22"/>
        </w:rPr>
        <w:t>O</w:t>
      </w:r>
      <w:r w:rsidRPr="00865B24">
        <w:rPr>
          <w:rFonts w:ascii="Palatino Linotype" w:hAnsi="Palatino Linotype"/>
          <w:sz w:val="22"/>
          <w:szCs w:val="22"/>
        </w:rPr>
        <w:t>D. Zavazuje se vyzvat objednatele k převzetí díla nebo dokončené části písemně, alespoň 5 pracovních dnů předem a to v místě plnění zápisem ve stavebním deníku nebo písemně na doručovací adresu objednatele nebo elektronickou poštou na</w:t>
      </w:r>
      <w:r w:rsidR="00865B24">
        <w:rPr>
          <w:rFonts w:ascii="Palatino Linotype" w:hAnsi="Palatino Linotype"/>
          <w:sz w:val="22"/>
          <w:szCs w:val="22"/>
        </w:rPr>
        <w:t xml:space="preserve"> </w:t>
      </w:r>
      <w:r w:rsidRPr="00865B24">
        <w:rPr>
          <w:rFonts w:ascii="Palatino Linotype" w:hAnsi="Palatino Linotype"/>
          <w:b/>
          <w:sz w:val="22"/>
          <w:szCs w:val="22"/>
        </w:rPr>
        <w:t xml:space="preserve">e-mail: </w:t>
      </w:r>
      <w:r w:rsidR="00865B24" w:rsidRPr="00865B24">
        <w:rPr>
          <w:rFonts w:ascii="Palatino Linotype" w:hAnsi="Palatino Linotype"/>
          <w:b/>
          <w:bCs/>
          <w:sz w:val="22"/>
          <w:szCs w:val="22"/>
        </w:rPr>
        <w:t>obecniurad.podhradi@quick.cz</w:t>
      </w:r>
    </w:p>
    <w:p w:rsidR="00EB73A1" w:rsidRPr="0041706B" w:rsidRDefault="004A05AA" w:rsidP="00814C8B">
      <w:pPr>
        <w:pStyle w:val="Odstavecseseznamem"/>
        <w:numPr>
          <w:ilvl w:val="0"/>
          <w:numId w:val="22"/>
        </w:numPr>
        <w:ind w:left="567" w:hanging="567"/>
        <w:contextualSpacing/>
        <w:jc w:val="both"/>
        <w:rPr>
          <w:rFonts w:ascii="Palatino Linotype" w:hAnsi="Palatino Linotype"/>
          <w:sz w:val="22"/>
          <w:szCs w:val="22"/>
        </w:rPr>
      </w:pPr>
      <w:r>
        <w:rPr>
          <w:rFonts w:ascii="Palatino Linotype" w:hAnsi="Palatino Linotype"/>
          <w:bCs/>
          <w:sz w:val="22"/>
          <w:szCs w:val="22"/>
        </w:rPr>
        <w:t xml:space="preserve"> </w:t>
      </w:r>
      <w:r w:rsidR="00EB73A1"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E58A4" w:rsidRDefault="00E802D3" w:rsidP="00865B24">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65B24">
        <w:rPr>
          <w:rFonts w:ascii="Palatino Linotype" w:hAnsi="Palatino Linotype" w:cs="Arial"/>
          <w:b/>
          <w:bCs/>
          <w:sz w:val="22"/>
          <w:szCs w:val="22"/>
        </w:rPr>
        <w:t xml:space="preserve">výši min. </w:t>
      </w:r>
      <w:r w:rsidR="002251D0">
        <w:rPr>
          <w:rFonts w:ascii="Palatino Linotype" w:hAnsi="Palatino Linotype" w:cs="Arial"/>
          <w:b/>
          <w:bCs/>
          <w:sz w:val="22"/>
          <w:szCs w:val="22"/>
        </w:rPr>
        <w:t>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865B24" w:rsidRPr="00865B24" w:rsidRDefault="00865B24" w:rsidP="00865B24">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E802D3">
        <w:rPr>
          <w:rFonts w:ascii="Palatino Linotype" w:hAnsi="Palatino Linotype"/>
          <w:b/>
          <w:sz w:val="22"/>
          <w:szCs w:val="22"/>
          <w:lang w:val="cs-CZ"/>
        </w:rPr>
        <w:t>výši 0,05%</w:t>
      </w:r>
      <w:r>
        <w:rPr>
          <w:rFonts w:ascii="Palatino Linotype" w:hAnsi="Palatino Linotype"/>
          <w:b/>
          <w:sz w:val="22"/>
          <w:szCs w:val="22"/>
          <w:lang w:val="cs-CZ"/>
        </w:rPr>
        <w:t xml:space="preserve"> </w:t>
      </w:r>
      <w:r w:rsidRPr="00DF1E8C">
        <w:rPr>
          <w:rFonts w:ascii="Palatino Linotype" w:hAnsi="Palatino Linotype"/>
          <w:sz w:val="22"/>
          <w:szCs w:val="22"/>
          <w:lang w:val="cs-CZ"/>
        </w:rPr>
        <w:t>z dlužné částky za každý den prodlení. Tímto není dotčen nárok zhotovitele na náhr</w:t>
      </w:r>
      <w:r w:rsidRPr="00E802D3">
        <w:rPr>
          <w:rFonts w:ascii="Palatino Linotype" w:hAnsi="Palatino Linotype"/>
          <w:sz w:val="22"/>
          <w:szCs w:val="22"/>
          <w:lang w:val="cs-CZ"/>
        </w:rPr>
        <w:t>adu škody.</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E802D3">
        <w:rPr>
          <w:rFonts w:ascii="Palatino Linotype" w:hAnsi="Palatino Linotype"/>
          <w:b/>
          <w:sz w:val="22"/>
          <w:szCs w:val="22"/>
          <w:lang w:val="cs-CZ"/>
        </w:rPr>
        <w:t>výši 0,05%</w:t>
      </w:r>
      <w:r w:rsidRPr="00E802D3">
        <w:rPr>
          <w:rFonts w:ascii="Palatino Linotype" w:hAnsi="Palatino Linotype"/>
          <w:sz w:val="22"/>
          <w:szCs w:val="22"/>
          <w:lang w:val="cs-CZ"/>
        </w:rPr>
        <w:t xml:space="preserve"> z ceny </w:t>
      </w:r>
      <w:r>
        <w:rPr>
          <w:rFonts w:ascii="Palatino Linotype" w:hAnsi="Palatino Linotype"/>
          <w:sz w:val="22"/>
          <w:szCs w:val="22"/>
          <w:lang w:val="cs-CZ"/>
        </w:rPr>
        <w:t>d</w:t>
      </w:r>
      <w:r w:rsidRPr="00E802D3">
        <w:rPr>
          <w:rFonts w:ascii="Palatino Linotype" w:hAnsi="Palatino Linotype"/>
          <w:sz w:val="22"/>
          <w:szCs w:val="22"/>
          <w:lang w:val="cs-CZ"/>
        </w:rPr>
        <w:t>íla za každý den prodlení.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Pr>
          <w:rFonts w:ascii="Palatino Linotype" w:hAnsi="Palatino Linotype"/>
          <w:b/>
          <w:i w:val="0"/>
          <w:sz w:val="22"/>
          <w:szCs w:val="22"/>
        </w:rPr>
        <w:t>výši 3</w:t>
      </w:r>
      <w:r w:rsidRPr="004B11A9">
        <w:rPr>
          <w:rFonts w:ascii="Palatino Linotype" w:hAnsi="Palatino Linotype"/>
          <w:b/>
          <w:i w:val="0"/>
          <w:sz w:val="22"/>
          <w:szCs w:val="22"/>
        </w:rPr>
        <w:t>.000,-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reklamované vady ve sjednaných lhůtách, vzniká objednateli nárok na smluvní pokutu ve </w:t>
      </w:r>
      <w:r w:rsidRPr="004B11A9">
        <w:rPr>
          <w:rFonts w:ascii="Palatino Linotype" w:hAnsi="Palatino Linotype"/>
          <w:b/>
          <w:i w:val="0"/>
          <w:sz w:val="22"/>
          <w:szCs w:val="22"/>
        </w:rPr>
        <w:t>výši 2.000,-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V případě, že zhotovitel nevyklidí stavěniště ve lhůtě do 10 dnů od předání a převzetí díla ve </w:t>
      </w:r>
      <w:r w:rsidRPr="004B11A9">
        <w:rPr>
          <w:rFonts w:ascii="Palatino Linotype" w:hAnsi="Palatino Linotype"/>
          <w:b/>
          <w:sz w:val="22"/>
          <w:szCs w:val="22"/>
          <w:lang w:val="cs-CZ"/>
        </w:rPr>
        <w:t>výši 1.000,- Kč</w:t>
      </w:r>
      <w:r w:rsidRPr="004B11A9">
        <w:rPr>
          <w:rFonts w:ascii="Palatino Linotype" w:hAnsi="Palatino Linotype"/>
          <w:sz w:val="22"/>
          <w:szCs w:val="22"/>
          <w:lang w:val="cs-CZ"/>
        </w:rPr>
        <w:t xml:space="preserve"> za každý i započatý den prodlení.</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lastRenderedPageBreak/>
        <w:t xml:space="preserve">Splatnost výše uvedených smluvních pokut byla stranami ujednána na </w:t>
      </w:r>
      <w:r w:rsidRPr="004B11A9">
        <w:rPr>
          <w:rFonts w:ascii="Palatino Linotype" w:hAnsi="Palatino Linotype"/>
          <w:b/>
          <w:sz w:val="22"/>
          <w:szCs w:val="22"/>
          <w:lang w:val="cs-CZ"/>
        </w:rPr>
        <w:t>14 dní</w:t>
      </w:r>
      <w:r w:rsidRPr="004B11A9">
        <w:rPr>
          <w:rFonts w:ascii="Palatino Linotype" w:hAnsi="Palatino Linotype"/>
          <w:sz w:val="22"/>
          <w:szCs w:val="22"/>
          <w:lang w:val="cs-CZ"/>
        </w:rPr>
        <w:t xml:space="preserve"> ode dne doručení výzvy k jejich zaplacení druhé straně</w:t>
      </w:r>
      <w:r w:rsidRPr="00E802D3">
        <w:rPr>
          <w:rFonts w:ascii="Palatino Linotype" w:hAnsi="Palatino Linotype"/>
          <w:sz w:val="22"/>
          <w:szCs w:val="22"/>
          <w:lang w:val="cs-CZ"/>
        </w:rPr>
        <w:t>, včetně vyčíslení jejich požadované výše.</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E802D3">
        <w:rPr>
          <w:rFonts w:ascii="Palatino Linotype" w:hAnsi="Palatino Linotype"/>
          <w:i w:val="0"/>
          <w:sz w:val="22"/>
          <w:szCs w:val="22"/>
        </w:rPr>
        <w:t xml:space="preserve">Smluvní strany se dohodly, že celková výše všech vzájemně uplatněných smluvních pokut nepřesáhne </w:t>
      </w:r>
      <w:r w:rsidRPr="002E4462">
        <w:rPr>
          <w:rFonts w:ascii="Palatino Linotype" w:hAnsi="Palatino Linotype"/>
          <w:b/>
          <w:i w:val="0"/>
          <w:sz w:val="22"/>
          <w:szCs w:val="22"/>
        </w:rPr>
        <w:t>10 %</w:t>
      </w:r>
      <w:r w:rsidRPr="00E802D3">
        <w:rPr>
          <w:rFonts w:ascii="Palatino Linotype" w:hAnsi="Palatino Linotype"/>
          <w:i w:val="0"/>
          <w:sz w:val="22"/>
          <w:szCs w:val="22"/>
        </w:rPr>
        <w:t xml:space="preserve"> celkové ceny díla bez DPH.</w:t>
      </w:r>
    </w:p>
    <w:p w:rsidR="00A878E5" w:rsidRP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865B24">
        <w:rPr>
          <w:rFonts w:ascii="Palatino Linotype" w:hAnsi="Palatino Linotype"/>
          <w:i w:val="0"/>
          <w:sz w:val="22"/>
          <w:szCs w:val="22"/>
        </w:rPr>
        <w:t>Dojde-li k jednostrann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zru</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smlouvy, zaplat</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ú</w:t>
      </w:r>
      <w:r w:rsidRPr="00865B24">
        <w:rPr>
          <w:rFonts w:ascii="Palatino Linotype" w:hAnsi="Palatino Linotype"/>
          <w:i w:val="0"/>
          <w:sz w:val="22"/>
          <w:szCs w:val="22"/>
        </w:rPr>
        <w:sym w:font="Times New Roman" w:char="010D"/>
      </w:r>
      <w:r w:rsidRPr="00865B24">
        <w:rPr>
          <w:rFonts w:ascii="Palatino Linotype" w:hAnsi="Palatino Linotype"/>
          <w:i w:val="0"/>
          <w:sz w:val="22"/>
          <w:szCs w:val="22"/>
        </w:rPr>
        <w:t>astn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k smlouvy, který dal ke zru</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podn</w:t>
      </w:r>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t, druh</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ú</w:t>
      </w:r>
      <w:r w:rsidRPr="00865B24">
        <w:rPr>
          <w:rFonts w:ascii="Palatino Linotype" w:hAnsi="Palatino Linotype"/>
          <w:i w:val="0"/>
          <w:sz w:val="22"/>
          <w:szCs w:val="22"/>
        </w:rPr>
        <w:sym w:font="Times New Roman" w:char="010D"/>
      </w:r>
      <w:r w:rsidRPr="00865B24">
        <w:rPr>
          <w:rFonts w:ascii="Palatino Linotype" w:hAnsi="Palatino Linotype"/>
          <w:i w:val="0"/>
          <w:sz w:val="22"/>
          <w:szCs w:val="22"/>
        </w:rPr>
        <w:t>astn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ku v</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echny prokazateln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náklady spojen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s p</w:t>
      </w:r>
      <w:r w:rsidRPr="00865B24">
        <w:rPr>
          <w:rFonts w:ascii="Palatino Linotype" w:hAnsi="Palatino Linotype"/>
          <w:i w:val="0"/>
          <w:sz w:val="22"/>
          <w:szCs w:val="22"/>
        </w:rPr>
        <w:sym w:font="Times New Roman" w:char="0159"/>
      </w:r>
      <w:r w:rsidRPr="00865B24">
        <w:rPr>
          <w:rFonts w:ascii="Palatino Linotype" w:hAnsi="Palatino Linotype"/>
          <w:i w:val="0"/>
          <w:sz w:val="22"/>
          <w:szCs w:val="22"/>
        </w:rPr>
        <w:t>ipravou a pln</w:t>
      </w:r>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865B24">
        <w:rPr>
          <w:rFonts w:ascii="Palatino Linotype" w:hAnsi="Palatino Linotype"/>
          <w:sz w:val="22"/>
          <w:szCs w:val="22"/>
        </w:rPr>
        <w:t>Michal Rambousek</w:t>
      </w:r>
      <w:r w:rsidR="002251D0">
        <w:rPr>
          <w:rFonts w:ascii="Palatino Linotype" w:hAnsi="Palatino Linotype"/>
          <w:sz w:val="22"/>
          <w:szCs w:val="22"/>
        </w:rPr>
        <w:t>, staros</w:t>
      </w:r>
      <w:r w:rsidR="00865B24">
        <w:rPr>
          <w:rFonts w:ascii="Palatino Linotype" w:hAnsi="Palatino Linotype"/>
          <w:sz w:val="22"/>
          <w:szCs w:val="22"/>
        </w:rPr>
        <w:t>ta Městyse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Pr="0041706B" w:rsidRDefault="00865B24" w:rsidP="00865B24">
      <w:pPr>
        <w:rPr>
          <w:rFonts w:ascii="Palatino Linotype" w:hAnsi="Palatino Linotype"/>
          <w:sz w:val="22"/>
          <w:szCs w:val="22"/>
        </w:rPr>
      </w:pP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Default="00AD742C" w:rsidP="00AD742C">
      <w:pPr>
        <w:pStyle w:val="Odstavecseseznamem"/>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Rekonstrukce místní komunikace „Na Kopci“ a „Na Obci“</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AD45F0">
        <w:rPr>
          <w:rFonts w:ascii="Palatino Linotype" w:hAnsi="Palatino Linotype"/>
          <w:b/>
          <w:color w:val="0000FF"/>
        </w:rPr>
        <w:t>Rekonstrukce místní komunikace „Na Kopci“ a „Na Obci“</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8B" w:rsidRDefault="00814C8B" w:rsidP="00B01F50">
      <w:r>
        <w:separator/>
      </w:r>
    </w:p>
  </w:endnote>
  <w:endnote w:type="continuationSeparator" w:id="0">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37551"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37551"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865B24">
      <w:rPr>
        <w:rStyle w:val="slostrnky"/>
        <w:noProof/>
      </w:rPr>
      <w:t>18</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137551"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8B" w:rsidRDefault="00814C8B" w:rsidP="00B01F50">
      <w:r>
        <w:separator/>
      </w:r>
    </w:p>
  </w:footnote>
  <w:footnote w:type="continuationSeparator" w:id="0">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24E0D"/>
    <w:rsid w:val="00136962"/>
    <w:rsid w:val="00137551"/>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3F1A"/>
    <w:rsid w:val="004D4876"/>
    <w:rsid w:val="004F2E7B"/>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65B24"/>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D4F8-F430-4218-87D7-4F81C6B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6319</Words>
  <Characters>37757</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43989</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Dvořák</dc:creator>
  <cp:keywords/>
  <cp:lastModifiedBy>Valued Acer Customer</cp:lastModifiedBy>
  <cp:revision>2</cp:revision>
  <cp:lastPrinted>2011-08-11T17:12:00Z</cp:lastPrinted>
  <dcterms:created xsi:type="dcterms:W3CDTF">2014-02-20T11:20:00Z</dcterms:created>
  <dcterms:modified xsi:type="dcterms:W3CDTF">2014-02-20T11:20:00Z</dcterms:modified>
</cp:coreProperties>
</file>