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4A787C" w:rsidRDefault="00F0653E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0653E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4A787C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2652E0">
        <w:rPr>
          <w:rFonts w:asciiTheme="minorHAnsi" w:hAnsiTheme="minorHAnsi" w:cs="Arial"/>
          <w:b/>
          <w:sz w:val="24"/>
          <w:szCs w:val="24"/>
        </w:rPr>
        <w:t>9</w:t>
      </w:r>
    </w:p>
    <w:p w:rsidR="002A5345" w:rsidRPr="004A787C" w:rsidRDefault="0081667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b/>
          <w:sz w:val="24"/>
          <w:szCs w:val="24"/>
        </w:rPr>
        <w:t>KRYCÍ LIST</w:t>
      </w:r>
      <w:r w:rsidR="00CD52B3">
        <w:rPr>
          <w:rFonts w:asciiTheme="minorHAnsi" w:hAnsiTheme="minorHAnsi" w:cs="Arial"/>
          <w:b/>
          <w:sz w:val="24"/>
          <w:szCs w:val="24"/>
        </w:rPr>
        <w:t xml:space="preserve"> </w:t>
      </w:r>
      <w:r w:rsidR="00DB3B94" w:rsidRPr="004A787C">
        <w:rPr>
          <w:rFonts w:asciiTheme="minorHAnsi" w:hAnsiTheme="minorHAnsi" w:cs="Arial"/>
          <w:b/>
          <w:sz w:val="24"/>
          <w:szCs w:val="24"/>
        </w:rPr>
        <w:t>NABÍDKY</w:t>
      </w:r>
    </w:p>
    <w:p w:rsidR="00E828DD" w:rsidRPr="004A787C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B3B94" w:rsidRPr="004A787C" w:rsidRDefault="00DB3B94" w:rsidP="00DB3B94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sz w:val="24"/>
          <w:szCs w:val="24"/>
        </w:rPr>
        <w:t>Veřejná zakázka</w:t>
      </w:r>
    </w:p>
    <w:p w:rsidR="00DB3B94" w:rsidRPr="00F546A4" w:rsidRDefault="00DB3B94" w:rsidP="00DB3B94">
      <w:pPr>
        <w:spacing w:after="0" w:line="240" w:lineRule="auto"/>
        <w:jc w:val="center"/>
        <w:rPr>
          <w:rFonts w:asciiTheme="minorHAnsi" w:hAnsiTheme="minorHAnsi" w:cs="Arial"/>
          <w:sz w:val="12"/>
          <w:szCs w:val="12"/>
        </w:rPr>
      </w:pPr>
    </w:p>
    <w:p w:rsidR="00F546A4" w:rsidRPr="00D107A3" w:rsidRDefault="00F546A4" w:rsidP="00F546A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 w:rsidRPr="00D107A3">
        <w:rPr>
          <w:rFonts w:cs="Arial"/>
          <w:b/>
          <w:color w:val="000000"/>
          <w:sz w:val="30"/>
          <w:szCs w:val="30"/>
        </w:rPr>
        <w:t>„</w:t>
      </w:r>
      <w:r w:rsidR="00C01957">
        <w:rPr>
          <w:b/>
          <w:sz w:val="30"/>
          <w:szCs w:val="30"/>
        </w:rPr>
        <w:t xml:space="preserve">Tlaková kanalizace </w:t>
      </w:r>
      <w:r>
        <w:rPr>
          <w:b/>
          <w:sz w:val="30"/>
          <w:szCs w:val="30"/>
        </w:rPr>
        <w:t>Aleje v obci Bílá Třemešná</w:t>
      </w:r>
      <w:r w:rsidRPr="00D107A3">
        <w:rPr>
          <w:rFonts w:cs="Arial"/>
          <w:b/>
          <w:i/>
          <w:color w:val="000000"/>
          <w:sz w:val="30"/>
          <w:szCs w:val="30"/>
        </w:rPr>
        <w:t>“</w:t>
      </w:r>
    </w:p>
    <w:p w:rsidR="00F546A4" w:rsidRDefault="00F546A4" w:rsidP="00F546A4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546A4" w:rsidRPr="00566C33" w:rsidRDefault="00F546A4" w:rsidP="00F546A4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546A4" w:rsidRDefault="00F546A4" w:rsidP="00F546A4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F546A4" w:rsidRPr="00302A55" w:rsidRDefault="00F546A4" w:rsidP="00F546A4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F546A4" w:rsidRPr="00474EEC" w:rsidRDefault="00F546A4" w:rsidP="00F546A4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F546A4" w:rsidRPr="00F07EF3" w:rsidRDefault="00F546A4" w:rsidP="00F546A4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F546A4" w:rsidRPr="00AD218A" w:rsidRDefault="00F546A4" w:rsidP="00F546A4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F546A4" w:rsidRPr="00F07EF3" w:rsidRDefault="00F546A4" w:rsidP="00F546A4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F546A4" w:rsidRPr="00F07EF3" w:rsidRDefault="00F546A4" w:rsidP="00F546A4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0A644B" w:rsidRPr="004A787C" w:rsidRDefault="000A644B" w:rsidP="008021AA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B94" w:rsidRPr="004A787C" w:rsidRDefault="00DB3B94" w:rsidP="000A644B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4A787C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DB3B94" w:rsidRPr="004A787C" w:rsidRDefault="00F0653E" w:rsidP="00DB3B94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0653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b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sz w:val="20"/>
          <w:szCs w:val="20"/>
        </w:rPr>
        <w:tab/>
        <w:t>(obchodní firma/název uchazeče)</w:t>
      </w:r>
    </w:p>
    <w:p w:rsidR="00DB3B94" w:rsidRPr="004A787C" w:rsidRDefault="00F0653E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0653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4A787C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DB3B94" w:rsidRPr="004A787C">
        <w:rPr>
          <w:rFonts w:asciiTheme="minorHAnsi" w:hAnsiTheme="minorHAnsi" w:cs="Arial"/>
          <w:bCs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DB3B94" w:rsidRPr="004A787C" w:rsidRDefault="00F0653E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0653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IČ: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DB3B94" w:rsidRPr="004A787C" w:rsidRDefault="00F0653E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DIČ: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DB3B94" w:rsidRPr="004A787C" w:rsidRDefault="00F0653E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0653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4A787C">
        <w:rPr>
          <w:rFonts w:asciiTheme="minorHAnsi" w:hAnsiTheme="minorHAnsi" w:cs="Arial"/>
          <w:sz w:val="24"/>
          <w:szCs w:val="24"/>
        </w:rPr>
        <w:t>zastoupen</w: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FC1FC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A787C">
        <w:rPr>
          <w:rFonts w:asciiTheme="minorHAnsi" w:hAnsiTheme="minorHAnsi" w:cs="Arial"/>
          <w:bCs/>
          <w:sz w:val="20"/>
          <w:szCs w:val="20"/>
        </w:rPr>
        <w:t>představenstva)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DB3B94" w:rsidRPr="004A787C" w:rsidRDefault="00F0653E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0653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kontaktní telefon: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(oficiální kontaktní telefonní číslo uchazeče)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DB3B94" w:rsidRPr="004A787C" w:rsidRDefault="00F0653E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0653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kontaktní e-mail: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(oficiální kontaktní emailová adresa uchazeče pro doručování)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9A3EAD" w:rsidRPr="004A787C" w:rsidRDefault="009A3EAD" w:rsidP="009A3EAD">
      <w:pPr>
        <w:pStyle w:val="Odstavecseseznamem"/>
        <w:ind w:left="426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4A787C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4A787C" w:rsidRDefault="00DB3B94" w:rsidP="00AE0713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4A787C" w:rsidRDefault="00DB3B94" w:rsidP="00AE0713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4A787C" w:rsidRDefault="00DB3B94" w:rsidP="00AE0713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Nabízená hodnota</w:t>
            </w:r>
          </w:p>
        </w:tc>
      </w:tr>
      <w:tr w:rsidR="00DB3B94" w:rsidRPr="004A787C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4A787C" w:rsidP="004A787C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Celková n</w:t>
            </w:r>
            <w:r w:rsidR="00DB3B94" w:rsidRPr="004A787C">
              <w:rPr>
                <w:rFonts w:asciiTheme="minorHAnsi" w:hAnsiTheme="minorHAnsi"/>
                <w:b/>
                <w:sz w:val="24"/>
                <w:szCs w:val="24"/>
              </w:rPr>
              <w:t>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............................... ,- Kč</w:t>
            </w:r>
          </w:p>
        </w:tc>
      </w:tr>
      <w:tr w:rsidR="00DB3B94" w:rsidRPr="004A787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  <w:tr w:rsidR="00DB3B94" w:rsidRPr="004A787C" w:rsidTr="00B53E2B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4A787C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Celková n</w:t>
            </w:r>
            <w:r w:rsidR="00DB3B94" w:rsidRPr="004A787C">
              <w:rPr>
                <w:rFonts w:asciiTheme="minorHAnsi" w:hAnsiTheme="minorHAnsi" w:cs="Arial"/>
                <w:i/>
                <w:sz w:val="24"/>
                <w:szCs w:val="24"/>
              </w:rPr>
              <w:t>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</w:tbl>
    <w:p w:rsidR="00C05271" w:rsidRPr="004A787C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F0653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4A787C">
        <w:rPr>
          <w:rFonts w:asciiTheme="minorHAnsi" w:hAnsiTheme="minorHAnsi"/>
          <w:sz w:val="24"/>
          <w:szCs w:val="24"/>
        </w:rPr>
        <w:t>V</w:t>
      </w:r>
      <w:r w:rsidR="00096E7A" w:rsidRPr="004A787C">
        <w:rPr>
          <w:rFonts w:asciiTheme="minorHAnsi" w:hAnsiTheme="minorHAnsi"/>
          <w:sz w:val="24"/>
          <w:szCs w:val="24"/>
        </w:rPr>
        <w:tab/>
      </w:r>
      <w:r w:rsidR="00096E7A" w:rsidRPr="004A787C">
        <w:rPr>
          <w:rFonts w:asciiTheme="minorHAnsi" w:hAnsiTheme="minorHAnsi"/>
          <w:sz w:val="24"/>
          <w:szCs w:val="24"/>
        </w:rPr>
        <w:tab/>
        <w:t>, dne</w:t>
      </w:r>
      <w:r w:rsidR="00096E7A" w:rsidRPr="004A787C">
        <w:rPr>
          <w:rFonts w:asciiTheme="minorHAnsi" w:hAnsiTheme="minorHAnsi"/>
          <w:sz w:val="24"/>
          <w:szCs w:val="24"/>
        </w:rPr>
        <w:tab/>
      </w:r>
    </w:p>
    <w:p w:rsidR="00096E7A" w:rsidRPr="004A787C" w:rsidRDefault="00096E7A" w:rsidP="00096E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096E7A" w:rsidP="00096E7A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A787C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096E7A" w:rsidRPr="004A787C" w:rsidRDefault="00F0653E" w:rsidP="00A71CA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F0653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4A787C">
        <w:rPr>
          <w:rFonts w:asciiTheme="minorHAnsi" w:hAnsiTheme="minorHAnsi"/>
          <w:sz w:val="24"/>
          <w:szCs w:val="24"/>
        </w:rPr>
        <w:t xml:space="preserve">oprávněné </w:t>
      </w:r>
      <w:r w:rsidR="00A71CA5" w:rsidRPr="004A787C">
        <w:rPr>
          <w:rFonts w:asciiTheme="minorHAnsi" w:hAnsiTheme="minorHAnsi"/>
          <w:sz w:val="24"/>
          <w:szCs w:val="24"/>
        </w:rPr>
        <w:t>zastupovat</w:t>
      </w:r>
      <w:r w:rsidR="00096E7A" w:rsidRPr="004A787C">
        <w:rPr>
          <w:rFonts w:asciiTheme="minorHAnsi" w:hAnsiTheme="minorHAnsi"/>
          <w:sz w:val="24"/>
          <w:szCs w:val="24"/>
        </w:rPr>
        <w:t xml:space="preserve"> uchazeče:</w:t>
      </w:r>
      <w:r w:rsidR="00096E7A" w:rsidRPr="004A787C">
        <w:rPr>
          <w:rFonts w:asciiTheme="minorHAnsi" w:hAnsiTheme="minorHAnsi"/>
          <w:sz w:val="24"/>
          <w:szCs w:val="24"/>
        </w:rPr>
        <w:tab/>
      </w:r>
    </w:p>
    <w:p w:rsidR="00096E7A" w:rsidRPr="004A787C" w:rsidRDefault="00096E7A" w:rsidP="00096E7A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60A4F" w:rsidRPr="004A787C" w:rsidRDefault="00F0653E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4A787C">
        <w:rPr>
          <w:rFonts w:asciiTheme="minorHAnsi" w:hAnsiTheme="minorHAnsi" w:cs="Arial"/>
          <w:sz w:val="24"/>
          <w:szCs w:val="24"/>
        </w:rPr>
        <w:t xml:space="preserve">oprávněné </w:t>
      </w:r>
      <w:r w:rsidR="00A71CA5" w:rsidRPr="004A787C">
        <w:rPr>
          <w:rFonts w:asciiTheme="minorHAnsi" w:hAnsiTheme="minorHAnsi" w:cs="Arial"/>
          <w:sz w:val="24"/>
          <w:szCs w:val="24"/>
        </w:rPr>
        <w:t>zastupovat</w:t>
      </w:r>
      <w:r w:rsidR="00096E7A" w:rsidRPr="004A787C">
        <w:rPr>
          <w:rFonts w:asciiTheme="minorHAnsi" w:hAnsiTheme="minorHAnsi" w:cs="Arial"/>
          <w:sz w:val="24"/>
          <w:szCs w:val="24"/>
        </w:rPr>
        <w:t xml:space="preserve"> uchazeče:</w:t>
      </w:r>
      <w:r w:rsidR="00096E7A" w:rsidRPr="004A787C">
        <w:rPr>
          <w:rFonts w:asciiTheme="minorHAnsi" w:hAnsiTheme="minorHAnsi" w:cs="Arial"/>
          <w:sz w:val="24"/>
          <w:szCs w:val="24"/>
        </w:rPr>
        <w:tab/>
      </w:r>
    </w:p>
    <w:sectPr w:rsidR="00B60A4F" w:rsidRPr="004A787C" w:rsidSect="004A787C">
      <w:headerReference w:type="default" r:id="rId8"/>
      <w:type w:val="continuous"/>
      <w:pgSz w:w="11906" w:h="16838"/>
      <w:pgMar w:top="1652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5A3" w:rsidRDefault="000865A3" w:rsidP="0003428A">
      <w:pPr>
        <w:spacing w:after="0" w:line="240" w:lineRule="auto"/>
      </w:pPr>
      <w:r>
        <w:separator/>
      </w:r>
    </w:p>
  </w:endnote>
  <w:endnote w:type="continuationSeparator" w:id="1">
    <w:p w:rsidR="000865A3" w:rsidRDefault="000865A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5A3" w:rsidRDefault="000865A3" w:rsidP="0003428A">
      <w:pPr>
        <w:spacing w:after="0" w:line="240" w:lineRule="auto"/>
      </w:pPr>
      <w:r>
        <w:separator/>
      </w:r>
    </w:p>
  </w:footnote>
  <w:footnote w:type="continuationSeparator" w:id="1">
    <w:p w:rsidR="000865A3" w:rsidRDefault="000865A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A4" w:rsidRPr="00F804EC" w:rsidRDefault="00F546A4" w:rsidP="00F546A4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-119380</wp:posOffset>
          </wp:positionV>
          <wp:extent cx="741680" cy="749300"/>
          <wp:effectExtent l="19050" t="0" r="1270" b="0"/>
          <wp:wrapNone/>
          <wp:docPr id="19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4269105</wp:posOffset>
          </wp:positionH>
          <wp:positionV relativeFrom="paragraph">
            <wp:posOffset>-208280</wp:posOffset>
          </wp:positionV>
          <wp:extent cx="2036445" cy="1016000"/>
          <wp:effectExtent l="19050" t="0" r="1905" b="0"/>
          <wp:wrapNone/>
          <wp:docPr id="2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  <w:r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F546A4" w:rsidRPr="00F804EC" w:rsidRDefault="00F546A4" w:rsidP="00F546A4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Pr="00F804EC">
      <w:rPr>
        <w:sz w:val="24"/>
        <w:szCs w:val="24"/>
      </w:rPr>
      <w:t>„</w:t>
    </w:r>
    <w:r w:rsidR="00C01957">
      <w:rPr>
        <w:sz w:val="24"/>
        <w:szCs w:val="24"/>
      </w:rPr>
      <w:t>Tlaková kanalizace</w:t>
    </w:r>
    <w:r>
      <w:rPr>
        <w:sz w:val="24"/>
        <w:szCs w:val="24"/>
      </w:rPr>
      <w:t xml:space="preserve"> A</w:t>
    </w:r>
    <w:r w:rsidRPr="00F804EC">
      <w:rPr>
        <w:sz w:val="24"/>
        <w:szCs w:val="24"/>
      </w:rPr>
      <w:t>leje v obci Bílá Třemešná</w:t>
    </w:r>
    <w:r w:rsidRPr="00F804EC">
      <w:rPr>
        <w:rFonts w:cs="Arial"/>
        <w:i/>
        <w:color w:val="000000"/>
        <w:sz w:val="24"/>
        <w:szCs w:val="24"/>
      </w:rPr>
      <w:t>“</w:t>
    </w:r>
  </w:p>
  <w:p w:rsidR="00F546A4" w:rsidRPr="00B37C8C" w:rsidRDefault="00F546A4" w:rsidP="00F546A4">
    <w:pPr>
      <w:pStyle w:val="Zhlav"/>
      <w:jc w:val="center"/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47AA0"/>
    <w:rsid w:val="00051208"/>
    <w:rsid w:val="000865A3"/>
    <w:rsid w:val="0009575F"/>
    <w:rsid w:val="00096E7A"/>
    <w:rsid w:val="000A5C22"/>
    <w:rsid w:val="000A644B"/>
    <w:rsid w:val="000D5250"/>
    <w:rsid w:val="001170F5"/>
    <w:rsid w:val="001211E1"/>
    <w:rsid w:val="00160BE3"/>
    <w:rsid w:val="0016611C"/>
    <w:rsid w:val="001824EA"/>
    <w:rsid w:val="001A4E29"/>
    <w:rsid w:val="001C2BDF"/>
    <w:rsid w:val="001D750D"/>
    <w:rsid w:val="002127F4"/>
    <w:rsid w:val="00231453"/>
    <w:rsid w:val="00235443"/>
    <w:rsid w:val="002652E0"/>
    <w:rsid w:val="00281190"/>
    <w:rsid w:val="002A5345"/>
    <w:rsid w:val="002C50F4"/>
    <w:rsid w:val="00303208"/>
    <w:rsid w:val="00303952"/>
    <w:rsid w:val="00303F25"/>
    <w:rsid w:val="00304A95"/>
    <w:rsid w:val="0030604A"/>
    <w:rsid w:val="00310C1B"/>
    <w:rsid w:val="0034692F"/>
    <w:rsid w:val="0035515C"/>
    <w:rsid w:val="003B56B3"/>
    <w:rsid w:val="003C088F"/>
    <w:rsid w:val="00450239"/>
    <w:rsid w:val="00456916"/>
    <w:rsid w:val="0046258C"/>
    <w:rsid w:val="00462EE6"/>
    <w:rsid w:val="00467666"/>
    <w:rsid w:val="00492F8A"/>
    <w:rsid w:val="004A0F00"/>
    <w:rsid w:val="004A787C"/>
    <w:rsid w:val="004C1FE4"/>
    <w:rsid w:val="00500DA8"/>
    <w:rsid w:val="00534E10"/>
    <w:rsid w:val="00553321"/>
    <w:rsid w:val="00553F40"/>
    <w:rsid w:val="0056744A"/>
    <w:rsid w:val="00574174"/>
    <w:rsid w:val="0058223A"/>
    <w:rsid w:val="005A0E6A"/>
    <w:rsid w:val="005A7877"/>
    <w:rsid w:val="005C51E1"/>
    <w:rsid w:val="005E00FC"/>
    <w:rsid w:val="005E3B7A"/>
    <w:rsid w:val="005E68E3"/>
    <w:rsid w:val="005F22AF"/>
    <w:rsid w:val="00606747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97290"/>
    <w:rsid w:val="008A1BF7"/>
    <w:rsid w:val="008D3188"/>
    <w:rsid w:val="00911040"/>
    <w:rsid w:val="00911A3C"/>
    <w:rsid w:val="009432B2"/>
    <w:rsid w:val="009A1850"/>
    <w:rsid w:val="009A2359"/>
    <w:rsid w:val="009A3EAD"/>
    <w:rsid w:val="009B3753"/>
    <w:rsid w:val="009D0C6D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A03A6"/>
    <w:rsid w:val="00AA4FB2"/>
    <w:rsid w:val="00AC3357"/>
    <w:rsid w:val="00AC53F0"/>
    <w:rsid w:val="00AD15FE"/>
    <w:rsid w:val="00AD5433"/>
    <w:rsid w:val="00AD5698"/>
    <w:rsid w:val="00AD664A"/>
    <w:rsid w:val="00AE0713"/>
    <w:rsid w:val="00B37D3A"/>
    <w:rsid w:val="00B53E2B"/>
    <w:rsid w:val="00B6009D"/>
    <w:rsid w:val="00B60A4F"/>
    <w:rsid w:val="00B71121"/>
    <w:rsid w:val="00B71B9D"/>
    <w:rsid w:val="00BA4599"/>
    <w:rsid w:val="00BB6ABC"/>
    <w:rsid w:val="00C01957"/>
    <w:rsid w:val="00C05271"/>
    <w:rsid w:val="00C32B5F"/>
    <w:rsid w:val="00C858CD"/>
    <w:rsid w:val="00CD3854"/>
    <w:rsid w:val="00CD52B3"/>
    <w:rsid w:val="00D130E4"/>
    <w:rsid w:val="00D30422"/>
    <w:rsid w:val="00D331CC"/>
    <w:rsid w:val="00D477B8"/>
    <w:rsid w:val="00D56393"/>
    <w:rsid w:val="00D705D5"/>
    <w:rsid w:val="00D74AD9"/>
    <w:rsid w:val="00D74E24"/>
    <w:rsid w:val="00DB26B7"/>
    <w:rsid w:val="00DB3B94"/>
    <w:rsid w:val="00DD294F"/>
    <w:rsid w:val="00DE3F6C"/>
    <w:rsid w:val="00E1528B"/>
    <w:rsid w:val="00E46B5A"/>
    <w:rsid w:val="00E828DD"/>
    <w:rsid w:val="00E933D0"/>
    <w:rsid w:val="00E934F2"/>
    <w:rsid w:val="00EB00D3"/>
    <w:rsid w:val="00ED480F"/>
    <w:rsid w:val="00ED785A"/>
    <w:rsid w:val="00EF3FEE"/>
    <w:rsid w:val="00F00403"/>
    <w:rsid w:val="00F0653E"/>
    <w:rsid w:val="00F20A4D"/>
    <w:rsid w:val="00F546A4"/>
    <w:rsid w:val="00F60C7A"/>
    <w:rsid w:val="00F652A0"/>
    <w:rsid w:val="00FA3064"/>
    <w:rsid w:val="00FC1FC9"/>
    <w:rsid w:val="00FD559F"/>
    <w:rsid w:val="00FE0CAF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12" type="connector" idref="#AutoShape 53"/>
        <o:r id="V:Rule13" type="connector" idref="#AutoShape 30"/>
        <o:r id="V:Rule14" type="connector" idref="#AutoShape 54"/>
        <o:r id="V:Rule15" type="connector" idref="#AutoShape 55"/>
        <o:r id="V:Rule16" type="connector" idref="#AutoShape 56"/>
        <o:r id="V:Rule17" type="connector" idref="#AutoShape 50"/>
        <o:r id="V:Rule18" type="connector" idref="#AutoShape 52"/>
        <o:r id="V:Rule19" type="connector" idref="#AutoShape 51"/>
        <o:r id="V:Rule20" type="connector" idref="#AutoShape 29"/>
        <o:r id="V:Rule21" type="connector" idref="#AutoShape 28"/>
        <o:r id="V:Rule22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6A3B-14EA-4E85-A84D-8DA5BEBE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2014-03-03T10:17:00Z</cp:lastPrinted>
  <dcterms:created xsi:type="dcterms:W3CDTF">2015-02-25T08:40:00Z</dcterms:created>
  <dcterms:modified xsi:type="dcterms:W3CDTF">2015-02-25T08:40:00Z</dcterms:modified>
</cp:coreProperties>
</file>