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520E19">
        <w:rPr>
          <w:rFonts w:ascii="Palatino Linotype" w:hAnsi="Palatino Linotype"/>
          <w:sz w:val="40"/>
          <w:szCs w:val="40"/>
          <w:u w:val="none"/>
        </w:rPr>
        <w:t>…</w:t>
      </w:r>
      <w:r w:rsidR="00520E19">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5635C0" w:rsidRDefault="00027936"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Lejšovka</w:t>
      </w:r>
    </w:p>
    <w:p w:rsidR="002A678B" w:rsidRPr="005635C0" w:rsidRDefault="002A678B" w:rsidP="00E802D3">
      <w:pPr>
        <w:tabs>
          <w:tab w:val="left" w:pos="1701"/>
        </w:tabs>
        <w:ind w:left="567" w:hanging="567"/>
        <w:rPr>
          <w:rFonts w:ascii="Palatino Linotype" w:hAnsi="Palatino Linotype"/>
          <w:sz w:val="22"/>
          <w:szCs w:val="22"/>
        </w:rPr>
      </w:pPr>
      <w:r w:rsidRPr="005635C0">
        <w:rPr>
          <w:rFonts w:ascii="Palatino Linotype" w:hAnsi="Palatino Linotype"/>
          <w:sz w:val="22"/>
          <w:szCs w:val="22"/>
        </w:rPr>
        <w:tab/>
        <w:t xml:space="preserve">sídlo: </w:t>
      </w:r>
      <w:r w:rsidR="00EA6A9E" w:rsidRPr="005635C0">
        <w:rPr>
          <w:rFonts w:ascii="Palatino Linotype" w:hAnsi="Palatino Linotype"/>
          <w:sz w:val="22"/>
          <w:szCs w:val="22"/>
        </w:rPr>
        <w:tab/>
      </w:r>
      <w:r w:rsidR="00027936">
        <w:rPr>
          <w:rFonts w:ascii="Palatino Linotype" w:hAnsi="Palatino Linotype"/>
          <w:sz w:val="22"/>
          <w:szCs w:val="22"/>
        </w:rPr>
        <w:t>Lejšovka 52, 503 03 Smiřice</w:t>
      </w:r>
      <w:r w:rsidRPr="005635C0">
        <w:rPr>
          <w:rFonts w:ascii="Palatino Linotype" w:hAnsi="Palatino Linotype"/>
          <w:sz w:val="22"/>
          <w:szCs w:val="22"/>
        </w:rPr>
        <w:tab/>
      </w:r>
    </w:p>
    <w:p w:rsidR="002A678B" w:rsidRPr="005635C0" w:rsidRDefault="002A678B" w:rsidP="00E802D3">
      <w:pPr>
        <w:tabs>
          <w:tab w:val="left" w:pos="1701"/>
        </w:tabs>
        <w:ind w:left="567"/>
        <w:rPr>
          <w:rFonts w:ascii="Palatino Linotype" w:hAnsi="Palatino Linotype"/>
          <w:sz w:val="22"/>
          <w:szCs w:val="22"/>
        </w:rPr>
      </w:pPr>
      <w:r w:rsidRPr="005635C0">
        <w:rPr>
          <w:rFonts w:ascii="Palatino Linotype" w:hAnsi="Palatino Linotype"/>
          <w:sz w:val="22"/>
          <w:szCs w:val="22"/>
        </w:rPr>
        <w:t xml:space="preserve">IČ: </w:t>
      </w:r>
      <w:r w:rsidR="00EA6A9E" w:rsidRPr="005635C0">
        <w:rPr>
          <w:rFonts w:ascii="Palatino Linotype" w:hAnsi="Palatino Linotype"/>
          <w:sz w:val="22"/>
          <w:szCs w:val="22"/>
        </w:rPr>
        <w:tab/>
      </w:r>
      <w:r w:rsidR="003A57BC" w:rsidRPr="005635C0">
        <w:rPr>
          <w:rFonts w:ascii="Palatino Linotype" w:hAnsi="Palatino Linotype"/>
          <w:bCs/>
          <w:color w:val="000000"/>
          <w:sz w:val="22"/>
          <w:szCs w:val="22"/>
        </w:rPr>
        <w:t>00</w:t>
      </w:r>
      <w:r w:rsidR="00027936">
        <w:rPr>
          <w:rFonts w:ascii="Palatino Linotype" w:hAnsi="Palatino Linotype"/>
          <w:bCs/>
          <w:color w:val="000000"/>
          <w:sz w:val="22"/>
          <w:szCs w:val="22"/>
        </w:rPr>
        <w:t>653314</w:t>
      </w:r>
    </w:p>
    <w:p w:rsidR="00BD0F6F"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Osoby oprávněné jednat ve věcech smluvních:</w:t>
      </w:r>
      <w:r w:rsidR="0038457E" w:rsidRPr="005635C0">
        <w:rPr>
          <w:rFonts w:ascii="Palatino Linotype" w:hAnsi="Palatino Linotype"/>
          <w:sz w:val="22"/>
          <w:szCs w:val="22"/>
        </w:rPr>
        <w:t xml:space="preserve"> </w:t>
      </w:r>
    </w:p>
    <w:p w:rsidR="002A678B" w:rsidRPr="005635C0" w:rsidRDefault="00027936" w:rsidP="00BD0F6F">
      <w:pPr>
        <w:numPr>
          <w:ilvl w:val="0"/>
          <w:numId w:val="34"/>
        </w:numPr>
        <w:ind w:left="1134" w:hanging="283"/>
        <w:rPr>
          <w:rFonts w:ascii="Palatino Linotype" w:hAnsi="Palatino Linotype"/>
          <w:sz w:val="22"/>
          <w:szCs w:val="22"/>
        </w:rPr>
      </w:pPr>
      <w:r>
        <w:rPr>
          <w:rFonts w:ascii="Palatino Linotype" w:hAnsi="Palatino Linotype"/>
          <w:sz w:val="22"/>
          <w:szCs w:val="22"/>
        </w:rPr>
        <w:t>Martin Jílek</w:t>
      </w:r>
      <w:r w:rsidR="005635C0" w:rsidRPr="005635C0">
        <w:rPr>
          <w:rFonts w:ascii="Palatino Linotype" w:hAnsi="Palatino Linotype"/>
          <w:sz w:val="22"/>
          <w:szCs w:val="22"/>
        </w:rPr>
        <w:t>, starosta</w:t>
      </w:r>
      <w:r w:rsidR="0038457E" w:rsidRPr="005635C0">
        <w:rPr>
          <w:rFonts w:ascii="Palatino Linotype" w:hAnsi="Palatino Linotype"/>
          <w:sz w:val="22"/>
          <w:szCs w:val="22"/>
        </w:rPr>
        <w:t xml:space="preserve"> obce</w:t>
      </w:r>
      <w:r w:rsidR="00EA6A9E" w:rsidRPr="005635C0">
        <w:rPr>
          <w:rFonts w:ascii="Palatino Linotype" w:hAnsi="Palatino Linotype" w:cs="Arial"/>
          <w:bCs/>
          <w:sz w:val="22"/>
          <w:szCs w:val="22"/>
        </w:rPr>
        <w:t xml:space="preserve">    </w:t>
      </w:r>
    </w:p>
    <w:p w:rsidR="009F14BE" w:rsidRPr="005635C0" w:rsidRDefault="003A41BA" w:rsidP="009F14BE">
      <w:pPr>
        <w:ind w:firstLine="567"/>
        <w:rPr>
          <w:rFonts w:ascii="Palatino Linotype" w:hAnsi="Palatino Linotype"/>
          <w:sz w:val="22"/>
          <w:szCs w:val="22"/>
        </w:rPr>
      </w:pPr>
      <w:r w:rsidRPr="005635C0">
        <w:rPr>
          <w:rFonts w:ascii="Palatino Linotype" w:hAnsi="Palatino Linotype"/>
          <w:bCs/>
          <w:sz w:val="22"/>
          <w:szCs w:val="22"/>
        </w:rPr>
        <w:t xml:space="preserve">mobil: </w:t>
      </w:r>
      <w:r w:rsidR="00027936">
        <w:rPr>
          <w:rFonts w:ascii="Palatino Linotype" w:hAnsi="Palatino Linotype"/>
          <w:bCs/>
          <w:sz w:val="22"/>
          <w:szCs w:val="22"/>
        </w:rPr>
        <w:t>+420 724 193 570</w:t>
      </w:r>
      <w:r w:rsidR="009F14BE" w:rsidRPr="005635C0">
        <w:rPr>
          <w:rFonts w:ascii="Palatino Linotype" w:hAnsi="Palatino Linotype"/>
          <w:bCs/>
          <w:sz w:val="22"/>
          <w:szCs w:val="22"/>
        </w:rPr>
        <w:tab/>
      </w:r>
      <w:r w:rsidR="002A678B" w:rsidRPr="005635C0">
        <w:rPr>
          <w:rFonts w:ascii="Palatino Linotype" w:hAnsi="Palatino Linotype"/>
          <w:bCs/>
          <w:sz w:val="22"/>
          <w:szCs w:val="22"/>
        </w:rPr>
        <w:t xml:space="preserve">E-mail: </w:t>
      </w:r>
      <w:hyperlink r:id="rId8" w:history="1">
        <w:r w:rsidR="00027936" w:rsidRPr="004300EB">
          <w:rPr>
            <w:rStyle w:val="Hypertextovodkaz"/>
            <w:rFonts w:ascii="Palatino Linotype" w:hAnsi="Palatino Linotype"/>
            <w:bCs/>
            <w:sz w:val="22"/>
            <w:szCs w:val="22"/>
          </w:rPr>
          <w:t>obec.lejsovka@tiscali.cz</w:t>
        </w:r>
      </w:hyperlink>
      <w:r w:rsidR="0038457E" w:rsidRPr="005635C0">
        <w:rPr>
          <w:rFonts w:ascii="Palatino Linotype" w:hAnsi="Palatino Linotype"/>
          <w:bCs/>
          <w:sz w:val="22"/>
          <w:szCs w:val="22"/>
        </w:rPr>
        <w:t xml:space="preserve"> </w:t>
      </w:r>
    </w:p>
    <w:p w:rsidR="00136962"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ve věcech technických</w:t>
      </w:r>
      <w:r w:rsidR="00136962" w:rsidRPr="005635C0">
        <w:rPr>
          <w:rFonts w:ascii="Palatino Linotype" w:hAnsi="Palatino Linotype"/>
          <w:sz w:val="22"/>
          <w:szCs w:val="22"/>
        </w:rPr>
        <w:t xml:space="preserve"> a k převzetí díla</w:t>
      </w:r>
      <w:r w:rsidRPr="005635C0">
        <w:rPr>
          <w:rFonts w:ascii="Palatino Linotype" w:hAnsi="Palatino Linotype"/>
          <w:sz w:val="22"/>
          <w:szCs w:val="22"/>
        </w:rPr>
        <w:t xml:space="preserve">: </w:t>
      </w:r>
    </w:p>
    <w:p w:rsidR="002A678B" w:rsidRPr="005635C0" w:rsidRDefault="002A678B" w:rsidP="00814C8B">
      <w:pPr>
        <w:numPr>
          <w:ilvl w:val="0"/>
          <w:numId w:val="34"/>
        </w:numPr>
        <w:ind w:left="1134" w:hanging="283"/>
        <w:rPr>
          <w:rFonts w:ascii="Palatino Linotype" w:hAnsi="Palatino Linotype"/>
          <w:sz w:val="22"/>
          <w:szCs w:val="22"/>
        </w:rPr>
      </w:pPr>
      <w:r w:rsidRPr="005635C0">
        <w:rPr>
          <w:rFonts w:ascii="Palatino Linotype" w:hAnsi="Palatino Linotype"/>
          <w:sz w:val="22"/>
          <w:szCs w:val="22"/>
        </w:rPr>
        <w:t xml:space="preserve"> </w:t>
      </w:r>
    </w:p>
    <w:p w:rsidR="002A678B" w:rsidRPr="005635C0" w:rsidRDefault="002A678B" w:rsidP="00E802D3">
      <w:pPr>
        <w:ind w:left="710" w:firstLine="706"/>
        <w:rPr>
          <w:rFonts w:ascii="Palatino Linotype" w:hAnsi="Palatino Linotype"/>
          <w:bCs/>
          <w:sz w:val="22"/>
          <w:szCs w:val="22"/>
        </w:rPr>
      </w:pPr>
      <w:r w:rsidRPr="005635C0">
        <w:rPr>
          <w:rFonts w:ascii="Palatino Linotype" w:hAnsi="Palatino Linotype"/>
          <w:bCs/>
          <w:sz w:val="22"/>
          <w:szCs w:val="22"/>
        </w:rPr>
        <w:t>mobil:</w:t>
      </w:r>
      <w:r w:rsidR="00813D92" w:rsidRPr="005635C0">
        <w:rPr>
          <w:rFonts w:ascii="Palatino Linotype" w:hAnsi="Palatino Linotype"/>
          <w:bCs/>
          <w:sz w:val="22"/>
          <w:szCs w:val="22"/>
        </w:rPr>
        <w:tab/>
      </w:r>
      <w:r w:rsidR="00813D92" w:rsidRPr="005635C0">
        <w:rPr>
          <w:rFonts w:ascii="Palatino Linotype" w:hAnsi="Palatino Linotype"/>
          <w:bCs/>
          <w:sz w:val="22"/>
          <w:szCs w:val="22"/>
        </w:rPr>
        <w:tab/>
      </w:r>
      <w:r w:rsidRPr="005635C0">
        <w:rPr>
          <w:rFonts w:ascii="Palatino Linotype" w:hAnsi="Palatino Linotype"/>
          <w:bCs/>
          <w:sz w:val="22"/>
          <w:szCs w:val="22"/>
        </w:rPr>
        <w:tab/>
      </w:r>
      <w:r w:rsidRPr="005635C0">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lastRenderedPageBreak/>
        <w:t>Předmět smlouvy o dílo</w:t>
      </w:r>
    </w:p>
    <w:p w:rsidR="00D638F2" w:rsidRPr="001F0BF8" w:rsidRDefault="006C4E42" w:rsidP="001F0BF8">
      <w:pPr>
        <w:widowControl w:val="0"/>
        <w:autoSpaceDE w:val="0"/>
        <w:autoSpaceDN w:val="0"/>
        <w:adjustRightInd w:val="0"/>
        <w:snapToGrid w:val="0"/>
        <w:jc w:val="both"/>
        <w:rPr>
          <w:rFonts w:cs="Arial"/>
          <w:b/>
          <w:i/>
          <w:color w:val="000000"/>
          <w:sz w:val="32"/>
          <w:szCs w:val="3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1F0BF8" w:rsidRPr="001F0BF8">
        <w:rPr>
          <w:rFonts w:ascii="Palatino Linotype" w:hAnsi="Palatino Linotype" w:cs="Arial"/>
          <w:b/>
          <w:color w:val="000000"/>
          <w:sz w:val="22"/>
          <w:szCs w:val="22"/>
        </w:rPr>
        <w:t>„</w:t>
      </w:r>
      <w:r w:rsidR="001F0BF8" w:rsidRPr="001F0BF8">
        <w:rPr>
          <w:rFonts w:ascii="Palatino Linotype" w:hAnsi="Palatino Linotype"/>
          <w:b/>
          <w:sz w:val="22"/>
          <w:szCs w:val="22"/>
        </w:rPr>
        <w:t>ROZŠÍŘENÍ VEŘEJNÉHO OSVĚTLENÍ - LEJŠOVKA</w:t>
      </w:r>
      <w:r w:rsidR="001F0BF8" w:rsidRPr="001F0BF8">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A1639" w:rsidRPr="005635C0" w:rsidRDefault="00DA1639" w:rsidP="00EA6A9E">
      <w:pPr>
        <w:widowControl w:val="0"/>
        <w:autoSpaceDE w:val="0"/>
        <w:autoSpaceDN w:val="0"/>
        <w:adjustRightInd w:val="0"/>
        <w:snapToGrid w:val="0"/>
        <w:jc w:val="both"/>
        <w:rPr>
          <w:rFonts w:ascii="Palatino Linotype" w:hAnsi="Palatino Linotype"/>
          <w:sz w:val="22"/>
          <w:szCs w:val="22"/>
        </w:rPr>
      </w:pPr>
      <w:r w:rsidRPr="005635C0">
        <w:rPr>
          <w:rFonts w:ascii="Palatino Linotype" w:hAnsi="Palatino Linotype"/>
          <w:sz w:val="22"/>
          <w:szCs w:val="22"/>
        </w:rPr>
        <w:t xml:space="preserve">Předmětem díla je provedení díla spočívajícího </w:t>
      </w:r>
      <w:r w:rsidR="001F0BF8">
        <w:rPr>
          <w:rFonts w:ascii="Palatino Linotype" w:hAnsi="Palatino Linotype"/>
          <w:sz w:val="22"/>
          <w:szCs w:val="22"/>
        </w:rPr>
        <w:t>v rozšíření veřejného osvětlení</w:t>
      </w:r>
      <w:r w:rsidR="00027936">
        <w:rPr>
          <w:rFonts w:ascii="Palatino Linotype" w:hAnsi="Palatino Linotype"/>
          <w:sz w:val="22"/>
          <w:szCs w:val="22"/>
        </w:rPr>
        <w:t xml:space="preserve"> v obci Lejšovka</w:t>
      </w:r>
      <w:r w:rsidRPr="00027936">
        <w:rPr>
          <w:rFonts w:ascii="Palatino Linotype" w:hAnsi="Palatino Linotype"/>
          <w:sz w:val="22"/>
          <w:szCs w:val="22"/>
        </w:rPr>
        <w:t xml:space="preserve">, </w:t>
      </w:r>
      <w:r w:rsidR="00027936" w:rsidRPr="00027936">
        <w:rPr>
          <w:rFonts w:ascii="Palatino Linotype" w:hAnsi="Palatino Linotype" w:cs="Arial"/>
          <w:sz w:val="22"/>
          <w:szCs w:val="22"/>
        </w:rPr>
        <w:t xml:space="preserve">jejíž rozsah je dán projektovou dokumentací v rozsahu DSP </w:t>
      </w:r>
      <w:r w:rsidR="00027936" w:rsidRPr="00027936">
        <w:rPr>
          <w:rFonts w:ascii="Palatino Linotype" w:hAnsi="Palatino Linotype"/>
          <w:sz w:val="22"/>
          <w:szCs w:val="22"/>
        </w:rPr>
        <w:t xml:space="preserve">zpracovanou </w:t>
      </w:r>
      <w:r w:rsidR="001F0BF8">
        <w:rPr>
          <w:rFonts w:ascii="Palatino Linotype" w:hAnsi="Palatino Linotype"/>
          <w:sz w:val="22"/>
          <w:szCs w:val="22"/>
        </w:rPr>
        <w:t xml:space="preserve">společností </w:t>
      </w:r>
      <w:r w:rsidR="001F0BF8" w:rsidRPr="001F0BF8">
        <w:rPr>
          <w:rFonts w:ascii="Palatino Linotype" w:hAnsi="Palatino Linotype"/>
          <w:sz w:val="22"/>
          <w:szCs w:val="22"/>
        </w:rPr>
        <w:t xml:space="preserve">REMO Elektra s.r.o. se sídlem Na Klouzkově 72, 551 01 Jaroměř, IČ 481 69 561 </w:t>
      </w:r>
      <w:r w:rsidR="00027936" w:rsidRPr="001F0BF8">
        <w:rPr>
          <w:rFonts w:ascii="Palatino Linotype" w:hAnsi="Palatino Linotype" w:cs="Arial"/>
          <w:bCs/>
          <w:color w:val="000000"/>
          <w:sz w:val="22"/>
          <w:szCs w:val="22"/>
        </w:rPr>
        <w:t xml:space="preserve">691 </w:t>
      </w:r>
      <w:r w:rsidR="001F0BF8">
        <w:rPr>
          <w:rFonts w:ascii="Palatino Linotype" w:hAnsi="Palatino Linotype"/>
          <w:sz w:val="22"/>
          <w:szCs w:val="22"/>
        </w:rPr>
        <w:t>v říjnu 2013</w:t>
      </w:r>
      <w:r w:rsidRPr="00027936">
        <w:rPr>
          <w:rFonts w:ascii="Palatino Linotype" w:hAnsi="Palatino Linotype"/>
          <w:sz w:val="22"/>
          <w:szCs w:val="22"/>
        </w:rPr>
        <w:t xml:space="preserve">, </w:t>
      </w:r>
      <w:r w:rsidRPr="005635C0">
        <w:rPr>
          <w:rFonts w:ascii="Palatino Linotype" w:hAnsi="Palatino Linotype"/>
          <w:sz w:val="22"/>
          <w:szCs w:val="22"/>
        </w:rPr>
        <w:t xml:space="preserve">a která je jako příloha č. 1 nedílnou součástí této smlouvy včetně oceněného výkazu výměr jako </w:t>
      </w:r>
      <w:r w:rsidRPr="005635C0">
        <w:rPr>
          <w:rFonts w:ascii="Palatino Linotype" w:hAnsi="Palatino Linotype"/>
          <w:b/>
          <w:sz w:val="22"/>
          <w:szCs w:val="22"/>
          <w:u w:val="single"/>
        </w:rPr>
        <w:t>příloha č. 2.</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Default="003A57BC" w:rsidP="003A57BC">
      <w:pPr>
        <w:pStyle w:val="Odstavecseseznamem"/>
        <w:ind w:left="567"/>
        <w:contextualSpacing/>
        <w:jc w:val="both"/>
        <w:rPr>
          <w:rFonts w:ascii="Palatino Linotype" w:hAnsi="Palatino Linotype"/>
          <w:sz w:val="22"/>
          <w:szCs w:val="22"/>
          <w:u w:val="single"/>
        </w:rPr>
      </w:pPr>
    </w:p>
    <w:p w:rsidR="001F0BF8" w:rsidRPr="001F0BF8" w:rsidRDefault="001F0BF8" w:rsidP="001F0BF8">
      <w:pPr>
        <w:pStyle w:val="Odstavecseseznamem"/>
        <w:ind w:left="0"/>
        <w:jc w:val="both"/>
        <w:rPr>
          <w:rFonts w:ascii="Palatino Linotype" w:hAnsi="Palatino Linotype"/>
          <w:sz w:val="22"/>
          <w:szCs w:val="22"/>
        </w:rPr>
      </w:pPr>
      <w:r w:rsidRPr="001F0BF8">
        <w:rPr>
          <w:rFonts w:ascii="Palatino Linotype" w:hAnsi="Palatino Linotype"/>
          <w:sz w:val="22"/>
          <w:szCs w:val="22"/>
        </w:rPr>
        <w:t>V rámci realizace díla bude vybudováno 6 nových osvětlovacích stožárů podél obecní komunikace. Na stávající vrchní vedení bude napojeno pomocí nového kabelu CYKY 3x6 do nově instalované pojistkové skříně umístěné na podpěrném betonovém sloupu ČEZ, a.s. a osazené pojistkou 10A. Odsud pak dále zemním kabelem ve výkopu v zeleném pásu po levé straně vozovky až k domu č. p. 12. Zde se osadí celkem 6 ks nových sadových bezpatkových stožárů VO o výšce 5m, které budou žárově zinkované a se zesílenou manžetou. Stožáry budou osazeny jištěnými stožárovými svorkovnicemi s krytem a jištěním jednoho okruhu.</w:t>
      </w:r>
    </w:p>
    <w:p w:rsidR="00027936" w:rsidRDefault="00027936" w:rsidP="00EA6A9E">
      <w:pPr>
        <w:jc w:val="both"/>
        <w:rPr>
          <w:rFonts w:ascii="Palatino Linotype" w:hAnsi="Palatino Linotype"/>
          <w:sz w:val="22"/>
          <w:szCs w:val="22"/>
        </w:rPr>
      </w:pPr>
    </w:p>
    <w:p w:rsidR="00CB52EE" w:rsidRPr="0041706B" w:rsidRDefault="00AB062A" w:rsidP="00EA6A9E">
      <w:pPr>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lastRenderedPageBreak/>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Předpokládaný termín předání staveniště:</w:t>
      </w:r>
      <w:r w:rsidRPr="00A24D63">
        <w:rPr>
          <w:rFonts w:ascii="Palatino Linotype" w:hAnsi="Palatino Linotype"/>
          <w:b/>
          <w:sz w:val="22"/>
          <w:szCs w:val="22"/>
        </w:rPr>
        <w:tab/>
        <w:t>do 10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 xml:space="preserve">Předpokládaný termín zahájení: </w:t>
      </w:r>
      <w:r w:rsidRPr="00A24D63">
        <w:rPr>
          <w:rFonts w:ascii="Palatino Linotype" w:hAnsi="Palatino Linotype"/>
          <w:b/>
          <w:sz w:val="22"/>
          <w:szCs w:val="22"/>
        </w:rPr>
        <w:tab/>
        <w:t>do 14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C67819">
        <w:rPr>
          <w:rFonts w:ascii="Palatino Linotype" w:hAnsi="Palatino Linotype"/>
          <w:b/>
          <w:sz w:val="22"/>
          <w:szCs w:val="22"/>
        </w:rPr>
        <w:t>Předpokládaný termín</w:t>
      </w:r>
      <w:r w:rsidR="00F90949" w:rsidRPr="00C67819">
        <w:rPr>
          <w:rFonts w:ascii="Palatino Linotype" w:hAnsi="Palatino Linotype"/>
          <w:b/>
          <w:sz w:val="22"/>
          <w:szCs w:val="22"/>
        </w:rPr>
        <w:t xml:space="preserve"> dokončení: </w:t>
      </w:r>
      <w:r w:rsidR="00F90949" w:rsidRPr="00C67819">
        <w:rPr>
          <w:rFonts w:ascii="Palatino Linotype" w:hAnsi="Palatino Linotype"/>
          <w:b/>
          <w:sz w:val="22"/>
          <w:szCs w:val="22"/>
        </w:rPr>
        <w:tab/>
      </w:r>
      <w:r w:rsidR="00F90949" w:rsidRPr="001F0BF8">
        <w:rPr>
          <w:rFonts w:ascii="Palatino Linotype" w:hAnsi="Palatino Linotype"/>
          <w:b/>
          <w:sz w:val="22"/>
          <w:szCs w:val="22"/>
          <w:highlight w:val="yellow"/>
        </w:rPr>
        <w:t xml:space="preserve">do </w:t>
      </w:r>
      <w:r w:rsidR="001F0BF8" w:rsidRPr="001F0BF8">
        <w:rPr>
          <w:rFonts w:ascii="Palatino Linotype" w:hAnsi="Palatino Linotype"/>
          <w:b/>
          <w:sz w:val="22"/>
          <w:szCs w:val="22"/>
          <w:highlight w:val="yellow"/>
        </w:rPr>
        <w:t>2</w:t>
      </w:r>
      <w:r w:rsidR="00C67819" w:rsidRPr="001F0BF8">
        <w:rPr>
          <w:rFonts w:ascii="Palatino Linotype" w:hAnsi="Palatino Linotype"/>
          <w:b/>
          <w:sz w:val="22"/>
          <w:szCs w:val="22"/>
          <w:highlight w:val="yellow"/>
        </w:rPr>
        <w:t xml:space="preserve"> </w:t>
      </w:r>
      <w:r w:rsidRPr="001F0BF8">
        <w:rPr>
          <w:rFonts w:ascii="Palatino Linotype" w:hAnsi="Palatino Linotype"/>
          <w:b/>
          <w:sz w:val="22"/>
          <w:szCs w:val="22"/>
          <w:highlight w:val="yellow"/>
        </w:rPr>
        <w:t>měsíců od zahájení</w:t>
      </w:r>
      <w:r w:rsidRPr="00A24D63">
        <w:rPr>
          <w:rFonts w:ascii="Palatino Linotype" w:hAnsi="Palatino Linotype"/>
          <w:b/>
          <w:sz w:val="22"/>
          <w:szCs w:val="22"/>
        </w:rPr>
        <w:t xml:space="preserve"> </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předání a převzetí:</w:t>
      </w:r>
      <w:r w:rsidRPr="00A24D63">
        <w:rPr>
          <w:rFonts w:ascii="Palatino Linotype" w:hAnsi="Palatino Linotype"/>
          <w:b/>
          <w:bCs/>
          <w:sz w:val="22"/>
          <w:szCs w:val="22"/>
        </w:rPr>
        <w:tab/>
        <w:t>do 14 dnů od dokončení díla</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vyklizení staveniště:</w:t>
      </w:r>
      <w:r w:rsidRPr="00A24D63">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A24D63">
      <w:pPr>
        <w:pStyle w:val="Bezmezer"/>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703B40" w:rsidRDefault="00F90949" w:rsidP="00A24D63">
      <w:pPr>
        <w:pStyle w:val="Bezmezer"/>
        <w:jc w:val="both"/>
        <w:rPr>
          <w:rFonts w:ascii="Palatino Linotype" w:hAnsi="Palatino Linotype"/>
          <w:bCs/>
          <w:sz w:val="8"/>
          <w:szCs w:val="8"/>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Pr>
          <w:rFonts w:ascii="Palatino Linotype" w:hAnsi="Palatino Linotype"/>
          <w:sz w:val="22"/>
          <w:szCs w:val="22"/>
        </w:rPr>
        <w:t>j</w:t>
      </w:r>
      <w:r w:rsidR="00A31F91">
        <w:rPr>
          <w:rFonts w:ascii="Palatino Linotype" w:hAnsi="Palatino Linotype"/>
          <w:sz w:val="22"/>
          <w:szCs w:val="22"/>
        </w:rPr>
        <w:t xml:space="preserve">e </w:t>
      </w:r>
      <w:r w:rsidR="00027936">
        <w:rPr>
          <w:rFonts w:ascii="Palatino Linotype" w:hAnsi="Palatino Linotype"/>
          <w:sz w:val="22"/>
          <w:szCs w:val="22"/>
        </w:rPr>
        <w:t xml:space="preserve">místní komunikace v obci Lejšovka, </w:t>
      </w:r>
      <w:r w:rsidR="001F0BF8">
        <w:rPr>
          <w:rFonts w:ascii="Palatino Linotype" w:hAnsi="Palatino Linotype"/>
          <w:sz w:val="22"/>
          <w:szCs w:val="22"/>
        </w:rPr>
        <w:t xml:space="preserve">p. p. č. 489/1 v </w:t>
      </w:r>
      <w:r w:rsidR="00027936">
        <w:rPr>
          <w:rFonts w:ascii="Palatino Linotype" w:hAnsi="Palatino Linotype"/>
          <w:sz w:val="22"/>
          <w:szCs w:val="22"/>
        </w:rPr>
        <w:t>k. ú. Lejšovka</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w:t>
      </w:r>
      <w:r w:rsidRPr="0041706B">
        <w:rPr>
          <w:rFonts w:ascii="Palatino Linotype" w:hAnsi="Palatino Linotype"/>
          <w:snapToGrid w:val="0"/>
          <w:sz w:val="22"/>
          <w:szCs w:val="22"/>
        </w:rPr>
        <w:lastRenderedPageBreak/>
        <w:t xml:space="preserve">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703B40">
        <w:rPr>
          <w:rFonts w:ascii="Palatino Linotype" w:hAnsi="Palatino Linotype"/>
          <w:b/>
          <w:sz w:val="22"/>
          <w:szCs w:val="22"/>
        </w:rPr>
        <w:t>__.__</w:t>
      </w:r>
      <w:r w:rsidRPr="00703B40">
        <w:rPr>
          <w:rFonts w:ascii="Palatino Linotype" w:hAnsi="Palatino Linotype"/>
          <w:b/>
          <w:sz w:val="22"/>
          <w:szCs w:val="22"/>
        </w:rPr>
        <w:t>.201</w:t>
      </w:r>
      <w:r w:rsidR="00703B40" w:rsidRPr="00703B40">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703B40" w:rsidRDefault="00703B40" w:rsidP="00703B40">
      <w:pPr>
        <w:contextualSpacing/>
        <w:jc w:val="both"/>
        <w:rPr>
          <w:rFonts w:ascii="Palatino Linotype" w:hAnsi="Palatino Linotype"/>
          <w:sz w:val="22"/>
          <w:szCs w:val="22"/>
        </w:rPr>
      </w:pPr>
    </w:p>
    <w:p w:rsidR="00703B40" w:rsidRPr="00703B40" w:rsidRDefault="00703B40" w:rsidP="00703B40">
      <w:pPr>
        <w:contextualSpacing/>
        <w:jc w:val="both"/>
        <w:rPr>
          <w:rFonts w:ascii="Palatino Linotype" w:hAnsi="Palatino Linotype"/>
          <w:sz w:val="22"/>
          <w:szCs w:val="22"/>
        </w:rPr>
      </w:pP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lastRenderedPageBreak/>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w:t>
      </w:r>
      <w:r w:rsidRPr="0041706B">
        <w:rPr>
          <w:rFonts w:ascii="Palatino Linotype" w:hAnsi="Palatino Linotype"/>
          <w:sz w:val="22"/>
          <w:szCs w:val="22"/>
        </w:rPr>
        <w:lastRenderedPageBreak/>
        <w:t xml:space="preserve">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 xml:space="preserve">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w:t>
      </w:r>
      <w:r w:rsidRPr="0041706B">
        <w:rPr>
          <w:rFonts w:ascii="Palatino Linotype" w:hAnsi="Palatino Linotype"/>
          <w:sz w:val="22"/>
          <w:szCs w:val="22"/>
        </w:rPr>
        <w:lastRenderedPageBreak/>
        <w:t>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703B40">
        <w:rPr>
          <w:rFonts w:ascii="Palatino Linotype" w:hAnsi="Palatino Linotype" w:cs="Arial"/>
          <w:b/>
          <w:bCs/>
          <w:sz w:val="22"/>
          <w:szCs w:val="22"/>
        </w:rPr>
        <w:t>výši min. 3</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w:t>
      </w:r>
      <w:r w:rsidRPr="00873CCC">
        <w:rPr>
          <w:rFonts w:ascii="Palatino Linotype" w:hAnsi="Palatino Linotype"/>
          <w:sz w:val="22"/>
          <w:szCs w:val="22"/>
        </w:rPr>
        <w:lastRenderedPageBreak/>
        <w:t>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027936">
        <w:rPr>
          <w:rFonts w:ascii="Palatino Linotype" w:hAnsi="Palatino Linotype"/>
          <w:sz w:val="22"/>
          <w:szCs w:val="22"/>
        </w:rPr>
        <w:t>Martin Jílek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27936" w:rsidRPr="002E58A4" w:rsidRDefault="00027936" w:rsidP="00027936">
      <w:pPr>
        <w:ind w:left="567"/>
        <w:jc w:val="both"/>
        <w:rPr>
          <w:rFonts w:ascii="Palatino Linotype" w:hAnsi="Palatino Linotype"/>
          <w:sz w:val="22"/>
          <w:szCs w:val="22"/>
        </w:rPr>
      </w:pP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27936" w:rsidRPr="002E58A4" w:rsidRDefault="00027936" w:rsidP="00027936">
      <w:pPr>
        <w:ind w:left="567"/>
        <w:jc w:val="both"/>
        <w:rPr>
          <w:rFonts w:ascii="Palatino Linotype" w:hAnsi="Palatino Linotype"/>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027936" w:rsidRPr="002E58A4" w:rsidRDefault="00027936" w:rsidP="00027936">
      <w:pPr>
        <w:jc w:val="both"/>
        <w:rPr>
          <w:rFonts w:ascii="Palatino Linotype" w:hAnsi="Palatino Linotype"/>
          <w:sz w:val="22"/>
          <w:szCs w:val="22"/>
        </w:rPr>
      </w:pP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125922" w:rsidRDefault="00125922"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FF4387" w:rsidRDefault="00FF4387"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AB" w:rsidRDefault="00CF2CAB" w:rsidP="00B01F50">
      <w:r>
        <w:separator/>
      </w:r>
    </w:p>
  </w:endnote>
  <w:endnote w:type="continuationSeparator" w:id="1">
    <w:p w:rsidR="00CF2CAB" w:rsidRDefault="00CF2CA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4C691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4C6911"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703B40">
      <w:rPr>
        <w:rStyle w:val="slostrnky"/>
        <w:noProof/>
      </w:rPr>
      <w:t>19</w:t>
    </w:r>
    <w:r>
      <w:rPr>
        <w:rStyle w:val="slostrnky"/>
      </w:rPr>
      <w:fldChar w:fldCharType="end"/>
    </w:r>
  </w:p>
  <w:p w:rsidR="00EA6A9E" w:rsidRDefault="00EA6A9E" w:rsidP="0037588B">
    <w:pPr>
      <w:pStyle w:val="Zpat"/>
    </w:pPr>
    <w:r>
      <w:t>Profesioná</w:t>
    </w:r>
    <w:r w:rsidR="001F0BF8">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4C6911"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AB" w:rsidRDefault="00CF2CAB" w:rsidP="00B01F50">
      <w:r>
        <w:separator/>
      </w:r>
    </w:p>
  </w:footnote>
  <w:footnote w:type="continuationSeparator" w:id="1">
    <w:p w:rsidR="00CF2CAB" w:rsidRDefault="00CF2CA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55pt;height:11.5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104B9"/>
    <w:rsid w:val="00112C16"/>
    <w:rsid w:val="00114EBD"/>
    <w:rsid w:val="00121D53"/>
    <w:rsid w:val="00125922"/>
    <w:rsid w:val="00136962"/>
    <w:rsid w:val="00150FA0"/>
    <w:rsid w:val="00152BA7"/>
    <w:rsid w:val="00154ED7"/>
    <w:rsid w:val="001661DC"/>
    <w:rsid w:val="00174E6A"/>
    <w:rsid w:val="001A5E7D"/>
    <w:rsid w:val="001A794D"/>
    <w:rsid w:val="001C4CE8"/>
    <w:rsid w:val="001D2BD1"/>
    <w:rsid w:val="001E43E4"/>
    <w:rsid w:val="001F0BF8"/>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6911"/>
    <w:rsid w:val="004C7C79"/>
    <w:rsid w:val="004D4876"/>
    <w:rsid w:val="004F2E7B"/>
    <w:rsid w:val="004F7839"/>
    <w:rsid w:val="00520E19"/>
    <w:rsid w:val="00551395"/>
    <w:rsid w:val="005635C0"/>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3B40"/>
    <w:rsid w:val="00707D01"/>
    <w:rsid w:val="00720D8F"/>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43C0B"/>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549C2"/>
    <w:rsid w:val="00B67DFC"/>
    <w:rsid w:val="00B72F54"/>
    <w:rsid w:val="00B75D5B"/>
    <w:rsid w:val="00B77BFC"/>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CF2CAB"/>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63F4D"/>
    <w:rsid w:val="00E73F29"/>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lejsovka@tiscal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BABD-4B23-44B7-9BFD-E1CEFAB7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6477</Words>
  <Characters>38217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44605</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2015-07-16T13:21:00Z</cp:lastPrinted>
  <dcterms:created xsi:type="dcterms:W3CDTF">2016-05-18T11:48:00Z</dcterms:created>
  <dcterms:modified xsi:type="dcterms:W3CDTF">2016-05-18T11:48:00Z</dcterms:modified>
</cp:coreProperties>
</file>