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D7" w:rsidRPr="007F669F" w:rsidRDefault="00ED7F30" w:rsidP="00AB04D7">
      <w:pPr>
        <w:spacing w:after="0" w:line="240" w:lineRule="auto"/>
        <w:rPr>
          <w:rFonts w:cs="Arial"/>
          <w:b/>
          <w:sz w:val="26"/>
          <w:szCs w:val="26"/>
        </w:rPr>
      </w:pPr>
      <w:r w:rsidRPr="00ED7F30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8C692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5428FD">
        <w:rPr>
          <w:rFonts w:asciiTheme="minorHAnsi" w:hAnsiTheme="minorHAnsi" w:cs="Arial"/>
          <w:b/>
          <w:sz w:val="24"/>
          <w:szCs w:val="24"/>
        </w:rPr>
        <w:t>8</w:t>
      </w:r>
    </w:p>
    <w:p w:rsidR="002A5345" w:rsidRPr="007F669F" w:rsidRDefault="00304A95" w:rsidP="0035651B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7F669F">
        <w:rPr>
          <w:rFonts w:cs="Arial"/>
          <w:b/>
          <w:sz w:val="26"/>
          <w:szCs w:val="26"/>
        </w:rPr>
        <w:t xml:space="preserve">ČESTNÉ PROHLÁŠENÍ </w:t>
      </w:r>
      <w:r w:rsidR="00402986" w:rsidRPr="007F669F">
        <w:rPr>
          <w:rFonts w:cs="Arial"/>
          <w:b/>
          <w:sz w:val="26"/>
          <w:szCs w:val="26"/>
        </w:rPr>
        <w:t xml:space="preserve">– </w:t>
      </w:r>
      <w:r w:rsidR="00A36857" w:rsidRPr="007F669F">
        <w:rPr>
          <w:rFonts w:cs="Arial"/>
          <w:b/>
          <w:sz w:val="26"/>
          <w:szCs w:val="26"/>
        </w:rPr>
        <w:t>Přehled subdodavatelů</w:t>
      </w:r>
    </w:p>
    <w:p w:rsidR="00304A95" w:rsidRPr="008C692A" w:rsidRDefault="00304A95" w:rsidP="007F669F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7F669F" w:rsidRDefault="007F669F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8C692A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F669F" w:rsidRPr="00650014" w:rsidRDefault="007F669F" w:rsidP="007F669F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650014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650014">
        <w:rPr>
          <w:rFonts w:ascii="Calibri" w:hAnsi="Calibri" w:cs="Arial"/>
          <w:b/>
          <w:sz w:val="32"/>
          <w:szCs w:val="32"/>
          <w:lang w:val="pl-PL"/>
        </w:rPr>
        <w:t>Sadové úpravy – Bílá Třemešná, lokalita Nové Lesy</w:t>
      </w:r>
      <w:r w:rsidRPr="00650014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7F669F" w:rsidRPr="001E29BF" w:rsidRDefault="007F669F" w:rsidP="007F669F">
      <w:pPr>
        <w:tabs>
          <w:tab w:val="left" w:pos="945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E29BF">
        <w:rPr>
          <w:rFonts w:asciiTheme="minorHAnsi" w:hAnsiTheme="minorHAnsi" w:cs="Arial"/>
          <w:b/>
          <w:sz w:val="24"/>
          <w:szCs w:val="24"/>
        </w:rPr>
        <w:tab/>
      </w:r>
    </w:p>
    <w:p w:rsidR="007F669F" w:rsidRDefault="007F669F" w:rsidP="007F669F">
      <w:pPr>
        <w:tabs>
          <w:tab w:val="left" w:pos="2835"/>
        </w:tabs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7F669F" w:rsidRDefault="007F669F" w:rsidP="007F669F">
      <w:pPr>
        <w:tabs>
          <w:tab w:val="left" w:pos="2835"/>
        </w:tabs>
        <w:rPr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7F669F" w:rsidRPr="00F30C45" w:rsidRDefault="007F669F" w:rsidP="007F669F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7F669F" w:rsidRPr="00F30C45" w:rsidRDefault="007F669F" w:rsidP="007F669F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 xml:space="preserve">: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 xml:space="preserve"> (není plátcem DPH)</w:t>
      </w:r>
    </w:p>
    <w:p w:rsidR="007F669F" w:rsidRPr="00F07EF3" w:rsidRDefault="007F669F" w:rsidP="007F669F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Čeňkem, starostou</w:t>
      </w:r>
      <w:r w:rsidRPr="00F07EF3">
        <w:rPr>
          <w:bCs/>
          <w:sz w:val="24"/>
          <w:szCs w:val="24"/>
        </w:rPr>
        <w:t xml:space="preserve"> obce</w:t>
      </w:r>
    </w:p>
    <w:p w:rsidR="007F669F" w:rsidRPr="00AD218A" w:rsidRDefault="007F669F" w:rsidP="007F669F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7F669F" w:rsidRPr="00F07EF3" w:rsidRDefault="007F669F" w:rsidP="007F669F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7F669F" w:rsidRPr="00F07EF3" w:rsidRDefault="007F669F" w:rsidP="007F669F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7F669F" w:rsidRDefault="007F669F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8C692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8C692A" w:rsidRDefault="00ED7F3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D7F3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8C692A" w:rsidRDefault="00ED7F3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D7F3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8C692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8C692A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8C692A" w:rsidRDefault="00ED7F3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D7F3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8C692A" w:rsidRDefault="00ED7F3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8C692A" w:rsidRDefault="00ED7F30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ED7F3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8C692A">
        <w:rPr>
          <w:rFonts w:asciiTheme="minorHAnsi" w:hAnsiTheme="minorHAnsi" w:cs="Arial"/>
          <w:sz w:val="24"/>
          <w:szCs w:val="24"/>
        </w:rPr>
        <w:t>zastoupen</w:t>
      </w:r>
      <w:r w:rsidR="00F12A50" w:rsidRPr="008C692A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8C692A">
        <w:rPr>
          <w:rFonts w:asciiTheme="minorHAnsi" w:hAnsiTheme="minorHAnsi" w:cs="Arial"/>
          <w:sz w:val="24"/>
          <w:szCs w:val="24"/>
        </w:rPr>
        <w:tab/>
      </w:r>
    </w:p>
    <w:p w:rsidR="00F12A50" w:rsidRPr="008C692A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C692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B04D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C692A">
        <w:rPr>
          <w:rFonts w:asciiTheme="minorHAnsi" w:hAnsiTheme="minorHAnsi" w:cs="Arial"/>
          <w:bCs/>
          <w:sz w:val="20"/>
          <w:szCs w:val="20"/>
        </w:rPr>
        <w:t>představenstva)</w:t>
      </w:r>
      <w:r w:rsidRPr="008C692A">
        <w:rPr>
          <w:rFonts w:asciiTheme="minorHAnsi" w:hAnsiTheme="minorHAnsi" w:cs="Arial"/>
          <w:sz w:val="20"/>
          <w:szCs w:val="20"/>
        </w:rPr>
        <w:tab/>
      </w:r>
    </w:p>
    <w:p w:rsidR="00F12A50" w:rsidRPr="008C692A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81DFA" w:rsidRPr="007F669F" w:rsidRDefault="00E81DFA" w:rsidP="007F669F">
      <w:pPr>
        <w:rPr>
          <w:rFonts w:asciiTheme="minorHAnsi" w:hAnsiTheme="minorHAnsi"/>
        </w:rPr>
      </w:pPr>
    </w:p>
    <w:p w:rsidR="0035651B" w:rsidRPr="008C692A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F3FC3" w:rsidRPr="008C692A" w:rsidRDefault="006309B1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8C692A">
        <w:rPr>
          <w:rFonts w:asciiTheme="minorHAnsi" w:hAnsiTheme="minorHAnsi" w:cs="Arial"/>
          <w:b/>
          <w:sz w:val="24"/>
          <w:szCs w:val="24"/>
        </w:rPr>
        <w:t xml:space="preserve">Uchazeč </w:t>
      </w:r>
      <w:r w:rsidR="00402986" w:rsidRPr="008C692A">
        <w:rPr>
          <w:rFonts w:asciiTheme="minorHAnsi" w:hAnsiTheme="minorHAnsi"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8C692A" w:rsidRDefault="00A36857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81DFA" w:rsidRPr="008C692A" w:rsidRDefault="00E81DFA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561542" w:rsidRPr="008C692A" w:rsidRDefault="00561542" w:rsidP="00402986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1536"/>
        <w:gridCol w:w="3792"/>
      </w:tblGrid>
      <w:tr w:rsidR="00A36857" w:rsidRPr="008C692A" w:rsidTr="00A419F5">
        <w:trPr>
          <w:trHeight w:hRule="exact" w:val="888"/>
          <w:jc w:val="center"/>
        </w:trPr>
        <w:tc>
          <w:tcPr>
            <w:tcW w:w="1414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lastRenderedPageBreak/>
              <w:t>Pořadové číslo subdodavatele</w:t>
            </w:r>
          </w:p>
        </w:tc>
        <w:tc>
          <w:tcPr>
            <w:tcW w:w="2544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1536" w:type="dxa"/>
          </w:tcPr>
          <w:p w:rsidR="00A36857" w:rsidRPr="008C692A" w:rsidRDefault="00A36857" w:rsidP="00A3685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IČ</w:t>
            </w:r>
          </w:p>
        </w:tc>
        <w:tc>
          <w:tcPr>
            <w:tcW w:w="3792" w:type="dxa"/>
          </w:tcPr>
          <w:p w:rsidR="00A36857" w:rsidRPr="008C692A" w:rsidRDefault="00A36857" w:rsidP="0059350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Věcný podíl subdodavatele na plnění veřejné zakázky</w:t>
            </w:r>
            <w:r w:rsidR="00C63A4B" w:rsidRPr="008C692A">
              <w:rPr>
                <w:rFonts w:asciiTheme="minorHAnsi" w:hAnsiTheme="minorHAnsi"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8C692A" w:rsidTr="00A419F5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544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419F5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544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419F5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2544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36857" w:rsidRPr="008C692A" w:rsidTr="00A419F5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2544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A36857" w:rsidRPr="008C692A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6362B" w:rsidRPr="008C692A" w:rsidTr="00A419F5">
        <w:trPr>
          <w:trHeight w:hRule="exact" w:val="1701"/>
          <w:jc w:val="center"/>
        </w:trPr>
        <w:tc>
          <w:tcPr>
            <w:tcW w:w="1414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C692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2544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792" w:type="dxa"/>
            <w:vAlign w:val="center"/>
          </w:tcPr>
          <w:p w:rsidR="0066362B" w:rsidRPr="008C692A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6362B" w:rsidRPr="008C692A" w:rsidRDefault="0066362B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8C692A" w:rsidRDefault="00ED7F3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8C692A">
        <w:rPr>
          <w:rFonts w:asciiTheme="minorHAnsi" w:hAnsiTheme="minorHAnsi"/>
          <w:sz w:val="24"/>
          <w:szCs w:val="24"/>
        </w:rPr>
        <w:t>V</w:t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462EE6" w:rsidRPr="008C692A">
        <w:rPr>
          <w:rFonts w:asciiTheme="minorHAnsi" w:hAnsiTheme="minorHAnsi"/>
          <w:sz w:val="24"/>
          <w:szCs w:val="24"/>
        </w:rPr>
        <w:tab/>
      </w:r>
      <w:r w:rsidR="00751DD0" w:rsidRPr="008C692A">
        <w:rPr>
          <w:rFonts w:asciiTheme="minorHAnsi" w:hAnsiTheme="minorHAnsi"/>
          <w:sz w:val="24"/>
          <w:szCs w:val="24"/>
        </w:rPr>
        <w:t xml:space="preserve">, </w:t>
      </w:r>
      <w:r w:rsidR="002A5345" w:rsidRPr="008C692A">
        <w:rPr>
          <w:rFonts w:asciiTheme="minorHAnsi" w:hAnsiTheme="minorHAnsi"/>
          <w:sz w:val="24"/>
          <w:szCs w:val="24"/>
        </w:rPr>
        <w:t>dne</w:t>
      </w:r>
      <w:r w:rsidR="00462EE6" w:rsidRPr="008C692A">
        <w:rPr>
          <w:rFonts w:asciiTheme="minorHAnsi" w:hAnsiTheme="minorHAnsi"/>
          <w:sz w:val="24"/>
          <w:szCs w:val="24"/>
        </w:rPr>
        <w:tab/>
      </w:r>
    </w:p>
    <w:p w:rsidR="00751DD0" w:rsidRPr="008C692A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8C692A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C692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8C692A" w:rsidRDefault="00ED7F30" w:rsidP="00C63A4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D7F3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8C692A">
        <w:rPr>
          <w:rFonts w:asciiTheme="minorHAnsi" w:hAnsiTheme="minorHAnsi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/>
          <w:sz w:val="24"/>
          <w:szCs w:val="24"/>
        </w:rPr>
        <w:t>zastupovat</w:t>
      </w:r>
      <w:r w:rsidR="00751DD0" w:rsidRPr="008C692A">
        <w:rPr>
          <w:rFonts w:asciiTheme="minorHAnsi" w:hAnsiTheme="minorHAnsi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/>
          <w:sz w:val="24"/>
          <w:szCs w:val="24"/>
        </w:rPr>
        <w:t>:</w:t>
      </w:r>
      <w:r w:rsidR="00751DD0" w:rsidRPr="008C692A">
        <w:rPr>
          <w:rFonts w:asciiTheme="minorHAnsi" w:hAnsiTheme="minorHAnsi"/>
          <w:sz w:val="24"/>
          <w:szCs w:val="24"/>
        </w:rPr>
        <w:tab/>
      </w:r>
    </w:p>
    <w:p w:rsidR="00462EE6" w:rsidRPr="008C692A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8C692A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8C692A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uchazeče </w:t>
      </w:r>
      <w:r w:rsidRPr="008C692A">
        <w:rPr>
          <w:rFonts w:asciiTheme="minorHAnsi" w:hAnsiTheme="minorHAnsi" w:cs="Arial"/>
          <w:sz w:val="24"/>
          <w:szCs w:val="24"/>
        </w:rPr>
        <w:t>a podpis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8C692A" w:rsidRDefault="00ED7F30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oprávněné </w:t>
      </w:r>
      <w:r w:rsidR="00C63A4B" w:rsidRPr="008C692A">
        <w:rPr>
          <w:rFonts w:asciiTheme="minorHAnsi" w:hAnsiTheme="minorHAnsi" w:cs="Arial"/>
          <w:sz w:val="24"/>
          <w:szCs w:val="24"/>
        </w:rPr>
        <w:t>zastupovat</w:t>
      </w:r>
      <w:r w:rsidR="006309B1" w:rsidRPr="008C692A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8C692A">
        <w:rPr>
          <w:rFonts w:asciiTheme="minorHAnsi" w:hAnsiTheme="minorHAnsi" w:cs="Arial"/>
          <w:sz w:val="24"/>
          <w:szCs w:val="24"/>
        </w:rPr>
        <w:t>:</w:t>
      </w:r>
      <w:r w:rsidR="00751DD0" w:rsidRPr="008C692A">
        <w:rPr>
          <w:rFonts w:asciiTheme="minorHAnsi" w:hAnsiTheme="minorHAnsi" w:cs="Arial"/>
          <w:sz w:val="24"/>
          <w:szCs w:val="24"/>
        </w:rPr>
        <w:tab/>
      </w:r>
    </w:p>
    <w:sectPr w:rsidR="00751DD0" w:rsidRPr="008C692A" w:rsidSect="005548CD">
      <w:headerReference w:type="default" r:id="rId7"/>
      <w:footerReference w:type="default" r:id="rId8"/>
      <w:type w:val="continuous"/>
      <w:pgSz w:w="11906" w:h="16838"/>
      <w:pgMar w:top="1201" w:right="1417" w:bottom="993" w:left="1417" w:header="284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20" w:rsidRDefault="00A40720" w:rsidP="0003428A">
      <w:pPr>
        <w:spacing w:after="0" w:line="240" w:lineRule="auto"/>
      </w:pPr>
      <w:r>
        <w:separator/>
      </w:r>
    </w:p>
  </w:endnote>
  <w:endnote w:type="continuationSeparator" w:id="1">
    <w:p w:rsidR="00A40720" w:rsidRDefault="00A4072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BC" w:rsidRDefault="00EC6ABC" w:rsidP="00EC6ABC">
    <w:pPr>
      <w:pStyle w:val="Zpat"/>
      <w:jc w:val="center"/>
    </w:pPr>
  </w:p>
  <w:p w:rsidR="00EC6ABC" w:rsidRDefault="00EC6ABC" w:rsidP="00EC6ABC">
    <w:pPr>
      <w:pStyle w:val="Zpat"/>
      <w:jc w:val="center"/>
    </w:pPr>
  </w:p>
  <w:p w:rsidR="00EC6ABC" w:rsidRDefault="00EC6ABC" w:rsidP="00EC6ABC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-381635</wp:posOffset>
          </wp:positionV>
          <wp:extent cx="2032000" cy="1022350"/>
          <wp:effectExtent l="19050" t="0" r="635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6ABC" w:rsidRDefault="00EC6ABC" w:rsidP="00EC6ABC">
    <w:pPr>
      <w:pStyle w:val="Zpat"/>
      <w:tabs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561542" w:rsidRPr="00EC6ABC" w:rsidRDefault="00ED7F30" w:rsidP="00EC6ABC">
    <w:pPr>
      <w:pStyle w:val="Zpat"/>
      <w:jc w:val="center"/>
    </w:pPr>
    <w:fldSimple w:instr=" PAGE   \* MERGEFORMAT ">
      <w:r w:rsidR="007F669F">
        <w:rPr>
          <w:noProof/>
        </w:rPr>
        <w:t>2</w:t>
      </w:r>
    </w:fldSimple>
    <w:r w:rsidR="007F669F" w:rsidRPr="007F669F">
      <w:rPr>
        <w:noProof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-477520</wp:posOffset>
          </wp:positionV>
          <wp:extent cx="742950" cy="742950"/>
          <wp:effectExtent l="19050" t="0" r="0" b="0"/>
          <wp:wrapNone/>
          <wp:docPr id="7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20" w:rsidRDefault="00A40720" w:rsidP="0003428A">
      <w:pPr>
        <w:spacing w:after="0" w:line="240" w:lineRule="auto"/>
      </w:pPr>
      <w:r>
        <w:separator/>
      </w:r>
    </w:p>
  </w:footnote>
  <w:footnote w:type="continuationSeparator" w:id="1">
    <w:p w:rsidR="00A40720" w:rsidRDefault="00A4072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CD" w:rsidRDefault="005548CD" w:rsidP="005548CD">
    <w:pPr>
      <w:spacing w:before="75" w:after="75"/>
      <w:ind w:left="360" w:right="75"/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16510</wp:posOffset>
          </wp:positionV>
          <wp:extent cx="4543425" cy="476250"/>
          <wp:effectExtent l="19050" t="0" r="9525" b="0"/>
          <wp:wrapNone/>
          <wp:docPr id="1" name="obrázek 1" descr="Státní fond životního prostředí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átní fond životního prostředí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48CD" w:rsidRDefault="005548CD" w:rsidP="005548CD">
    <w:pPr>
      <w:spacing w:before="75" w:after="75"/>
      <w:ind w:left="360" w:right="75"/>
      <w:jc w:val="center"/>
      <w:rPr>
        <w:sz w:val="24"/>
        <w:szCs w:val="24"/>
      </w:rPr>
    </w:pPr>
  </w:p>
  <w:p w:rsidR="007F669F" w:rsidRPr="009A1B6C" w:rsidRDefault="007F669F" w:rsidP="007F669F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7F669F" w:rsidRDefault="007F669F" w:rsidP="007F669F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„Sadové úpravy - Bílá Třemešná, lokalita Nové Lesy</w:t>
    </w:r>
    <w:r w:rsidRPr="009A1B6C">
      <w:rPr>
        <w:sz w:val="24"/>
        <w:szCs w:val="24"/>
      </w:rPr>
      <w:t>“</w:t>
    </w:r>
  </w:p>
  <w:p w:rsidR="005548CD" w:rsidRDefault="005548CD" w:rsidP="007F669F">
    <w:pPr>
      <w:spacing w:before="75" w:after="75"/>
      <w:ind w:left="360" w:right="75"/>
      <w:jc w:val="center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16F99"/>
    <w:rsid w:val="00027D53"/>
    <w:rsid w:val="0003428A"/>
    <w:rsid w:val="00041C9B"/>
    <w:rsid w:val="00054DEF"/>
    <w:rsid w:val="000A02FC"/>
    <w:rsid w:val="000C0C07"/>
    <w:rsid w:val="000E5EAB"/>
    <w:rsid w:val="001207DB"/>
    <w:rsid w:val="00162E39"/>
    <w:rsid w:val="00190591"/>
    <w:rsid w:val="00196DE5"/>
    <w:rsid w:val="0019718C"/>
    <w:rsid w:val="001A4E29"/>
    <w:rsid w:val="001C621F"/>
    <w:rsid w:val="00203133"/>
    <w:rsid w:val="00212269"/>
    <w:rsid w:val="00212CD4"/>
    <w:rsid w:val="00235443"/>
    <w:rsid w:val="0024031D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16A87"/>
    <w:rsid w:val="004241F7"/>
    <w:rsid w:val="00452067"/>
    <w:rsid w:val="00453454"/>
    <w:rsid w:val="00462EE6"/>
    <w:rsid w:val="00471828"/>
    <w:rsid w:val="004D486E"/>
    <w:rsid w:val="004D519D"/>
    <w:rsid w:val="004F3FC3"/>
    <w:rsid w:val="00500DA8"/>
    <w:rsid w:val="005101E9"/>
    <w:rsid w:val="005163DA"/>
    <w:rsid w:val="005428FD"/>
    <w:rsid w:val="00542A50"/>
    <w:rsid w:val="00544A3B"/>
    <w:rsid w:val="005548CD"/>
    <w:rsid w:val="00561542"/>
    <w:rsid w:val="00580AA0"/>
    <w:rsid w:val="005850B7"/>
    <w:rsid w:val="00593500"/>
    <w:rsid w:val="005B10A9"/>
    <w:rsid w:val="005C3014"/>
    <w:rsid w:val="005C51E1"/>
    <w:rsid w:val="005F22AF"/>
    <w:rsid w:val="00606051"/>
    <w:rsid w:val="00611EE8"/>
    <w:rsid w:val="00625FB3"/>
    <w:rsid w:val="006309B1"/>
    <w:rsid w:val="00640278"/>
    <w:rsid w:val="006411F2"/>
    <w:rsid w:val="00646C95"/>
    <w:rsid w:val="0066362B"/>
    <w:rsid w:val="00664A3D"/>
    <w:rsid w:val="006877C8"/>
    <w:rsid w:val="006A0E50"/>
    <w:rsid w:val="006A1B80"/>
    <w:rsid w:val="006D40E7"/>
    <w:rsid w:val="006E41F9"/>
    <w:rsid w:val="006E7B5D"/>
    <w:rsid w:val="00751DD0"/>
    <w:rsid w:val="00765462"/>
    <w:rsid w:val="0077094E"/>
    <w:rsid w:val="00784FEE"/>
    <w:rsid w:val="007933E8"/>
    <w:rsid w:val="00793F6A"/>
    <w:rsid w:val="007C405D"/>
    <w:rsid w:val="007C4865"/>
    <w:rsid w:val="007F669F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C41D6"/>
    <w:rsid w:val="008C692A"/>
    <w:rsid w:val="00911A3C"/>
    <w:rsid w:val="00917772"/>
    <w:rsid w:val="00923192"/>
    <w:rsid w:val="009324F0"/>
    <w:rsid w:val="009432B2"/>
    <w:rsid w:val="0095293D"/>
    <w:rsid w:val="00964594"/>
    <w:rsid w:val="009755D3"/>
    <w:rsid w:val="009C6EF9"/>
    <w:rsid w:val="00A22B6B"/>
    <w:rsid w:val="00A2779A"/>
    <w:rsid w:val="00A36857"/>
    <w:rsid w:val="00A40720"/>
    <w:rsid w:val="00A419F5"/>
    <w:rsid w:val="00A51ACF"/>
    <w:rsid w:val="00A90836"/>
    <w:rsid w:val="00AA4FB2"/>
    <w:rsid w:val="00AB04D7"/>
    <w:rsid w:val="00AB1548"/>
    <w:rsid w:val="00AD1115"/>
    <w:rsid w:val="00B06DE3"/>
    <w:rsid w:val="00B1293A"/>
    <w:rsid w:val="00B17B28"/>
    <w:rsid w:val="00B47482"/>
    <w:rsid w:val="00B5232C"/>
    <w:rsid w:val="00B6009D"/>
    <w:rsid w:val="00B64876"/>
    <w:rsid w:val="00B77C01"/>
    <w:rsid w:val="00B83394"/>
    <w:rsid w:val="00C26BF3"/>
    <w:rsid w:val="00C56079"/>
    <w:rsid w:val="00C56978"/>
    <w:rsid w:val="00C63A4B"/>
    <w:rsid w:val="00CD058D"/>
    <w:rsid w:val="00CE10C7"/>
    <w:rsid w:val="00CF0E1D"/>
    <w:rsid w:val="00D02410"/>
    <w:rsid w:val="00D36F79"/>
    <w:rsid w:val="00D43211"/>
    <w:rsid w:val="00D443B5"/>
    <w:rsid w:val="00D477B8"/>
    <w:rsid w:val="00D61332"/>
    <w:rsid w:val="00D73737"/>
    <w:rsid w:val="00DA0F9A"/>
    <w:rsid w:val="00DB26B7"/>
    <w:rsid w:val="00DD294F"/>
    <w:rsid w:val="00DD412F"/>
    <w:rsid w:val="00DF385C"/>
    <w:rsid w:val="00DF671B"/>
    <w:rsid w:val="00E0255C"/>
    <w:rsid w:val="00E67F1D"/>
    <w:rsid w:val="00E706FC"/>
    <w:rsid w:val="00E81DFA"/>
    <w:rsid w:val="00E86165"/>
    <w:rsid w:val="00EC6ABC"/>
    <w:rsid w:val="00ED3912"/>
    <w:rsid w:val="00ED7F30"/>
    <w:rsid w:val="00EF3B39"/>
    <w:rsid w:val="00EF3FEE"/>
    <w:rsid w:val="00F05286"/>
    <w:rsid w:val="00F12A50"/>
    <w:rsid w:val="00F219B0"/>
    <w:rsid w:val="00F76822"/>
    <w:rsid w:val="00FA5F1B"/>
    <w:rsid w:val="00FC481F"/>
    <w:rsid w:val="00FE34E8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0" type="connector" idref="#AutoShape 14"/>
        <o:r id="V:Rule11" type="connector" idref="#AutoShape 11"/>
        <o:r id="V:Rule12" type="connector" idref="#AutoShape 9"/>
        <o:r id="V:Rule13" type="connector" idref="#AutoShape 16"/>
        <o:r id="V:Rule14" type="connector" idref="#AutoShape 15"/>
        <o:r id="V:Rule15" type="connector" idref="#AutoShape 10"/>
        <o:r id="V:Rule16" type="connector" idref="#AutoShape 17"/>
        <o:r id="V:Rule17" type="connector" idref="#AutoShape 13"/>
        <o:r id="V:Rule1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sfz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2015-10-09T12:30:00Z</dcterms:created>
  <dcterms:modified xsi:type="dcterms:W3CDTF">2015-10-09T12:30:00Z</dcterms:modified>
</cp:coreProperties>
</file>