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67BC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67BC3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EB76F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EB76F4" w:rsidRPr="000A5809" w:rsidRDefault="00EB76F4" w:rsidP="00EB76F4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EB76F4" w:rsidRDefault="00EB76F4" w:rsidP="00EB76F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B76F4" w:rsidRDefault="00EB76F4" w:rsidP="00EB76F4">
      <w:pPr>
        <w:spacing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</w:p>
    <w:p w:rsidR="00EB76F4" w:rsidRPr="00703009" w:rsidRDefault="00EB76F4" w:rsidP="00EB76F4">
      <w:pPr>
        <w:spacing w:line="240" w:lineRule="auto"/>
        <w:ind w:left="2124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Obec Chvaleč</w:t>
      </w:r>
    </w:p>
    <w:p w:rsidR="00EB76F4" w:rsidRPr="00703009" w:rsidRDefault="00EB76F4" w:rsidP="00EB76F4">
      <w:pPr>
        <w:spacing w:after="0"/>
        <w:rPr>
          <w:rFonts w:ascii="Palatino Linotype" w:hAnsi="Palatino Linotype" w:cs="Arial"/>
          <w:b/>
          <w:u w:val="single"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EB76F4" w:rsidRPr="000A5809" w:rsidRDefault="00EB76F4" w:rsidP="00EB76F4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EB76F4" w:rsidRPr="000A5809" w:rsidRDefault="00EB76F4" w:rsidP="00EB76F4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EB76F4" w:rsidRPr="000A5809" w:rsidRDefault="00EB76F4" w:rsidP="00EB76F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EB76F4" w:rsidRPr="000A5809" w:rsidRDefault="00EB76F4" w:rsidP="00EB76F4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EB76F4" w:rsidRPr="000A5809" w:rsidRDefault="00EB76F4" w:rsidP="00EB76F4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AC7DA6" w:rsidRDefault="00AC7DA6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767BC3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767B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767B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767B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767B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67B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67BC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p w:rsidR="00BC0F7E" w:rsidRPr="00DB3B94" w:rsidRDefault="00BC0F7E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EB76F4" w:rsidRDefault="00DB3B94" w:rsidP="00BC0F7E">
            <w:pPr>
              <w:snapToGrid w:val="0"/>
              <w:spacing w:after="0"/>
              <w:jc w:val="right"/>
              <w:rPr>
                <w:b/>
              </w:rPr>
            </w:pPr>
            <w:proofErr w:type="gramStart"/>
            <w:r w:rsidRPr="00EB76F4">
              <w:rPr>
                <w:b/>
              </w:rPr>
              <w:t>.............................. ,- Kč</w:t>
            </w:r>
            <w:proofErr w:type="gramEnd"/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EB76F4" w:rsidRDefault="00DB3B94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EB76F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EB76F4" w:rsidRDefault="00DB3B94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EB76F4">
              <w:rPr>
                <w:i/>
              </w:rPr>
              <w:t>............................... ,- Kč</w:t>
            </w:r>
            <w:proofErr w:type="gramEnd"/>
          </w:p>
        </w:tc>
      </w:tr>
      <w:tr w:rsidR="00EB76F4" w:rsidRPr="00AC7DA6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rezerva bez 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6F4" w:rsidRPr="00EB76F4" w:rsidRDefault="00EB76F4" w:rsidP="00466A7B">
            <w:pPr>
              <w:jc w:val="right"/>
              <w:rPr>
                <w:rFonts w:cs="Arial"/>
              </w:rPr>
            </w:pPr>
            <w:r w:rsidRPr="00EB76F4">
              <w:rPr>
                <w:rFonts w:cs="Arial"/>
              </w:rPr>
              <w:t>206 611,57 Kč</w:t>
            </w:r>
          </w:p>
        </w:tc>
      </w:tr>
      <w:tr w:rsidR="00EB76F4" w:rsidRPr="00AC7DA6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6F4" w:rsidRPr="00BC0F7E" w:rsidRDefault="00EB76F4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Rozpočtová cena s DPH (fixní položka)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6F4" w:rsidRPr="00EB76F4" w:rsidRDefault="00EB76F4" w:rsidP="00466A7B">
            <w:pPr>
              <w:jc w:val="right"/>
              <w:rPr>
                <w:rFonts w:cs="Arial"/>
              </w:rPr>
            </w:pPr>
            <w:r w:rsidRPr="00EB76F4">
              <w:rPr>
                <w:rFonts w:cs="Arial"/>
              </w:rPr>
              <w:t>250 000,--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b/>
                <w:i/>
              </w:rPr>
            </w:pPr>
            <w:r w:rsidRPr="00BC0F7E">
              <w:rPr>
                <w:rFonts w:asciiTheme="minorHAnsi" w:hAnsiTheme="minorHAnsi" w:cs="Arial"/>
                <w:b/>
                <w:i/>
              </w:rPr>
              <w:t>Celková cena díla včetně rezervy bez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EB76F4" w:rsidRDefault="00BC0F7E" w:rsidP="00BC0F7E">
            <w:pPr>
              <w:jc w:val="right"/>
              <w:rPr>
                <w:rFonts w:cs="Arial"/>
                <w:i/>
              </w:rPr>
            </w:pPr>
            <w:r w:rsidRPr="00EB76F4">
              <w:rPr>
                <w:rFonts w:cs="Arial"/>
                <w:b/>
                <w:i/>
              </w:rPr>
              <w:t>…………………,- Kč</w:t>
            </w:r>
          </w:p>
        </w:tc>
      </w:tr>
      <w:tr w:rsidR="00BC0F7E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0F7E" w:rsidRPr="00BC0F7E" w:rsidRDefault="00BC0F7E" w:rsidP="0029500B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</w:rPr>
            </w:pPr>
            <w:r w:rsidRPr="00BC0F7E">
              <w:rPr>
                <w:rFonts w:asciiTheme="minorHAnsi" w:hAnsiTheme="minorHAnsi" w:cs="Arial"/>
                <w:i/>
              </w:rPr>
              <w:t>Celková cena díla včetně rezervy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F7E" w:rsidRPr="00EB76F4" w:rsidRDefault="00BC0F7E" w:rsidP="00BC0F7E">
            <w:pPr>
              <w:jc w:val="right"/>
              <w:rPr>
                <w:rFonts w:cs="Arial"/>
                <w:i/>
              </w:rPr>
            </w:pPr>
            <w:r w:rsidRPr="00EB76F4">
              <w:rPr>
                <w:rFonts w:cs="Arial"/>
                <w:i/>
              </w:rPr>
              <w:t>…………………,- Kč</w:t>
            </w:r>
          </w:p>
        </w:tc>
      </w:tr>
      <w:tr w:rsidR="00BC0F7E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0F7E" w:rsidRPr="00F652A0" w:rsidRDefault="00BC0F7E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 w:rsidRPr="00F652A0">
              <w:rPr>
                <w:rFonts w:cs="Arial"/>
                <w:b/>
              </w:rPr>
              <w:t>Lhůta výstavby (v týdnech)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E" w:rsidRPr="00DB3B94" w:rsidRDefault="00BC0F7E" w:rsidP="00BC0F7E">
            <w:pPr>
              <w:jc w:val="right"/>
              <w:rPr>
                <w:i/>
              </w:rPr>
            </w:pPr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767BC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767BC3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767BC3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767BC3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F4" w:rsidRPr="009A1B6C" w:rsidRDefault="00EB76F4" w:rsidP="00EB76F4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-173355</wp:posOffset>
          </wp:positionV>
          <wp:extent cx="857250" cy="942975"/>
          <wp:effectExtent l="19050" t="0" r="0" b="0"/>
          <wp:wrapNone/>
          <wp:docPr id="4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703009">
      <w:rPr>
        <w:rFonts w:eastAsia="Times New Roman"/>
        <w:noProof/>
        <w:sz w:val="24"/>
        <w:szCs w:val="24"/>
        <w:lang w:eastAsia="cs-CZ"/>
      </w:rPr>
      <w:t xml:space="preserve"> </w:t>
    </w:r>
  </w:p>
  <w:p w:rsidR="00EB76F4" w:rsidRPr="009A1B6C" w:rsidRDefault="00EB76F4" w:rsidP="00EB76F4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</w:p>
  <w:p w:rsidR="00EB76F4" w:rsidRDefault="00EB76F4" w:rsidP="00EB76F4">
    <w:pPr>
      <w:pStyle w:val="Zhlav"/>
    </w:pPr>
  </w:p>
  <w:p w:rsidR="00E90E6D" w:rsidRPr="009A1B6C" w:rsidRDefault="00E90E6D" w:rsidP="00E90E6D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D156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1E91"/>
    <w:rsid w:val="006E7B5D"/>
    <w:rsid w:val="0074749D"/>
    <w:rsid w:val="00751DD0"/>
    <w:rsid w:val="00765CB0"/>
    <w:rsid w:val="00767BC3"/>
    <w:rsid w:val="00771829"/>
    <w:rsid w:val="007933E8"/>
    <w:rsid w:val="007B67D2"/>
    <w:rsid w:val="0080416A"/>
    <w:rsid w:val="008056DB"/>
    <w:rsid w:val="00810879"/>
    <w:rsid w:val="00815285"/>
    <w:rsid w:val="0081573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C7DA6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BC0F7E"/>
    <w:rsid w:val="00C05271"/>
    <w:rsid w:val="00C858CD"/>
    <w:rsid w:val="00CB6B18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B76F4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2" type="connector" idref="#_x0000_s1052"/>
        <o:r id="V:Rule13" type="connector" idref="#_x0000_s1053"/>
        <o:r id="V:Rule14" type="connector" idref="#_x0000_s1079"/>
        <o:r id="V:Rule15" type="connector" idref="#_x0000_s1051"/>
        <o:r id="V:Rule16" type="connector" idref="#_x0000_s1078"/>
        <o:r id="V:Rule17" type="connector" idref="#_x0000_s1080"/>
        <o:r id="V:Rule18" type="connector" idref="#_x0000_s1074"/>
        <o:r id="V:Rule19" type="connector" idref="#_x0000_s1075"/>
        <o:r id="V:Rule20" type="connector" idref="#_x0000_s1054"/>
        <o:r id="V:Rule21" type="connector" idref="#_x0000_s1077"/>
        <o:r id="V:Rule2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2014-08-12T11:17:00Z</dcterms:created>
  <dcterms:modified xsi:type="dcterms:W3CDTF">2014-08-12T11:17:00Z</dcterms:modified>
</cp:coreProperties>
</file>