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F5F" w:rsidRPr="00F0388D" w:rsidRDefault="00770F5F" w:rsidP="004F58F9">
      <w:pPr>
        <w:tabs>
          <w:tab w:val="center" w:pos="4536"/>
        </w:tabs>
        <w:rPr>
          <w:rFonts w:ascii="Calibri" w:hAnsi="Calibri" w:cs="Calibri"/>
          <w:b/>
        </w:rPr>
      </w:pPr>
      <w:r w:rsidRPr="00F0388D">
        <w:rPr>
          <w:rFonts w:ascii="Calibri" w:hAnsi="Calibri" w:cs="Calibri"/>
          <w:b/>
        </w:rPr>
        <w:t xml:space="preserve">Příloha č. </w:t>
      </w:r>
      <w:r w:rsidR="00075A8C" w:rsidRPr="00F0388D">
        <w:rPr>
          <w:rFonts w:ascii="Calibri" w:hAnsi="Calibri" w:cs="Calibri"/>
          <w:b/>
        </w:rPr>
        <w:t>7</w:t>
      </w:r>
      <w:r w:rsidR="00072593">
        <w:rPr>
          <w:rFonts w:ascii="Calibri" w:hAnsi="Calibri" w:cs="Calibri"/>
          <w:b/>
        </w:rPr>
        <w:t>b</w:t>
      </w:r>
      <w:r w:rsidR="00C15517">
        <w:rPr>
          <w:rFonts w:ascii="Calibri" w:hAnsi="Calibri" w:cs="Calibri"/>
          <w:b/>
        </w:rPr>
        <w:t>)</w:t>
      </w:r>
      <w:r w:rsidRPr="00F0388D">
        <w:rPr>
          <w:rFonts w:ascii="Calibri" w:hAnsi="Calibri" w:cs="Calibri"/>
          <w:b/>
        </w:rPr>
        <w:t>:</w:t>
      </w:r>
    </w:p>
    <w:p w:rsidR="00F44AE4" w:rsidRPr="00F0388D" w:rsidRDefault="002008D0" w:rsidP="004F58F9">
      <w:pPr>
        <w:jc w:val="center"/>
        <w:rPr>
          <w:rFonts w:ascii="Calibri" w:hAnsi="Calibri" w:cs="Calibri"/>
          <w:b/>
          <w:sz w:val="32"/>
          <w:szCs w:val="32"/>
        </w:rPr>
      </w:pPr>
      <w:r w:rsidRPr="00F0388D">
        <w:rPr>
          <w:rFonts w:ascii="Calibri" w:hAnsi="Calibri" w:cs="Calibri"/>
          <w:b/>
          <w:sz w:val="32"/>
          <w:szCs w:val="32"/>
        </w:rPr>
        <w:t>SMLOUVA O DODÁVCE TECHNOLOGIE (ZAŘÍZENÍ):</w:t>
      </w:r>
    </w:p>
    <w:p w:rsidR="000B74D5" w:rsidRPr="000B74D5" w:rsidRDefault="00050CD3" w:rsidP="000B74D5">
      <w:pPr>
        <w:tabs>
          <w:tab w:val="left" w:pos="2410"/>
        </w:tabs>
        <w:suppressAutoHyphens w:val="0"/>
        <w:spacing w:before="60" w:after="60" w:line="276" w:lineRule="auto"/>
        <w:jc w:val="center"/>
        <w:rPr>
          <w:rFonts w:asciiTheme="minorHAnsi" w:hAnsiTheme="minorHAnsi" w:cstheme="minorHAnsi"/>
          <w:b/>
          <w:sz w:val="28"/>
          <w:szCs w:val="28"/>
          <w:lang w:eastAsia="cs-CZ"/>
        </w:rPr>
      </w:pPr>
      <w:r>
        <w:rPr>
          <w:rFonts w:asciiTheme="minorHAnsi" w:hAnsiTheme="minorHAnsi" w:cstheme="minorHAnsi"/>
          <w:b/>
          <w:sz w:val="28"/>
          <w:szCs w:val="28"/>
          <w:lang w:eastAsia="cs-CZ"/>
        </w:rPr>
        <w:t xml:space="preserve">MOBILNÍ </w:t>
      </w:r>
      <w:r w:rsidR="00003119">
        <w:rPr>
          <w:rFonts w:asciiTheme="minorHAnsi" w:hAnsiTheme="minorHAnsi" w:cstheme="minorHAnsi"/>
          <w:b/>
          <w:sz w:val="28"/>
          <w:szCs w:val="28"/>
          <w:lang w:eastAsia="cs-CZ"/>
        </w:rPr>
        <w:t>TŘÍDIČ</w:t>
      </w:r>
    </w:p>
    <w:p w:rsidR="005F2BA2" w:rsidRPr="00F0388D" w:rsidRDefault="005F2BA2" w:rsidP="004F58F9">
      <w:pPr>
        <w:jc w:val="center"/>
        <w:rPr>
          <w:rFonts w:ascii="Calibri" w:hAnsi="Calibri" w:cs="Calibri"/>
          <w:i/>
        </w:rPr>
      </w:pPr>
      <w:r w:rsidRPr="00F0388D">
        <w:rPr>
          <w:rFonts w:ascii="Calibri" w:hAnsi="Calibri" w:cs="Calibri"/>
          <w:i/>
        </w:rPr>
        <w:t xml:space="preserve">dle </w:t>
      </w:r>
      <w:r w:rsidR="002008D0" w:rsidRPr="00F0388D">
        <w:rPr>
          <w:rFonts w:ascii="Calibri" w:hAnsi="Calibri" w:cs="Calibri"/>
          <w:i/>
        </w:rPr>
        <w:t>ustanovení</w:t>
      </w:r>
      <w:r w:rsidRPr="00F0388D">
        <w:rPr>
          <w:rFonts w:ascii="Calibri" w:hAnsi="Calibri" w:cs="Calibri"/>
          <w:i/>
        </w:rPr>
        <w:t xml:space="preserve"> zákona č. 89/2012 Sb., občanského zákoníku</w:t>
      </w:r>
      <w:r w:rsidR="00233274" w:rsidRPr="00F0388D">
        <w:rPr>
          <w:rFonts w:ascii="Calibri" w:hAnsi="Calibri" w:cs="Calibri"/>
          <w:i/>
        </w:rPr>
        <w:t>, ve znění pozdějších předpisů</w:t>
      </w:r>
    </w:p>
    <w:p w:rsidR="008C7489" w:rsidRPr="00F0388D" w:rsidRDefault="00770F5F" w:rsidP="004F58F9">
      <w:pPr>
        <w:pBdr>
          <w:top w:val="single" w:sz="4" w:space="10" w:color="auto"/>
        </w:pBdr>
        <w:tabs>
          <w:tab w:val="left" w:pos="2070"/>
          <w:tab w:val="center" w:pos="4705"/>
        </w:tabs>
        <w:spacing w:before="120"/>
        <w:rPr>
          <w:rFonts w:ascii="Calibri" w:hAnsi="Calibri" w:cs="Calibri"/>
          <w:b/>
        </w:rPr>
      </w:pPr>
      <w:r w:rsidRPr="00F0388D">
        <w:rPr>
          <w:rFonts w:ascii="Calibri" w:hAnsi="Calibri" w:cs="Calibri"/>
          <w:b/>
        </w:rPr>
        <w:tab/>
      </w:r>
      <w:r w:rsidRPr="00F0388D">
        <w:rPr>
          <w:rFonts w:ascii="Calibri" w:hAnsi="Calibri" w:cs="Calibri"/>
          <w:b/>
        </w:rPr>
        <w:tab/>
      </w:r>
      <w:r w:rsidR="008C7489" w:rsidRPr="00F0388D">
        <w:rPr>
          <w:rFonts w:ascii="Calibri" w:hAnsi="Calibri" w:cs="Calibri"/>
          <w:b/>
        </w:rPr>
        <w:t>Čl. I.</w:t>
      </w:r>
    </w:p>
    <w:p w:rsidR="008C7489" w:rsidRPr="00F0388D" w:rsidRDefault="008C7489" w:rsidP="004F58F9">
      <w:pPr>
        <w:pBdr>
          <w:top w:val="single" w:sz="4" w:space="10" w:color="auto"/>
        </w:pBdr>
        <w:spacing w:after="60"/>
        <w:jc w:val="center"/>
        <w:rPr>
          <w:rFonts w:ascii="Calibri" w:hAnsi="Calibri" w:cs="Calibri"/>
          <w:b/>
        </w:rPr>
      </w:pPr>
      <w:r w:rsidRPr="00F0388D">
        <w:rPr>
          <w:rFonts w:ascii="Calibri" w:hAnsi="Calibri" w:cs="Calibri"/>
          <w:b/>
        </w:rPr>
        <w:t>Smluvní strany</w:t>
      </w:r>
    </w:p>
    <w:p w:rsidR="008C7489" w:rsidRPr="00F0388D" w:rsidRDefault="002008D0" w:rsidP="00F77964">
      <w:pPr>
        <w:tabs>
          <w:tab w:val="left" w:pos="1134"/>
          <w:tab w:val="left" w:pos="5550"/>
        </w:tabs>
        <w:spacing w:before="60"/>
        <w:rPr>
          <w:rFonts w:ascii="Calibri" w:hAnsi="Calibri" w:cs="Calibri"/>
          <w:bCs/>
        </w:rPr>
      </w:pPr>
      <w:r w:rsidRPr="00F0388D">
        <w:rPr>
          <w:rFonts w:ascii="Calibri" w:hAnsi="Calibri" w:cs="Calibri"/>
          <w:b/>
        </w:rPr>
        <w:t>Odběratel</w:t>
      </w:r>
      <w:r w:rsidR="008C7489" w:rsidRPr="00F0388D">
        <w:rPr>
          <w:rFonts w:ascii="Calibri" w:hAnsi="Calibri" w:cs="Calibri"/>
          <w:b/>
        </w:rPr>
        <w:t xml:space="preserve">: </w:t>
      </w:r>
      <w:r w:rsidR="008C7489" w:rsidRPr="00F0388D">
        <w:rPr>
          <w:rFonts w:ascii="Calibri" w:hAnsi="Calibri" w:cs="Calibri"/>
          <w:b/>
        </w:rPr>
        <w:tab/>
      </w:r>
      <w:r w:rsidR="00050CD3">
        <w:rPr>
          <w:rFonts w:ascii="Calibri" w:hAnsi="Calibri" w:cs="Calibri"/>
          <w:b/>
          <w:bCs/>
          <w:lang w:eastAsia="cs-CZ"/>
        </w:rPr>
        <w:t>AZS RECYKLACE ODPADU s.r.o.</w:t>
      </w:r>
      <w:r w:rsidR="003E7138" w:rsidRPr="00F0388D">
        <w:rPr>
          <w:rFonts w:ascii="Calibri" w:hAnsi="Calibri" w:cs="Calibri"/>
          <w:b/>
          <w:bCs/>
        </w:rPr>
        <w:tab/>
      </w:r>
    </w:p>
    <w:p w:rsidR="008C7489" w:rsidRPr="00003119" w:rsidRDefault="008C7489" w:rsidP="00F77964">
      <w:pPr>
        <w:tabs>
          <w:tab w:val="left" w:pos="1134"/>
        </w:tabs>
        <w:ind w:left="1134"/>
        <w:jc w:val="both"/>
        <w:rPr>
          <w:rFonts w:ascii="Calibri" w:hAnsi="Calibri" w:cs="Calibri"/>
          <w:lang w:eastAsia="cs-CZ"/>
        </w:rPr>
      </w:pPr>
      <w:r w:rsidRPr="00003119">
        <w:rPr>
          <w:rFonts w:ascii="Calibri" w:hAnsi="Calibri" w:cs="Calibri"/>
          <w:lang w:eastAsia="cs-CZ"/>
        </w:rPr>
        <w:t xml:space="preserve">se sídlem: </w:t>
      </w:r>
      <w:r w:rsidR="00050CD3" w:rsidRPr="00003119">
        <w:rPr>
          <w:rFonts w:ascii="Calibri" w:hAnsi="Calibri" w:cs="Calibri"/>
        </w:rPr>
        <w:t>Koterovská 2208/158, 326 00 Plzeň</w:t>
      </w:r>
    </w:p>
    <w:p w:rsidR="009D12C2" w:rsidRPr="00003119" w:rsidRDefault="009D12C2" w:rsidP="00F77964">
      <w:pPr>
        <w:tabs>
          <w:tab w:val="left" w:pos="1134"/>
        </w:tabs>
        <w:ind w:left="1134"/>
        <w:jc w:val="both"/>
        <w:rPr>
          <w:rFonts w:ascii="Calibri" w:hAnsi="Calibri" w:cs="Calibri"/>
          <w:lang w:eastAsia="cs-CZ"/>
        </w:rPr>
      </w:pPr>
      <w:r w:rsidRPr="00003119">
        <w:rPr>
          <w:rFonts w:ascii="Calibri" w:hAnsi="Calibri" w:cs="Calibri"/>
          <w:lang w:eastAsia="cs-CZ"/>
        </w:rPr>
        <w:t xml:space="preserve">zapsaný: v OR vedeném Krajským soudem </w:t>
      </w:r>
      <w:r w:rsidR="00C15517" w:rsidRPr="00003119">
        <w:rPr>
          <w:rFonts w:ascii="Calibri" w:hAnsi="Calibri" w:cs="Calibri"/>
        </w:rPr>
        <w:t xml:space="preserve">v </w:t>
      </w:r>
      <w:r w:rsidR="00050CD3" w:rsidRPr="00003119">
        <w:rPr>
          <w:rFonts w:ascii="Calibri" w:hAnsi="Calibri" w:cs="Calibri"/>
        </w:rPr>
        <w:t>Plzni, oddíl C, vložka 37673</w:t>
      </w:r>
    </w:p>
    <w:p w:rsidR="008C7489" w:rsidRPr="00003119" w:rsidRDefault="008C7489" w:rsidP="00F77964">
      <w:pPr>
        <w:tabs>
          <w:tab w:val="left" w:pos="1134"/>
        </w:tabs>
        <w:ind w:left="1134"/>
        <w:jc w:val="both"/>
        <w:rPr>
          <w:rFonts w:ascii="Calibri" w:hAnsi="Calibri" w:cs="Calibri"/>
          <w:bCs/>
          <w:lang w:eastAsia="cs-CZ"/>
        </w:rPr>
      </w:pPr>
      <w:r w:rsidRPr="00003119">
        <w:rPr>
          <w:rFonts w:ascii="Calibri" w:hAnsi="Calibri" w:cs="Calibri"/>
          <w:lang w:eastAsia="cs-CZ"/>
        </w:rPr>
        <w:t xml:space="preserve">IČ: </w:t>
      </w:r>
      <w:r w:rsidR="00050CD3" w:rsidRPr="00003119">
        <w:rPr>
          <w:rFonts w:ascii="Calibri" w:hAnsi="Calibri" w:cs="Calibri"/>
        </w:rPr>
        <w:t>080 40 974</w:t>
      </w:r>
    </w:p>
    <w:p w:rsidR="009D12C2" w:rsidRPr="00003119" w:rsidRDefault="009D12C2" w:rsidP="00F77964">
      <w:pPr>
        <w:tabs>
          <w:tab w:val="left" w:pos="1134"/>
        </w:tabs>
        <w:ind w:left="1134"/>
        <w:jc w:val="both"/>
        <w:rPr>
          <w:rFonts w:ascii="Calibri" w:hAnsi="Calibri" w:cs="Calibri"/>
          <w:bCs/>
          <w:lang w:eastAsia="cs-CZ"/>
        </w:rPr>
      </w:pPr>
      <w:r w:rsidRPr="00003119">
        <w:rPr>
          <w:rFonts w:ascii="Calibri" w:hAnsi="Calibri" w:cs="Calibri"/>
          <w:bCs/>
          <w:lang w:eastAsia="cs-CZ"/>
        </w:rPr>
        <w:t xml:space="preserve">DIČ: </w:t>
      </w:r>
      <w:r w:rsidR="002008D0" w:rsidRPr="00003119">
        <w:rPr>
          <w:rFonts w:ascii="Calibri" w:hAnsi="Calibri" w:cs="Calibri"/>
          <w:bCs/>
          <w:lang w:eastAsia="cs-CZ"/>
        </w:rPr>
        <w:t>CZ</w:t>
      </w:r>
      <w:r w:rsidR="00050CD3" w:rsidRPr="00003119">
        <w:rPr>
          <w:rFonts w:ascii="Calibri" w:hAnsi="Calibri" w:cs="Calibri"/>
        </w:rPr>
        <w:t>08040974</w:t>
      </w:r>
    </w:p>
    <w:p w:rsidR="008C7489" w:rsidRPr="00003119" w:rsidRDefault="008C7489" w:rsidP="00F77964">
      <w:pPr>
        <w:tabs>
          <w:tab w:val="left" w:pos="1134"/>
        </w:tabs>
        <w:ind w:left="1134" w:right="-283"/>
        <w:rPr>
          <w:rFonts w:ascii="Calibri" w:hAnsi="Calibri" w:cs="Calibri"/>
          <w:lang w:eastAsia="cs-CZ"/>
        </w:rPr>
      </w:pPr>
      <w:r w:rsidRPr="00003119">
        <w:rPr>
          <w:rFonts w:ascii="Calibri" w:hAnsi="Calibri" w:cs="Calibri"/>
          <w:lang w:eastAsia="cs-CZ"/>
        </w:rPr>
        <w:t xml:space="preserve">zastoupen: </w:t>
      </w:r>
      <w:r w:rsidR="00050CD3" w:rsidRPr="00003119">
        <w:rPr>
          <w:rFonts w:ascii="Calibri" w:hAnsi="Calibri" w:cs="Calibri"/>
        </w:rPr>
        <w:t>Petrou Kaldovou, jednatelkou</w:t>
      </w:r>
      <w:r w:rsidR="002008D0" w:rsidRPr="00003119">
        <w:rPr>
          <w:rFonts w:ascii="Calibri" w:hAnsi="Calibri" w:cs="Calibri"/>
        </w:rPr>
        <w:t xml:space="preserve"> společnosti</w:t>
      </w:r>
    </w:p>
    <w:p w:rsidR="003F7700" w:rsidRPr="00003119" w:rsidRDefault="00D75BD3" w:rsidP="00F77964">
      <w:pPr>
        <w:tabs>
          <w:tab w:val="left" w:pos="1134"/>
          <w:tab w:val="left" w:pos="3261"/>
        </w:tabs>
        <w:ind w:left="1134" w:right="-283"/>
        <w:rPr>
          <w:rFonts w:ascii="Calibri" w:hAnsi="Calibri" w:cs="Calibri"/>
        </w:rPr>
      </w:pPr>
      <w:r w:rsidRPr="00003119">
        <w:rPr>
          <w:rFonts w:ascii="Calibri" w:hAnsi="Calibri" w:cs="Calibri"/>
        </w:rPr>
        <w:t xml:space="preserve">bankovní spojení: </w:t>
      </w:r>
      <w:r w:rsidR="003E7138" w:rsidRPr="00003119">
        <w:rPr>
          <w:rFonts w:ascii="Calibri" w:hAnsi="Calibri" w:cs="Calibri"/>
        </w:rPr>
        <w:t>č.</w:t>
      </w:r>
      <w:r w:rsidR="000B74D5" w:rsidRPr="00003119">
        <w:rPr>
          <w:rFonts w:ascii="Calibri" w:hAnsi="Calibri" w:cs="Calibri"/>
        </w:rPr>
        <w:t xml:space="preserve"> </w:t>
      </w:r>
      <w:r w:rsidR="003E7138" w:rsidRPr="00003119">
        <w:rPr>
          <w:rFonts w:ascii="Calibri" w:hAnsi="Calibri" w:cs="Calibri"/>
        </w:rPr>
        <w:t xml:space="preserve">ú.: </w:t>
      </w:r>
      <w:r w:rsidR="00050CD3" w:rsidRPr="00003119">
        <w:rPr>
          <w:rFonts w:ascii="Calibri" w:hAnsi="Calibri" w:cs="Calibri"/>
          <w:bCs/>
        </w:rPr>
        <w:t>2081127423</w:t>
      </w:r>
      <w:r w:rsidR="002008D0" w:rsidRPr="00003119">
        <w:rPr>
          <w:rFonts w:ascii="Calibri" w:hAnsi="Calibri" w:cs="Calibri"/>
          <w:bCs/>
        </w:rPr>
        <w:t>/</w:t>
      </w:r>
      <w:r w:rsidR="00050CD3" w:rsidRPr="00003119">
        <w:rPr>
          <w:rFonts w:ascii="Calibri" w:hAnsi="Calibri" w:cs="Calibri"/>
          <w:bCs/>
        </w:rPr>
        <w:t>8040</w:t>
      </w:r>
      <w:r w:rsidR="00075A8C" w:rsidRPr="00003119">
        <w:rPr>
          <w:rFonts w:ascii="Calibri" w:hAnsi="Calibri" w:cs="Calibri"/>
          <w:bCs/>
        </w:rPr>
        <w:t xml:space="preserve">, </w:t>
      </w:r>
      <w:r w:rsidR="00D87FD8" w:rsidRPr="00003119">
        <w:rPr>
          <w:rFonts w:ascii="Calibri" w:hAnsi="Calibri" w:cs="Calibri"/>
          <w:bCs/>
        </w:rPr>
        <w:t xml:space="preserve">vedeném u </w:t>
      </w:r>
      <w:r w:rsidR="00050CD3" w:rsidRPr="00003119">
        <w:rPr>
          <w:rFonts w:ascii="Calibri" w:hAnsi="Calibri" w:cs="Calibri"/>
          <w:lang w:eastAsia="zh-CN"/>
        </w:rPr>
        <w:t>Oberbank AG pobočka Česká republika</w:t>
      </w:r>
    </w:p>
    <w:p w:rsidR="008C7489" w:rsidRDefault="008C7489" w:rsidP="00F77964">
      <w:pPr>
        <w:tabs>
          <w:tab w:val="left" w:pos="1134"/>
          <w:tab w:val="left" w:pos="3261"/>
        </w:tabs>
        <w:spacing w:before="60"/>
        <w:ind w:left="1134" w:right="-283"/>
        <w:rPr>
          <w:rFonts w:ascii="Calibri" w:hAnsi="Calibri" w:cs="Calibri"/>
        </w:rPr>
      </w:pPr>
      <w:r w:rsidRPr="00F0388D">
        <w:rPr>
          <w:rFonts w:ascii="Calibri" w:hAnsi="Calibri" w:cs="Calibri"/>
        </w:rPr>
        <w:t xml:space="preserve">(dále jen </w:t>
      </w:r>
      <w:r w:rsidRPr="00F0388D">
        <w:rPr>
          <w:rFonts w:ascii="Calibri" w:hAnsi="Calibri" w:cs="Calibri"/>
          <w:b/>
        </w:rPr>
        <w:t>„</w:t>
      </w:r>
      <w:r w:rsidR="001D3FB1" w:rsidRPr="00F0388D">
        <w:rPr>
          <w:rFonts w:ascii="Calibri" w:hAnsi="Calibri" w:cs="Calibri"/>
          <w:b/>
        </w:rPr>
        <w:t>Odběratel</w:t>
      </w:r>
      <w:r w:rsidRPr="00F0388D">
        <w:rPr>
          <w:rFonts w:ascii="Calibri" w:hAnsi="Calibri" w:cs="Calibri"/>
          <w:b/>
        </w:rPr>
        <w:t>“</w:t>
      </w:r>
      <w:r w:rsidRPr="00F0388D">
        <w:rPr>
          <w:rFonts w:ascii="Calibri" w:hAnsi="Calibri" w:cs="Calibri"/>
        </w:rPr>
        <w:t>)</w:t>
      </w:r>
    </w:p>
    <w:p w:rsidR="008C7489" w:rsidRPr="00F0388D" w:rsidRDefault="008C7489" w:rsidP="000B74D5">
      <w:pPr>
        <w:suppressAutoHyphens w:val="0"/>
        <w:spacing w:before="150" w:line="200" w:lineRule="atLeast"/>
        <w:rPr>
          <w:rFonts w:ascii="Calibri" w:hAnsi="Calibri" w:cs="Calibri"/>
        </w:rPr>
      </w:pPr>
      <w:r w:rsidRPr="00F0388D">
        <w:rPr>
          <w:rFonts w:ascii="Calibri" w:hAnsi="Calibri" w:cs="Calibri"/>
        </w:rPr>
        <w:t xml:space="preserve">a </w:t>
      </w:r>
    </w:p>
    <w:p w:rsidR="008C7489" w:rsidRPr="00F0388D" w:rsidRDefault="002008D0" w:rsidP="00F77964">
      <w:pPr>
        <w:tabs>
          <w:tab w:val="left" w:pos="1134"/>
        </w:tabs>
        <w:spacing w:before="60"/>
        <w:rPr>
          <w:rFonts w:ascii="Calibri" w:hAnsi="Calibri" w:cs="Calibri"/>
          <w:b/>
          <w:bCs/>
        </w:rPr>
      </w:pPr>
      <w:r w:rsidRPr="00F0388D">
        <w:rPr>
          <w:rFonts w:ascii="Calibri" w:hAnsi="Calibri" w:cs="Calibri"/>
          <w:b/>
          <w:spacing w:val="-4"/>
        </w:rPr>
        <w:t>Dodavatel</w:t>
      </w:r>
      <w:r w:rsidR="00120EFD" w:rsidRPr="00F0388D">
        <w:rPr>
          <w:rFonts w:ascii="Calibri" w:hAnsi="Calibri" w:cs="Calibri"/>
          <w:b/>
        </w:rPr>
        <w:t xml:space="preserve">: </w:t>
      </w:r>
      <w:r w:rsidR="00120EFD" w:rsidRPr="00F0388D">
        <w:rPr>
          <w:rFonts w:ascii="Calibri" w:hAnsi="Calibri" w:cs="Calibri"/>
          <w:b/>
        </w:rPr>
        <w:tab/>
      </w:r>
      <w:r w:rsidR="003F7700" w:rsidRPr="00F0388D">
        <w:rPr>
          <w:rFonts w:ascii="Calibri" w:hAnsi="Calibri" w:cs="Calibri"/>
          <w:b/>
          <w:bCs/>
          <w:highlight w:val="red"/>
        </w:rPr>
        <w:t>……………………………………………………..</w:t>
      </w:r>
    </w:p>
    <w:p w:rsidR="00C062EA" w:rsidRPr="00F0388D" w:rsidRDefault="00C062EA" w:rsidP="00F77964">
      <w:pPr>
        <w:tabs>
          <w:tab w:val="left" w:pos="1134"/>
        </w:tabs>
        <w:ind w:left="1134"/>
        <w:rPr>
          <w:rFonts w:ascii="Calibri" w:hAnsi="Calibri" w:cs="Calibri"/>
          <w:bCs/>
        </w:rPr>
      </w:pPr>
      <w:r w:rsidRPr="00F0388D">
        <w:rPr>
          <w:rFonts w:ascii="Calibri" w:hAnsi="Calibri" w:cs="Calibri"/>
          <w:bCs/>
        </w:rPr>
        <w:t xml:space="preserve">se sídlem: </w:t>
      </w:r>
      <w:r w:rsidR="003F7700" w:rsidRPr="00F0388D">
        <w:rPr>
          <w:rFonts w:ascii="Calibri" w:hAnsi="Calibri" w:cs="Calibri"/>
          <w:b/>
          <w:bCs/>
          <w:highlight w:val="red"/>
        </w:rPr>
        <w:t>…………………………………………</w:t>
      </w:r>
    </w:p>
    <w:p w:rsidR="009D12C2" w:rsidRPr="00F0388D" w:rsidRDefault="00120EFD" w:rsidP="00F77964">
      <w:pPr>
        <w:tabs>
          <w:tab w:val="left" w:pos="1134"/>
        </w:tabs>
        <w:rPr>
          <w:rFonts w:ascii="Calibri" w:hAnsi="Calibri" w:cs="Calibri"/>
        </w:rPr>
      </w:pPr>
      <w:r w:rsidRPr="00F0388D">
        <w:rPr>
          <w:rFonts w:ascii="Calibri" w:hAnsi="Calibri" w:cs="Calibri"/>
        </w:rPr>
        <w:tab/>
      </w:r>
      <w:r w:rsidR="009D12C2" w:rsidRPr="00F0388D">
        <w:rPr>
          <w:rFonts w:ascii="Calibri" w:hAnsi="Calibri" w:cs="Calibri"/>
          <w:lang w:eastAsia="cs-CZ"/>
        </w:rPr>
        <w:t xml:space="preserve">zapsaný: v OR vedeném </w:t>
      </w:r>
      <w:r w:rsidR="009D12C2" w:rsidRPr="00F0388D">
        <w:rPr>
          <w:rFonts w:ascii="Calibri" w:hAnsi="Calibri" w:cs="Calibri"/>
          <w:b/>
          <w:bCs/>
          <w:highlight w:val="red"/>
          <w:shd w:val="clear" w:color="auto" w:fill="FFFFFF"/>
        </w:rPr>
        <w:t>……………</w:t>
      </w:r>
      <w:r w:rsidR="009D12C2" w:rsidRPr="00F0388D">
        <w:rPr>
          <w:rFonts w:ascii="Calibri" w:hAnsi="Calibri" w:cs="Calibri"/>
          <w:lang w:eastAsia="cs-CZ"/>
        </w:rPr>
        <w:t xml:space="preserve">, oddíl </w:t>
      </w:r>
      <w:r w:rsidR="009D12C2" w:rsidRPr="00F0388D">
        <w:rPr>
          <w:rFonts w:ascii="Calibri" w:hAnsi="Calibri" w:cs="Calibri"/>
          <w:b/>
          <w:bCs/>
          <w:highlight w:val="red"/>
          <w:shd w:val="clear" w:color="auto" w:fill="FFFFFF"/>
        </w:rPr>
        <w:t>…</w:t>
      </w:r>
      <w:r w:rsidR="009D12C2" w:rsidRPr="00F0388D">
        <w:rPr>
          <w:rFonts w:ascii="Calibri" w:hAnsi="Calibri" w:cs="Calibri"/>
          <w:lang w:eastAsia="cs-CZ"/>
        </w:rPr>
        <w:t xml:space="preserve">, vložka </w:t>
      </w:r>
      <w:r w:rsidR="009D12C2" w:rsidRPr="00F0388D">
        <w:rPr>
          <w:rFonts w:ascii="Calibri" w:hAnsi="Calibri" w:cs="Calibri"/>
          <w:b/>
          <w:bCs/>
          <w:highlight w:val="red"/>
          <w:shd w:val="clear" w:color="auto" w:fill="FFFFFF"/>
        </w:rPr>
        <w:t>……………</w:t>
      </w:r>
    </w:p>
    <w:p w:rsidR="008C7489" w:rsidRPr="00F0388D" w:rsidRDefault="009D12C2" w:rsidP="00F77964">
      <w:pPr>
        <w:tabs>
          <w:tab w:val="left" w:pos="1134"/>
        </w:tabs>
        <w:rPr>
          <w:rFonts w:ascii="Calibri" w:hAnsi="Calibri" w:cs="Calibri"/>
        </w:rPr>
      </w:pPr>
      <w:r w:rsidRPr="00F0388D">
        <w:rPr>
          <w:rFonts w:ascii="Calibri" w:hAnsi="Calibri" w:cs="Calibri"/>
        </w:rPr>
        <w:tab/>
      </w:r>
      <w:r w:rsidR="008C7489" w:rsidRPr="00F0388D">
        <w:rPr>
          <w:rFonts w:ascii="Calibri" w:hAnsi="Calibri" w:cs="Calibri"/>
        </w:rPr>
        <w:t xml:space="preserve">IČ: </w:t>
      </w:r>
      <w:r w:rsidR="003F7700" w:rsidRPr="00F0388D">
        <w:rPr>
          <w:rFonts w:ascii="Calibri" w:hAnsi="Calibri" w:cs="Calibri"/>
          <w:b/>
          <w:bCs/>
          <w:highlight w:val="red"/>
          <w:shd w:val="clear" w:color="auto" w:fill="FFFFFF"/>
        </w:rPr>
        <w:t>…………………………………………………</w:t>
      </w:r>
    </w:p>
    <w:p w:rsidR="008C7489" w:rsidRPr="00F0388D" w:rsidRDefault="008C7489" w:rsidP="00F77964">
      <w:pPr>
        <w:tabs>
          <w:tab w:val="left" w:pos="1134"/>
        </w:tabs>
        <w:ind w:left="1134"/>
        <w:rPr>
          <w:rFonts w:ascii="Calibri" w:hAnsi="Calibri" w:cs="Calibri"/>
        </w:rPr>
      </w:pPr>
      <w:r w:rsidRPr="00F0388D">
        <w:rPr>
          <w:rFonts w:ascii="Calibri" w:hAnsi="Calibri" w:cs="Calibri"/>
        </w:rPr>
        <w:t xml:space="preserve">DIČ: </w:t>
      </w:r>
      <w:r w:rsidR="003F7700" w:rsidRPr="00F0388D">
        <w:rPr>
          <w:rFonts w:ascii="Calibri" w:hAnsi="Calibri" w:cs="Calibri"/>
          <w:b/>
          <w:bCs/>
          <w:highlight w:val="red"/>
        </w:rPr>
        <w:t>……………………………………………….</w:t>
      </w:r>
    </w:p>
    <w:p w:rsidR="003F7700" w:rsidRPr="00F0388D" w:rsidRDefault="003F7700" w:rsidP="00F77964">
      <w:pPr>
        <w:tabs>
          <w:tab w:val="left" w:pos="1134"/>
        </w:tabs>
        <w:ind w:left="1134" w:right="-283"/>
        <w:rPr>
          <w:rFonts w:ascii="Calibri" w:hAnsi="Calibri" w:cs="Calibri"/>
          <w:lang w:eastAsia="cs-CZ"/>
        </w:rPr>
      </w:pPr>
      <w:r w:rsidRPr="00F0388D">
        <w:rPr>
          <w:rFonts w:ascii="Calibri" w:hAnsi="Calibri" w:cs="Calibri"/>
          <w:lang w:eastAsia="cs-CZ"/>
        </w:rPr>
        <w:t xml:space="preserve">zastoupen: </w:t>
      </w:r>
      <w:r w:rsidRPr="00F0388D">
        <w:rPr>
          <w:rFonts w:ascii="Calibri" w:hAnsi="Calibri" w:cs="Calibri"/>
          <w:b/>
          <w:highlight w:val="red"/>
          <w:lang w:eastAsia="cs-CZ"/>
        </w:rPr>
        <w:t>………………………………………..,</w:t>
      </w:r>
      <w:r w:rsidRPr="00F0388D">
        <w:rPr>
          <w:rFonts w:ascii="Calibri" w:hAnsi="Calibri" w:cs="Calibri"/>
          <w:highlight w:val="red"/>
          <w:lang w:eastAsia="cs-CZ"/>
        </w:rPr>
        <w:t xml:space="preserve"> </w:t>
      </w:r>
      <w:r w:rsidRPr="00F0388D">
        <w:rPr>
          <w:rFonts w:ascii="Calibri" w:hAnsi="Calibri" w:cs="Calibri"/>
          <w:b/>
          <w:highlight w:val="red"/>
          <w:lang w:eastAsia="cs-CZ"/>
        </w:rPr>
        <w:t>…………………….………..</w:t>
      </w:r>
    </w:p>
    <w:p w:rsidR="008C7489" w:rsidRPr="00F0388D" w:rsidRDefault="008C7489" w:rsidP="00F77964">
      <w:pPr>
        <w:tabs>
          <w:tab w:val="left" w:pos="1134"/>
        </w:tabs>
        <w:ind w:left="1134"/>
        <w:rPr>
          <w:rFonts w:ascii="Calibri" w:hAnsi="Calibri" w:cs="Calibri"/>
          <w:bCs/>
        </w:rPr>
      </w:pPr>
      <w:r w:rsidRPr="00F0388D">
        <w:rPr>
          <w:rFonts w:ascii="Calibri" w:hAnsi="Calibri" w:cs="Calibri"/>
        </w:rPr>
        <w:t xml:space="preserve">bankovní spojení: </w:t>
      </w:r>
      <w:r w:rsidR="003F7700" w:rsidRPr="00F0388D">
        <w:rPr>
          <w:rFonts w:ascii="Calibri" w:hAnsi="Calibri" w:cs="Calibri"/>
        </w:rPr>
        <w:t xml:space="preserve">č.ú.: </w:t>
      </w:r>
      <w:r w:rsidR="003F7700" w:rsidRPr="00F0388D">
        <w:rPr>
          <w:rFonts w:ascii="Calibri" w:hAnsi="Calibri" w:cs="Calibri"/>
          <w:b/>
          <w:highlight w:val="red"/>
        </w:rPr>
        <w:t>…………………/…….</w:t>
      </w:r>
      <w:r w:rsidR="00097652" w:rsidRPr="00F0388D">
        <w:rPr>
          <w:rFonts w:ascii="Calibri" w:hAnsi="Calibri" w:cs="Calibri"/>
          <w:b/>
          <w:highlight w:val="red"/>
        </w:rPr>
        <w:t>,</w:t>
      </w:r>
      <w:r w:rsidR="00097652" w:rsidRPr="00F0388D">
        <w:rPr>
          <w:rFonts w:ascii="Calibri" w:hAnsi="Calibri" w:cs="Calibri"/>
          <w:highlight w:val="red"/>
        </w:rPr>
        <w:t xml:space="preserve"> </w:t>
      </w:r>
      <w:r w:rsidR="003F7700" w:rsidRPr="00F0388D">
        <w:rPr>
          <w:rFonts w:ascii="Calibri" w:hAnsi="Calibri" w:cs="Calibri"/>
        </w:rPr>
        <w:t xml:space="preserve">banka: </w:t>
      </w:r>
      <w:r w:rsidR="003F7700" w:rsidRPr="00F0388D">
        <w:rPr>
          <w:rFonts w:ascii="Calibri" w:hAnsi="Calibri" w:cs="Calibri"/>
          <w:b/>
          <w:highlight w:val="red"/>
        </w:rPr>
        <w:t>………………………..</w:t>
      </w:r>
    </w:p>
    <w:p w:rsidR="008C7489" w:rsidRPr="00F0388D" w:rsidRDefault="008C7489" w:rsidP="00F77964">
      <w:pPr>
        <w:tabs>
          <w:tab w:val="left" w:pos="1134"/>
        </w:tabs>
        <w:ind w:left="1134"/>
        <w:rPr>
          <w:rFonts w:ascii="Calibri" w:hAnsi="Calibri" w:cs="Calibri"/>
        </w:rPr>
      </w:pPr>
      <w:r w:rsidRPr="00F0388D">
        <w:rPr>
          <w:rFonts w:ascii="Calibri" w:hAnsi="Calibri" w:cs="Calibri"/>
        </w:rPr>
        <w:t xml:space="preserve">(dále jen </w:t>
      </w:r>
      <w:r w:rsidRPr="00F0388D">
        <w:rPr>
          <w:rFonts w:ascii="Calibri" w:hAnsi="Calibri" w:cs="Calibri"/>
          <w:b/>
        </w:rPr>
        <w:t>„</w:t>
      </w:r>
      <w:r w:rsidR="001D3FB1" w:rsidRPr="00F0388D">
        <w:rPr>
          <w:rFonts w:ascii="Calibri" w:hAnsi="Calibri" w:cs="Calibri"/>
          <w:b/>
        </w:rPr>
        <w:t>Dodavatel</w:t>
      </w:r>
      <w:r w:rsidRPr="00F0388D">
        <w:rPr>
          <w:rFonts w:ascii="Calibri" w:hAnsi="Calibri" w:cs="Calibri"/>
          <w:b/>
        </w:rPr>
        <w:t>“</w:t>
      </w:r>
      <w:r w:rsidRPr="00F0388D">
        <w:rPr>
          <w:rFonts w:ascii="Calibri" w:hAnsi="Calibri" w:cs="Calibri"/>
        </w:rPr>
        <w:t>)</w:t>
      </w:r>
    </w:p>
    <w:p w:rsidR="008C7489" w:rsidRPr="00F0388D" w:rsidRDefault="008C7489" w:rsidP="00F77964">
      <w:pPr>
        <w:tabs>
          <w:tab w:val="left" w:pos="1134"/>
        </w:tabs>
        <w:spacing w:before="60"/>
        <w:ind w:left="1134"/>
        <w:rPr>
          <w:rFonts w:ascii="Calibri" w:hAnsi="Calibri" w:cs="Calibri"/>
        </w:rPr>
      </w:pPr>
      <w:r w:rsidRPr="00F0388D">
        <w:rPr>
          <w:rFonts w:ascii="Calibri" w:hAnsi="Calibri" w:cs="Calibri"/>
        </w:rPr>
        <w:t>(společně také jako „</w:t>
      </w:r>
      <w:r w:rsidRPr="00F0388D">
        <w:rPr>
          <w:rFonts w:ascii="Calibri" w:hAnsi="Calibri" w:cs="Calibri"/>
          <w:b/>
        </w:rPr>
        <w:t>Smluvní strany</w:t>
      </w:r>
      <w:r w:rsidRPr="00F0388D">
        <w:rPr>
          <w:rFonts w:ascii="Calibri" w:hAnsi="Calibri" w:cs="Calibri"/>
        </w:rPr>
        <w:t>“)</w:t>
      </w:r>
    </w:p>
    <w:p w:rsidR="008C7489" w:rsidRPr="00F0388D" w:rsidRDefault="008C7489" w:rsidP="004F58F9">
      <w:pPr>
        <w:pStyle w:val="Nadpis1"/>
        <w:tabs>
          <w:tab w:val="left" w:pos="0"/>
        </w:tabs>
        <w:spacing w:before="120"/>
        <w:rPr>
          <w:rFonts w:ascii="Calibri" w:hAnsi="Calibri" w:cs="Calibri"/>
          <w:b w:val="0"/>
          <w:bCs/>
          <w:i/>
          <w:sz w:val="24"/>
          <w:szCs w:val="24"/>
        </w:rPr>
      </w:pPr>
      <w:r w:rsidRPr="00F0388D">
        <w:rPr>
          <w:rFonts w:ascii="Calibri" w:hAnsi="Calibri" w:cs="Calibri"/>
          <w:b w:val="0"/>
          <w:bCs/>
          <w:i/>
          <w:sz w:val="24"/>
          <w:szCs w:val="24"/>
        </w:rPr>
        <w:t>tímto uzavírají ní</w:t>
      </w:r>
      <w:r w:rsidR="00233274" w:rsidRPr="00F0388D">
        <w:rPr>
          <w:rFonts w:ascii="Calibri" w:hAnsi="Calibri" w:cs="Calibri"/>
          <w:b w:val="0"/>
          <w:bCs/>
          <w:i/>
          <w:sz w:val="24"/>
          <w:szCs w:val="24"/>
        </w:rPr>
        <w:t>že uvedeného dne, měsíce a roku</w:t>
      </w:r>
    </w:p>
    <w:p w:rsidR="008C7489" w:rsidRPr="00F0388D" w:rsidRDefault="008C7489" w:rsidP="004F58F9">
      <w:pPr>
        <w:pStyle w:val="Nadpis1"/>
        <w:tabs>
          <w:tab w:val="left" w:pos="0"/>
        </w:tabs>
        <w:rPr>
          <w:rFonts w:ascii="Calibri" w:hAnsi="Calibri" w:cs="Calibri"/>
          <w:b w:val="0"/>
          <w:bCs/>
          <w:i/>
          <w:sz w:val="24"/>
          <w:szCs w:val="24"/>
        </w:rPr>
      </w:pPr>
      <w:r w:rsidRPr="00F0388D">
        <w:rPr>
          <w:rFonts w:ascii="Calibri" w:hAnsi="Calibri" w:cs="Calibri"/>
          <w:b w:val="0"/>
          <w:bCs/>
          <w:i/>
          <w:sz w:val="24"/>
          <w:szCs w:val="24"/>
        </w:rPr>
        <w:t>tuto</w:t>
      </w:r>
    </w:p>
    <w:p w:rsidR="00C15517" w:rsidRDefault="00C15517" w:rsidP="004F58F9">
      <w:pPr>
        <w:pStyle w:val="Nadpis1"/>
        <w:tabs>
          <w:tab w:val="left" w:pos="0"/>
        </w:tabs>
        <w:rPr>
          <w:rFonts w:ascii="Calibri" w:hAnsi="Calibri" w:cs="Calibri"/>
          <w:bCs/>
          <w:iCs/>
        </w:rPr>
      </w:pPr>
    </w:p>
    <w:p w:rsidR="008C7489" w:rsidRPr="00F0388D" w:rsidRDefault="002008D0" w:rsidP="004F58F9">
      <w:pPr>
        <w:pStyle w:val="Nadpis1"/>
        <w:tabs>
          <w:tab w:val="left" w:pos="0"/>
        </w:tabs>
        <w:rPr>
          <w:rFonts w:ascii="Calibri" w:hAnsi="Calibri" w:cs="Calibri"/>
          <w:bCs/>
          <w:iCs/>
        </w:rPr>
      </w:pPr>
      <w:r w:rsidRPr="00F0388D">
        <w:rPr>
          <w:rFonts w:ascii="Calibri" w:hAnsi="Calibri" w:cs="Calibri"/>
          <w:bCs/>
          <w:iCs/>
        </w:rPr>
        <w:t>SMLOUVU O</w:t>
      </w:r>
      <w:r w:rsidR="009162D8" w:rsidRPr="00F0388D">
        <w:rPr>
          <w:rFonts w:ascii="Calibri" w:hAnsi="Calibri" w:cs="Calibri"/>
          <w:bCs/>
          <w:iCs/>
        </w:rPr>
        <w:t xml:space="preserve"> DODÁVCE TECHNOLOGIE (ZAŘÍZENÍ)</w:t>
      </w:r>
    </w:p>
    <w:p w:rsidR="008C7489" w:rsidRPr="00F0388D" w:rsidRDefault="008C7489" w:rsidP="004F58F9">
      <w:pPr>
        <w:pStyle w:val="Nadpis1"/>
        <w:tabs>
          <w:tab w:val="left" w:pos="0"/>
        </w:tabs>
        <w:rPr>
          <w:rFonts w:ascii="Calibri" w:hAnsi="Calibri" w:cs="Calibri"/>
          <w:b w:val="0"/>
          <w:bCs/>
          <w:iCs/>
          <w:sz w:val="24"/>
          <w:szCs w:val="24"/>
        </w:rPr>
      </w:pPr>
      <w:r w:rsidRPr="00F0388D">
        <w:rPr>
          <w:rFonts w:ascii="Calibri" w:hAnsi="Calibri" w:cs="Calibri"/>
          <w:b w:val="0"/>
          <w:bCs/>
          <w:iCs/>
          <w:sz w:val="24"/>
          <w:szCs w:val="24"/>
        </w:rPr>
        <w:t>(dále jen „</w:t>
      </w:r>
      <w:r w:rsidRPr="00F0388D">
        <w:rPr>
          <w:rFonts w:ascii="Calibri" w:hAnsi="Calibri" w:cs="Calibri"/>
          <w:bCs/>
          <w:iCs/>
          <w:sz w:val="24"/>
          <w:szCs w:val="24"/>
        </w:rPr>
        <w:t>Smlouva</w:t>
      </w:r>
      <w:r w:rsidRPr="00F0388D">
        <w:rPr>
          <w:rFonts w:ascii="Calibri" w:hAnsi="Calibri" w:cs="Calibri"/>
          <w:b w:val="0"/>
          <w:bCs/>
          <w:iCs/>
          <w:sz w:val="24"/>
          <w:szCs w:val="24"/>
        </w:rPr>
        <w:t>“)</w:t>
      </w:r>
    </w:p>
    <w:p w:rsidR="008C7489" w:rsidRPr="00F0388D" w:rsidRDefault="008C7489" w:rsidP="004F58F9">
      <w:pPr>
        <w:pStyle w:val="Nadpis1"/>
        <w:tabs>
          <w:tab w:val="left" w:pos="0"/>
        </w:tabs>
        <w:spacing w:before="120"/>
        <w:rPr>
          <w:rFonts w:ascii="Calibri" w:hAnsi="Calibri" w:cs="Calibri"/>
          <w:sz w:val="24"/>
          <w:szCs w:val="24"/>
        </w:rPr>
      </w:pPr>
      <w:r w:rsidRPr="00F0388D">
        <w:rPr>
          <w:rFonts w:ascii="Calibri" w:hAnsi="Calibri" w:cs="Calibri"/>
          <w:sz w:val="24"/>
          <w:szCs w:val="24"/>
        </w:rPr>
        <w:t>Čl. II.</w:t>
      </w:r>
    </w:p>
    <w:p w:rsidR="008C7489" w:rsidRPr="00F0388D" w:rsidRDefault="008C7489" w:rsidP="004F58F9">
      <w:pPr>
        <w:spacing w:after="60"/>
        <w:jc w:val="center"/>
        <w:rPr>
          <w:rFonts w:ascii="Calibri" w:hAnsi="Calibri" w:cs="Calibri"/>
          <w:b/>
        </w:rPr>
      </w:pPr>
      <w:r w:rsidRPr="00F0388D">
        <w:rPr>
          <w:rFonts w:ascii="Calibri" w:hAnsi="Calibri" w:cs="Calibri"/>
          <w:b/>
        </w:rPr>
        <w:t>Úvodní ustanovení</w:t>
      </w:r>
    </w:p>
    <w:p w:rsidR="00050CD3" w:rsidRDefault="002008D0" w:rsidP="00B02A0D">
      <w:pPr>
        <w:numPr>
          <w:ilvl w:val="0"/>
          <w:numId w:val="4"/>
        </w:numPr>
        <w:spacing w:before="60" w:after="60"/>
        <w:ind w:left="284" w:hanging="426"/>
        <w:jc w:val="both"/>
        <w:rPr>
          <w:rFonts w:ascii="Calibri" w:hAnsi="Calibri" w:cs="Calibri"/>
        </w:rPr>
      </w:pPr>
      <w:r w:rsidRPr="00F0388D">
        <w:rPr>
          <w:rFonts w:ascii="Calibri" w:hAnsi="Calibri" w:cs="Calibri"/>
        </w:rPr>
        <w:t>Odběratel</w:t>
      </w:r>
      <w:r w:rsidR="007737F3" w:rsidRPr="00F0388D">
        <w:rPr>
          <w:rFonts w:ascii="Calibri" w:hAnsi="Calibri" w:cs="Calibri"/>
        </w:rPr>
        <w:t xml:space="preserve"> uzavírá tuto S</w:t>
      </w:r>
      <w:r w:rsidR="00092C40" w:rsidRPr="00F0388D">
        <w:rPr>
          <w:rFonts w:ascii="Calibri" w:hAnsi="Calibri" w:cs="Calibri"/>
        </w:rPr>
        <w:t xml:space="preserve">mlouvu s </w:t>
      </w:r>
      <w:r w:rsidRPr="00F0388D">
        <w:rPr>
          <w:rFonts w:ascii="Calibri" w:hAnsi="Calibri" w:cs="Calibri"/>
        </w:rPr>
        <w:t>dodavatelem</w:t>
      </w:r>
      <w:r w:rsidR="00092C40" w:rsidRPr="00F0388D">
        <w:rPr>
          <w:rFonts w:ascii="Calibri" w:hAnsi="Calibri" w:cs="Calibri"/>
        </w:rPr>
        <w:t xml:space="preserve"> jako logický krok následující po </w:t>
      </w:r>
      <w:r w:rsidR="00C0105F" w:rsidRPr="00F0388D">
        <w:rPr>
          <w:rFonts w:ascii="Calibri" w:hAnsi="Calibri" w:cs="Calibri"/>
        </w:rPr>
        <w:t>výběrovém</w:t>
      </w:r>
      <w:r w:rsidR="00092C40" w:rsidRPr="00F0388D">
        <w:rPr>
          <w:rFonts w:ascii="Calibri" w:hAnsi="Calibri" w:cs="Calibri"/>
        </w:rPr>
        <w:t xml:space="preserve"> řízení veřejné zakázky </w:t>
      </w:r>
      <w:r w:rsidR="009D12C2" w:rsidRPr="00C15517">
        <w:rPr>
          <w:rFonts w:ascii="Calibri" w:hAnsi="Calibri" w:cs="Calibri"/>
          <w:b/>
          <w:bCs/>
          <w:i/>
          <w:iCs/>
        </w:rPr>
        <w:t>„</w:t>
      </w:r>
      <w:r w:rsidR="00050CD3">
        <w:rPr>
          <w:rFonts w:ascii="Calibri" w:hAnsi="Calibri" w:cs="Calibri"/>
          <w:b/>
          <w:bCs/>
          <w:i/>
          <w:iCs/>
        </w:rPr>
        <w:t>POŘÍZENÍ INOVATIVNÍ TECHNOLOGIE NA RECYKLACI STAVEBNÍCH A DEMOLIČNÍCH ODPADŮ</w:t>
      </w:r>
      <w:r w:rsidR="009D12C2" w:rsidRPr="00C15517">
        <w:rPr>
          <w:rFonts w:ascii="Calibri" w:hAnsi="Calibri" w:cs="Calibri"/>
          <w:b/>
          <w:bCs/>
          <w:i/>
          <w:iCs/>
        </w:rPr>
        <w:t xml:space="preserve">“, </w:t>
      </w:r>
      <w:r w:rsidR="009D12C2" w:rsidRPr="00C15517">
        <w:rPr>
          <w:rFonts w:ascii="Calibri" w:hAnsi="Calibri" w:cs="Calibri"/>
          <w:bCs/>
          <w:i/>
          <w:iCs/>
        </w:rPr>
        <w:t>a</w:t>
      </w:r>
      <w:r w:rsidR="0063499F" w:rsidRPr="00C15517">
        <w:rPr>
          <w:rFonts w:ascii="Calibri" w:hAnsi="Calibri" w:cs="Calibri"/>
          <w:bCs/>
          <w:i/>
          <w:iCs/>
        </w:rPr>
        <w:t xml:space="preserve"> to</w:t>
      </w:r>
      <w:r w:rsidR="009D12C2" w:rsidRPr="00C15517">
        <w:rPr>
          <w:rFonts w:ascii="Calibri" w:hAnsi="Calibri" w:cs="Calibri"/>
          <w:bCs/>
          <w:i/>
          <w:iCs/>
        </w:rPr>
        <w:t xml:space="preserve"> na</w:t>
      </w:r>
      <w:r w:rsidR="009D12C2" w:rsidRPr="00C15517">
        <w:rPr>
          <w:rFonts w:ascii="Calibri" w:hAnsi="Calibri" w:cs="Calibri"/>
          <w:b/>
          <w:bCs/>
          <w:i/>
          <w:iCs/>
        </w:rPr>
        <w:t xml:space="preserve"> </w:t>
      </w:r>
      <w:r w:rsidRPr="00C15517">
        <w:rPr>
          <w:rFonts w:ascii="Calibri" w:hAnsi="Calibri" w:cs="Calibri"/>
          <w:b/>
          <w:bCs/>
          <w:i/>
          <w:iCs/>
        </w:rPr>
        <w:t>„</w:t>
      </w:r>
      <w:r w:rsidR="009D12C2" w:rsidRPr="00C15517">
        <w:rPr>
          <w:rFonts w:ascii="Calibri" w:hAnsi="Calibri" w:cs="Calibri"/>
          <w:b/>
          <w:bCs/>
          <w:i/>
          <w:iCs/>
        </w:rPr>
        <w:t xml:space="preserve">ČÁST </w:t>
      </w:r>
      <w:r w:rsidR="000B74D5" w:rsidRPr="00C15517">
        <w:rPr>
          <w:rFonts w:ascii="Calibri" w:hAnsi="Calibri" w:cs="Calibri"/>
          <w:b/>
          <w:bCs/>
          <w:i/>
          <w:iCs/>
        </w:rPr>
        <w:t>I</w:t>
      </w:r>
      <w:r w:rsidR="00072593">
        <w:rPr>
          <w:rFonts w:ascii="Calibri" w:hAnsi="Calibri" w:cs="Calibri"/>
          <w:b/>
          <w:bCs/>
          <w:i/>
          <w:iCs/>
        </w:rPr>
        <w:t>I</w:t>
      </w:r>
      <w:r w:rsidR="000B74D5" w:rsidRPr="00C15517">
        <w:rPr>
          <w:rFonts w:ascii="Calibri" w:hAnsi="Calibri" w:cs="Calibri"/>
          <w:b/>
          <w:bCs/>
          <w:i/>
          <w:iCs/>
        </w:rPr>
        <w:t>.</w:t>
      </w:r>
      <w:r w:rsidR="009D12C2" w:rsidRPr="00C15517">
        <w:rPr>
          <w:rFonts w:ascii="Calibri" w:hAnsi="Calibri" w:cs="Calibri"/>
          <w:b/>
          <w:bCs/>
          <w:i/>
          <w:iCs/>
        </w:rPr>
        <w:t xml:space="preserve"> </w:t>
      </w:r>
      <w:r w:rsidR="000B74D5" w:rsidRPr="00C15517">
        <w:rPr>
          <w:rFonts w:ascii="Calibri" w:hAnsi="Calibri" w:cs="Calibri"/>
          <w:b/>
          <w:bCs/>
          <w:i/>
          <w:iCs/>
        </w:rPr>
        <w:t>–</w:t>
      </w:r>
      <w:r w:rsidR="009D12C2" w:rsidRPr="00C15517">
        <w:rPr>
          <w:rFonts w:ascii="Calibri" w:hAnsi="Calibri" w:cs="Calibri"/>
          <w:b/>
          <w:bCs/>
          <w:i/>
          <w:iCs/>
        </w:rPr>
        <w:t xml:space="preserve"> </w:t>
      </w:r>
      <w:r w:rsidR="00072593">
        <w:rPr>
          <w:rFonts w:ascii="Calibri" w:hAnsi="Calibri" w:cs="Calibri"/>
          <w:b/>
          <w:bCs/>
          <w:i/>
          <w:iCs/>
        </w:rPr>
        <w:t>MOBILNÍ TŘÍDIČ</w:t>
      </w:r>
      <w:r w:rsidRPr="00C15517">
        <w:rPr>
          <w:rFonts w:ascii="Calibri" w:hAnsi="Calibri" w:cs="Calibri"/>
          <w:b/>
          <w:bCs/>
          <w:i/>
          <w:iCs/>
        </w:rPr>
        <w:t xml:space="preserve">“ </w:t>
      </w:r>
      <w:r w:rsidRPr="00F0388D">
        <w:rPr>
          <w:rFonts w:ascii="Calibri" w:hAnsi="Calibri" w:cs="Calibri"/>
          <w:bCs/>
          <w:iCs/>
        </w:rPr>
        <w:t>(dále jen „</w:t>
      </w:r>
      <w:r w:rsidRPr="00F0388D">
        <w:rPr>
          <w:rFonts w:ascii="Calibri" w:hAnsi="Calibri" w:cs="Calibri"/>
          <w:b/>
          <w:bCs/>
          <w:iCs/>
        </w:rPr>
        <w:t>výběrové řízení</w:t>
      </w:r>
      <w:r w:rsidRPr="00F0388D">
        <w:rPr>
          <w:rFonts w:ascii="Calibri" w:hAnsi="Calibri" w:cs="Calibri"/>
          <w:bCs/>
          <w:iCs/>
        </w:rPr>
        <w:t>“)</w:t>
      </w:r>
      <w:r w:rsidR="00ED6EB0" w:rsidRPr="00F0388D">
        <w:rPr>
          <w:rFonts w:ascii="Calibri" w:hAnsi="Calibri" w:cs="Calibri"/>
          <w:b/>
          <w:bCs/>
          <w:iCs/>
        </w:rPr>
        <w:t>,</w:t>
      </w:r>
      <w:r w:rsidR="009D12C2" w:rsidRPr="00F0388D">
        <w:rPr>
          <w:rFonts w:ascii="Calibri" w:hAnsi="Calibri" w:cs="Calibri"/>
          <w:b/>
          <w:bCs/>
          <w:iCs/>
        </w:rPr>
        <w:t xml:space="preserve"> </w:t>
      </w:r>
      <w:r w:rsidR="00C0105F" w:rsidRPr="00F0388D">
        <w:rPr>
          <w:rFonts w:ascii="Calibri" w:hAnsi="Calibri" w:cs="Calibri"/>
          <w:bCs/>
          <w:iCs/>
        </w:rPr>
        <w:t xml:space="preserve">zadávané </w:t>
      </w:r>
      <w:r w:rsidRPr="00F0388D">
        <w:rPr>
          <w:rFonts w:ascii="Calibri" w:hAnsi="Calibri" w:cs="Calibri"/>
          <w:bCs/>
          <w:iCs/>
        </w:rPr>
        <w:t>dle pravidel pro výběr dodavatelů pro žadatele a příjemce podpory v rámci Operačního programu podnikání a inovace pro konkurenceschopnost (dále jen „</w:t>
      </w:r>
      <w:r w:rsidRPr="00F0388D">
        <w:rPr>
          <w:rFonts w:ascii="Calibri" w:hAnsi="Calibri" w:cs="Calibri"/>
          <w:b/>
          <w:bCs/>
          <w:iCs/>
        </w:rPr>
        <w:t>OPPIK</w:t>
      </w:r>
      <w:r w:rsidRPr="00F0388D">
        <w:rPr>
          <w:rFonts w:ascii="Calibri" w:hAnsi="Calibri" w:cs="Calibri"/>
          <w:bCs/>
          <w:iCs/>
        </w:rPr>
        <w:t>“)</w:t>
      </w:r>
      <w:r w:rsidR="00C0105F" w:rsidRPr="00F0388D">
        <w:rPr>
          <w:rFonts w:ascii="Calibri" w:hAnsi="Calibri" w:cs="Calibri"/>
        </w:rPr>
        <w:t xml:space="preserve">. </w:t>
      </w:r>
    </w:p>
    <w:p w:rsidR="00DA2466" w:rsidRPr="00F0388D" w:rsidRDefault="00C0105F" w:rsidP="00050CD3">
      <w:pPr>
        <w:spacing w:before="60" w:after="60"/>
        <w:ind w:left="284"/>
        <w:jc w:val="both"/>
        <w:rPr>
          <w:rFonts w:ascii="Calibri" w:hAnsi="Calibri" w:cs="Calibri"/>
        </w:rPr>
      </w:pPr>
      <w:r w:rsidRPr="00F0388D">
        <w:rPr>
          <w:rFonts w:ascii="Calibri" w:hAnsi="Calibri" w:cs="Calibri"/>
          <w:bCs/>
        </w:rPr>
        <w:lastRenderedPageBreak/>
        <w:t>Všechny podmínky uvedené ve výběrovém řízení této veřejné zakázky (oznámení o zahájení výběrového řízení, zadávací dokumentaci, charakteristice předmětu veřejné zakázky a dále všech ostatních přílohách) jakož i údaje v nabídce účastníka jsou platné pro plnění zakázky i když nejsou výslovně uvedeny v této Smlouvě.</w:t>
      </w:r>
      <w:r w:rsidR="000905AD" w:rsidRPr="00F0388D">
        <w:rPr>
          <w:rFonts w:ascii="Calibri" w:hAnsi="Calibri" w:cs="Calibri"/>
          <w:bCs/>
        </w:rPr>
        <w:t xml:space="preserve"> </w:t>
      </w:r>
    </w:p>
    <w:p w:rsidR="00777ED3" w:rsidRPr="00F0388D" w:rsidRDefault="00DA2466" w:rsidP="00B02A0D">
      <w:pPr>
        <w:numPr>
          <w:ilvl w:val="0"/>
          <w:numId w:val="4"/>
        </w:numPr>
        <w:spacing w:before="60" w:after="60"/>
        <w:ind w:left="284" w:hanging="426"/>
        <w:jc w:val="both"/>
        <w:rPr>
          <w:rFonts w:ascii="Calibri" w:hAnsi="Calibri" w:cs="Calibri"/>
        </w:rPr>
      </w:pPr>
      <w:r w:rsidRPr="00F0388D">
        <w:rPr>
          <w:rFonts w:ascii="Calibri" w:hAnsi="Calibri" w:cs="Calibri"/>
        </w:rPr>
        <w:t xml:space="preserve">Smluvní strany prohlašují, že se před uzavřením této Smlouvy nedopustily v souvislosti s výběrovým řízením samy nebo prostřednictvím jiné osoby žádného jednání, jež by odporovalo zákonu nebo dobrým mravům nebo by zákon obcházelo, zejména že nenabízely žádné výhody osobám podílejícím se na zadání veřejné zakázky, na jejíž plnění zadavatel, tj. </w:t>
      </w:r>
      <w:r w:rsidR="001D3FB1" w:rsidRPr="00F0388D">
        <w:rPr>
          <w:rFonts w:ascii="Calibri" w:hAnsi="Calibri" w:cs="Calibri"/>
        </w:rPr>
        <w:t>odběratel</w:t>
      </w:r>
      <w:r w:rsidRPr="00F0388D">
        <w:rPr>
          <w:rFonts w:ascii="Calibri" w:hAnsi="Calibri" w:cs="Calibri"/>
        </w:rPr>
        <w:t xml:space="preserve">, uzavřel s vítězným účastníkem, tj. </w:t>
      </w:r>
      <w:r w:rsidR="001D3FB1" w:rsidRPr="00F0388D">
        <w:rPr>
          <w:rFonts w:ascii="Calibri" w:hAnsi="Calibri" w:cs="Calibri"/>
        </w:rPr>
        <w:t>dodavatelem</w:t>
      </w:r>
      <w:r w:rsidRPr="00F0388D">
        <w:rPr>
          <w:rFonts w:ascii="Calibri" w:hAnsi="Calibri" w:cs="Calibri"/>
        </w:rPr>
        <w:t>, tuto Smlouvu, a že se zejména ve vztahu k ostatním účastníkům nedopustily žádného jednání narušujícího hospodářskou soutěž.</w:t>
      </w:r>
      <w:r w:rsidR="00827CEB">
        <w:rPr>
          <w:rFonts w:ascii="Calibri" w:hAnsi="Calibri" w:cs="Calibri"/>
          <w:noProof/>
          <w:lang w:eastAsia="cs-CZ"/>
        </w:rPr>
        <w:drawing>
          <wp:anchor distT="0" distB="0" distL="114300" distR="114300" simplePos="0" relativeHeight="251657728" behindDoc="0" locked="0" layoutInCell="1" allowOverlap="1">
            <wp:simplePos x="0" y="0"/>
            <wp:positionH relativeFrom="margin">
              <wp:posOffset>900430</wp:posOffset>
            </wp:positionH>
            <wp:positionV relativeFrom="paragraph">
              <wp:posOffset>9669780</wp:posOffset>
            </wp:positionV>
            <wp:extent cx="3305175" cy="623570"/>
            <wp:effectExtent l="19050" t="0" r="952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cstate="print"/>
                    <a:srcRect/>
                    <a:stretch>
                      <a:fillRect/>
                    </a:stretch>
                  </pic:blipFill>
                  <pic:spPr bwMode="auto">
                    <a:xfrm>
                      <a:off x="0" y="0"/>
                      <a:ext cx="3305175" cy="623570"/>
                    </a:xfrm>
                    <a:prstGeom prst="rect">
                      <a:avLst/>
                    </a:prstGeom>
                    <a:noFill/>
                    <a:ln w="9525">
                      <a:noFill/>
                      <a:miter lim="800000"/>
                      <a:headEnd/>
                      <a:tailEnd/>
                    </a:ln>
                  </pic:spPr>
                </pic:pic>
              </a:graphicData>
            </a:graphic>
          </wp:anchor>
        </w:drawing>
      </w:r>
    </w:p>
    <w:p w:rsidR="008C7489" w:rsidRPr="00F0388D" w:rsidRDefault="008C7489" w:rsidP="004F58F9">
      <w:pPr>
        <w:pStyle w:val="Nadpis1"/>
        <w:tabs>
          <w:tab w:val="left" w:pos="0"/>
        </w:tabs>
        <w:spacing w:before="120"/>
        <w:rPr>
          <w:rFonts w:ascii="Calibri" w:hAnsi="Calibri" w:cs="Calibri"/>
          <w:sz w:val="24"/>
          <w:szCs w:val="24"/>
        </w:rPr>
      </w:pPr>
      <w:r w:rsidRPr="00F0388D">
        <w:rPr>
          <w:rFonts w:ascii="Calibri" w:hAnsi="Calibri" w:cs="Calibri"/>
          <w:sz w:val="24"/>
          <w:szCs w:val="24"/>
        </w:rPr>
        <w:t>Čl. III.</w:t>
      </w:r>
    </w:p>
    <w:p w:rsidR="008C7489" w:rsidRPr="00F0388D" w:rsidRDefault="008C7489" w:rsidP="004F58F9">
      <w:pPr>
        <w:pStyle w:val="Nadpis1"/>
        <w:tabs>
          <w:tab w:val="left" w:pos="0"/>
        </w:tabs>
        <w:spacing w:after="60"/>
        <w:rPr>
          <w:rFonts w:ascii="Calibri" w:hAnsi="Calibri" w:cs="Calibri"/>
          <w:sz w:val="24"/>
          <w:szCs w:val="24"/>
        </w:rPr>
      </w:pPr>
      <w:r w:rsidRPr="00F0388D">
        <w:rPr>
          <w:rFonts w:ascii="Calibri" w:hAnsi="Calibri" w:cs="Calibri"/>
          <w:sz w:val="24"/>
          <w:szCs w:val="24"/>
        </w:rPr>
        <w:t>Předmět Smlouvy</w:t>
      </w:r>
    </w:p>
    <w:p w:rsidR="001D3FB1" w:rsidRPr="00F0388D" w:rsidRDefault="00B022F1" w:rsidP="00B02A0D">
      <w:pPr>
        <w:numPr>
          <w:ilvl w:val="0"/>
          <w:numId w:val="1"/>
        </w:numPr>
        <w:spacing w:before="60" w:after="60"/>
        <w:ind w:hanging="426"/>
        <w:jc w:val="both"/>
        <w:rPr>
          <w:rFonts w:ascii="Calibri" w:hAnsi="Calibri" w:cs="Calibri"/>
        </w:rPr>
      </w:pPr>
      <w:r w:rsidRPr="00F0388D">
        <w:rPr>
          <w:rFonts w:ascii="Calibri" w:hAnsi="Calibri" w:cs="Calibri"/>
        </w:rPr>
        <w:t xml:space="preserve">Předmětem této </w:t>
      </w:r>
      <w:r w:rsidR="00621ECA" w:rsidRPr="00F0388D">
        <w:rPr>
          <w:rFonts w:ascii="Calibri" w:hAnsi="Calibri" w:cs="Calibri"/>
        </w:rPr>
        <w:t>Smlouvy je</w:t>
      </w:r>
      <w:r w:rsidRPr="00F0388D">
        <w:rPr>
          <w:rFonts w:ascii="Calibri" w:hAnsi="Calibri" w:cs="Calibri"/>
        </w:rPr>
        <w:t xml:space="preserve"> řádné a včasné plnění spočívající</w:t>
      </w:r>
      <w:r w:rsidR="00B4781F" w:rsidRPr="00F0388D">
        <w:rPr>
          <w:rFonts w:ascii="Calibri" w:hAnsi="Calibri" w:cs="Calibri"/>
        </w:rPr>
        <w:t xml:space="preserve"> </w:t>
      </w:r>
      <w:r w:rsidRPr="00F0388D">
        <w:rPr>
          <w:rFonts w:ascii="Calibri" w:hAnsi="Calibri" w:cs="Calibri"/>
        </w:rPr>
        <w:t>v</w:t>
      </w:r>
      <w:r w:rsidR="001D3FB1" w:rsidRPr="00F0388D">
        <w:rPr>
          <w:rFonts w:ascii="Calibri" w:hAnsi="Calibri" w:cs="Calibri"/>
        </w:rPr>
        <w:t> </w:t>
      </w:r>
      <w:r w:rsidRPr="00F0388D">
        <w:rPr>
          <w:rFonts w:ascii="Calibri" w:hAnsi="Calibri" w:cs="Calibri"/>
        </w:rPr>
        <w:t>dodávce</w:t>
      </w:r>
      <w:r w:rsidR="001D3FB1" w:rsidRPr="00F0388D">
        <w:rPr>
          <w:rFonts w:ascii="Calibri" w:hAnsi="Calibri" w:cs="Calibri"/>
        </w:rPr>
        <w:t xml:space="preserve"> strojů a technologických zařízení:</w:t>
      </w:r>
    </w:p>
    <w:p w:rsidR="00120EFD" w:rsidRPr="00F0388D" w:rsidRDefault="00072593" w:rsidP="00F0388D">
      <w:pPr>
        <w:numPr>
          <w:ilvl w:val="0"/>
          <w:numId w:val="21"/>
        </w:numPr>
        <w:spacing w:before="60" w:after="60"/>
        <w:ind w:left="568" w:hanging="284"/>
        <w:jc w:val="both"/>
        <w:rPr>
          <w:rFonts w:ascii="Calibri" w:hAnsi="Calibri" w:cs="Calibri"/>
        </w:rPr>
      </w:pPr>
      <w:r w:rsidRPr="00072593">
        <w:rPr>
          <w:rFonts w:ascii="Calibri" w:hAnsi="Calibri" w:cs="Calibri"/>
          <w:b/>
          <w:bCs/>
          <w:iCs/>
        </w:rPr>
        <w:t>MOBILNÍ TŘÍDIČ</w:t>
      </w:r>
      <w:r w:rsidR="00B022F1" w:rsidRPr="00072593">
        <w:rPr>
          <w:rFonts w:ascii="Calibri" w:hAnsi="Calibri" w:cs="Calibri"/>
        </w:rPr>
        <w:t>,</w:t>
      </w:r>
      <w:r w:rsidR="00B022F1" w:rsidRPr="00F0388D">
        <w:rPr>
          <w:rFonts w:ascii="Calibri" w:hAnsi="Calibri" w:cs="Calibri"/>
        </w:rPr>
        <w:t xml:space="preserve"> </w:t>
      </w:r>
      <w:r w:rsidR="00075A8C" w:rsidRPr="00F0388D">
        <w:rPr>
          <w:rFonts w:ascii="Calibri" w:hAnsi="Calibri" w:cs="Calibri"/>
        </w:rPr>
        <w:t xml:space="preserve">a to v provedení </w:t>
      </w:r>
      <w:r w:rsidR="007A7F6C" w:rsidRPr="00F0388D">
        <w:rPr>
          <w:rFonts w:ascii="Calibri" w:hAnsi="Calibri" w:cs="Calibri"/>
        </w:rPr>
        <w:t xml:space="preserve">definovaném v příslušném </w:t>
      </w:r>
      <w:r w:rsidR="009B79DF" w:rsidRPr="00F0388D">
        <w:rPr>
          <w:rFonts w:ascii="Calibri" w:hAnsi="Calibri" w:cs="Calibri"/>
        </w:rPr>
        <w:t>výběrovém</w:t>
      </w:r>
      <w:r w:rsidR="007A7F6C" w:rsidRPr="00F0388D">
        <w:rPr>
          <w:rFonts w:ascii="Calibri" w:hAnsi="Calibri" w:cs="Calibri"/>
        </w:rPr>
        <w:t xml:space="preserve"> řízení a dále blíže specifikovaném v této Smlouvě</w:t>
      </w:r>
      <w:r w:rsidR="00B022F1" w:rsidRPr="00F0388D">
        <w:rPr>
          <w:rFonts w:ascii="Calibri" w:hAnsi="Calibri" w:cs="Calibri"/>
        </w:rPr>
        <w:t>.</w:t>
      </w:r>
    </w:p>
    <w:p w:rsidR="001D3FB1" w:rsidRPr="00F0388D" w:rsidRDefault="001D3FB1" w:rsidP="004F58F9">
      <w:pPr>
        <w:spacing w:before="60" w:after="60"/>
        <w:ind w:left="567"/>
        <w:jc w:val="both"/>
        <w:rPr>
          <w:rFonts w:ascii="Calibri" w:hAnsi="Calibri" w:cs="Calibri"/>
        </w:rPr>
      </w:pPr>
      <w:r w:rsidRPr="00F0388D">
        <w:rPr>
          <w:rFonts w:ascii="Calibri" w:hAnsi="Calibri" w:cs="Calibri"/>
        </w:rPr>
        <w:t>(dále jen „</w:t>
      </w:r>
      <w:r w:rsidRPr="00F0388D">
        <w:rPr>
          <w:rFonts w:ascii="Calibri" w:hAnsi="Calibri" w:cs="Calibri"/>
          <w:b/>
        </w:rPr>
        <w:t>Stroj</w:t>
      </w:r>
      <w:r w:rsidRPr="00F0388D">
        <w:rPr>
          <w:rFonts w:ascii="Calibri" w:hAnsi="Calibri" w:cs="Calibri"/>
        </w:rPr>
        <w:t>“)</w:t>
      </w:r>
    </w:p>
    <w:p w:rsidR="00B874AE" w:rsidRPr="00F0388D" w:rsidRDefault="00B874AE" w:rsidP="00B02A0D">
      <w:pPr>
        <w:numPr>
          <w:ilvl w:val="0"/>
          <w:numId w:val="1"/>
        </w:numPr>
        <w:spacing w:before="60" w:after="60"/>
        <w:ind w:hanging="426"/>
        <w:jc w:val="both"/>
        <w:rPr>
          <w:rFonts w:ascii="Calibri" w:hAnsi="Calibri" w:cs="Calibri"/>
        </w:rPr>
      </w:pPr>
      <w:r w:rsidRPr="00F0388D">
        <w:rPr>
          <w:rFonts w:ascii="Calibri" w:hAnsi="Calibri" w:cs="Calibri"/>
          <w:b/>
        </w:rPr>
        <w:t xml:space="preserve">Specifikace </w:t>
      </w:r>
      <w:r w:rsidR="007A7F6C" w:rsidRPr="00F0388D">
        <w:rPr>
          <w:rFonts w:ascii="Calibri" w:hAnsi="Calibri" w:cs="Calibri"/>
          <w:b/>
        </w:rPr>
        <w:t>St</w:t>
      </w:r>
      <w:r w:rsidR="008B504C" w:rsidRPr="00F0388D">
        <w:rPr>
          <w:rFonts w:ascii="Calibri" w:hAnsi="Calibri" w:cs="Calibri"/>
          <w:b/>
        </w:rPr>
        <w:t>r</w:t>
      </w:r>
      <w:r w:rsidR="007A7F6C" w:rsidRPr="00F0388D">
        <w:rPr>
          <w:rFonts w:ascii="Calibri" w:hAnsi="Calibri" w:cs="Calibri"/>
          <w:b/>
        </w:rPr>
        <w:t>oje</w:t>
      </w:r>
      <w:r w:rsidR="00A5018D" w:rsidRPr="00F0388D">
        <w:rPr>
          <w:rFonts w:ascii="Calibri" w:hAnsi="Calibri" w:cs="Calibri"/>
          <w:b/>
        </w:rPr>
        <w:t xml:space="preserve"> a </w:t>
      </w:r>
      <w:r w:rsidR="007A7F6C" w:rsidRPr="00F0388D">
        <w:rPr>
          <w:rFonts w:ascii="Calibri" w:hAnsi="Calibri" w:cs="Calibri"/>
          <w:b/>
        </w:rPr>
        <w:t>jeho</w:t>
      </w:r>
      <w:r w:rsidR="00A5018D" w:rsidRPr="00F0388D">
        <w:rPr>
          <w:rFonts w:ascii="Calibri" w:hAnsi="Calibri" w:cs="Calibri"/>
          <w:b/>
        </w:rPr>
        <w:t xml:space="preserve"> technické</w:t>
      </w:r>
      <w:r w:rsidR="007A7F6C" w:rsidRPr="00F0388D">
        <w:rPr>
          <w:rFonts w:ascii="Calibri" w:hAnsi="Calibri" w:cs="Calibri"/>
          <w:b/>
        </w:rPr>
        <w:t>ho</w:t>
      </w:r>
      <w:r w:rsidR="00A5018D" w:rsidRPr="00F0388D">
        <w:rPr>
          <w:rFonts w:ascii="Calibri" w:hAnsi="Calibri" w:cs="Calibri"/>
          <w:b/>
        </w:rPr>
        <w:t xml:space="preserve"> provedení, vybavení a parametr</w:t>
      </w:r>
      <w:r w:rsidR="007A7F6C" w:rsidRPr="00F0388D">
        <w:rPr>
          <w:rFonts w:ascii="Calibri" w:hAnsi="Calibri" w:cs="Calibri"/>
          <w:b/>
        </w:rPr>
        <w:t>ů</w:t>
      </w:r>
      <w:r w:rsidR="00A5018D" w:rsidRPr="00F0388D">
        <w:rPr>
          <w:rFonts w:ascii="Calibri" w:hAnsi="Calibri" w:cs="Calibri"/>
          <w:b/>
        </w:rPr>
        <w:t xml:space="preserve"> </w:t>
      </w:r>
      <w:r w:rsidR="007A7F6C" w:rsidRPr="00F0388D">
        <w:rPr>
          <w:rFonts w:ascii="Calibri" w:hAnsi="Calibri" w:cs="Calibri"/>
          <w:b/>
        </w:rPr>
        <w:t>je</w:t>
      </w:r>
      <w:r w:rsidR="00A5018D" w:rsidRPr="00F0388D">
        <w:rPr>
          <w:rFonts w:ascii="Calibri" w:hAnsi="Calibri" w:cs="Calibri"/>
          <w:b/>
        </w:rPr>
        <w:t xml:space="preserve"> závazně uveden</w:t>
      </w:r>
      <w:r w:rsidR="007A7F6C" w:rsidRPr="00F0388D">
        <w:rPr>
          <w:rFonts w:ascii="Calibri" w:hAnsi="Calibri" w:cs="Calibri"/>
          <w:b/>
        </w:rPr>
        <w:t>a</w:t>
      </w:r>
      <w:r w:rsidR="00A5018D" w:rsidRPr="00F0388D">
        <w:rPr>
          <w:rFonts w:ascii="Calibri" w:hAnsi="Calibri" w:cs="Calibri"/>
          <w:b/>
        </w:rPr>
        <w:t xml:space="preserve"> v Příloze č. 1 této Smlouvy, tj. </w:t>
      </w:r>
      <w:r w:rsidR="00FE560F" w:rsidRPr="00F0388D">
        <w:rPr>
          <w:rFonts w:ascii="Calibri" w:hAnsi="Calibri" w:cs="Arial"/>
          <w:b/>
        </w:rPr>
        <w:t>Charakteristika technologie (zařízení)</w:t>
      </w:r>
      <w:r w:rsidR="00A5018D" w:rsidRPr="00F0388D">
        <w:rPr>
          <w:rFonts w:ascii="Calibri" w:hAnsi="Calibri" w:cs="Calibri"/>
          <w:b/>
        </w:rPr>
        <w:t>.</w:t>
      </w:r>
      <w:r w:rsidR="00A5018D" w:rsidRPr="00F0388D">
        <w:rPr>
          <w:rFonts w:ascii="Calibri" w:hAnsi="Calibri" w:cs="Calibri"/>
        </w:rPr>
        <w:t xml:space="preserve"> Příloha č. 1 tvoří nedílnou a závaznou součást této Smlouvy.</w:t>
      </w:r>
    </w:p>
    <w:p w:rsidR="00B874AE" w:rsidRPr="00F0388D" w:rsidRDefault="004C24CD" w:rsidP="00B02A0D">
      <w:pPr>
        <w:numPr>
          <w:ilvl w:val="0"/>
          <w:numId w:val="1"/>
        </w:numPr>
        <w:spacing w:before="60" w:after="60"/>
        <w:ind w:hanging="426"/>
        <w:jc w:val="both"/>
        <w:rPr>
          <w:rFonts w:ascii="Calibri" w:hAnsi="Calibri" w:cs="Calibri"/>
        </w:rPr>
      </w:pPr>
      <w:r w:rsidRPr="00F0388D">
        <w:rPr>
          <w:rFonts w:ascii="Calibri" w:hAnsi="Calibri" w:cs="Calibri"/>
        </w:rPr>
        <w:t>Stroj</w:t>
      </w:r>
      <w:r w:rsidR="00C06B32" w:rsidRPr="00F0388D">
        <w:rPr>
          <w:rFonts w:ascii="Calibri" w:hAnsi="Calibri" w:cs="Calibri"/>
        </w:rPr>
        <w:t xml:space="preserve"> dle odst. 1</w:t>
      </w:r>
      <w:r w:rsidR="00A5018D" w:rsidRPr="00F0388D">
        <w:rPr>
          <w:rFonts w:ascii="Calibri" w:hAnsi="Calibri" w:cs="Calibri"/>
        </w:rPr>
        <w:t xml:space="preserve"> a 2 tohoto</w:t>
      </w:r>
      <w:r w:rsidR="00C06B32" w:rsidRPr="00F0388D">
        <w:rPr>
          <w:rFonts w:ascii="Calibri" w:hAnsi="Calibri" w:cs="Calibri"/>
        </w:rPr>
        <w:t xml:space="preserve"> článku této Smlouvy bude dodán nov</w:t>
      </w:r>
      <w:r w:rsidRPr="00F0388D">
        <w:rPr>
          <w:rFonts w:ascii="Calibri" w:hAnsi="Calibri" w:cs="Calibri"/>
        </w:rPr>
        <w:t>ý</w:t>
      </w:r>
      <w:r w:rsidR="00C06B32" w:rsidRPr="00F0388D">
        <w:rPr>
          <w:rFonts w:ascii="Calibri" w:hAnsi="Calibri" w:cs="Calibri"/>
        </w:rPr>
        <w:t xml:space="preserve">, plně funkční a bude dodán v provedení dle veškerých platných technických norem a předpisů vztahujících se k dodávanému </w:t>
      </w:r>
      <w:r w:rsidRPr="00F0388D">
        <w:rPr>
          <w:rFonts w:ascii="Calibri" w:hAnsi="Calibri" w:cs="Calibri"/>
        </w:rPr>
        <w:t>Stroji</w:t>
      </w:r>
      <w:r w:rsidR="00C06B32" w:rsidRPr="00F0388D">
        <w:rPr>
          <w:rFonts w:ascii="Calibri" w:hAnsi="Calibri" w:cs="Calibri"/>
        </w:rPr>
        <w:t xml:space="preserve"> pro </w:t>
      </w:r>
      <w:r w:rsidRPr="00F0388D">
        <w:rPr>
          <w:rFonts w:ascii="Calibri" w:hAnsi="Calibri" w:cs="Calibri"/>
        </w:rPr>
        <w:t>jeho</w:t>
      </w:r>
      <w:r w:rsidR="00C06B32" w:rsidRPr="00F0388D">
        <w:rPr>
          <w:rFonts w:ascii="Calibri" w:hAnsi="Calibri" w:cs="Calibri"/>
        </w:rPr>
        <w:t xml:space="preserve"> řádný provoz a užívání.</w:t>
      </w:r>
    </w:p>
    <w:p w:rsidR="00C06B32" w:rsidRPr="00F0388D" w:rsidRDefault="00C06B32" w:rsidP="00B02A0D">
      <w:pPr>
        <w:numPr>
          <w:ilvl w:val="0"/>
          <w:numId w:val="1"/>
        </w:numPr>
        <w:spacing w:before="60" w:after="60"/>
        <w:ind w:hanging="426"/>
        <w:jc w:val="both"/>
        <w:rPr>
          <w:rFonts w:ascii="Calibri" w:hAnsi="Calibri" w:cs="Calibri"/>
        </w:rPr>
      </w:pPr>
      <w:r w:rsidRPr="00F0388D">
        <w:rPr>
          <w:rFonts w:ascii="Calibri" w:hAnsi="Calibri" w:cs="Calibri"/>
        </w:rPr>
        <w:t xml:space="preserve">Součástí </w:t>
      </w:r>
      <w:r w:rsidR="00581A60" w:rsidRPr="00F0388D">
        <w:rPr>
          <w:rFonts w:ascii="Calibri" w:hAnsi="Calibri" w:cs="Calibri"/>
        </w:rPr>
        <w:t xml:space="preserve">dodávky </w:t>
      </w:r>
      <w:r w:rsidR="004C24CD" w:rsidRPr="00F0388D">
        <w:rPr>
          <w:rFonts w:ascii="Calibri" w:hAnsi="Calibri" w:cs="Calibri"/>
        </w:rPr>
        <w:t>Stroje</w:t>
      </w:r>
      <w:r w:rsidRPr="00F0388D">
        <w:rPr>
          <w:rFonts w:ascii="Calibri" w:hAnsi="Calibri" w:cs="Calibri"/>
        </w:rPr>
        <w:t xml:space="preserve"> dle této Smlouvy je zároveň následující:</w:t>
      </w:r>
    </w:p>
    <w:p w:rsidR="004C24CD" w:rsidRPr="00F0388D" w:rsidRDefault="004C24CD" w:rsidP="004F58F9">
      <w:pPr>
        <w:numPr>
          <w:ilvl w:val="0"/>
          <w:numId w:val="8"/>
        </w:numPr>
        <w:spacing w:before="60" w:after="60"/>
        <w:ind w:left="568" w:hanging="284"/>
        <w:jc w:val="both"/>
        <w:rPr>
          <w:rFonts w:ascii="Calibri" w:hAnsi="Calibri" w:cs="Calibri"/>
        </w:rPr>
      </w:pPr>
      <w:r w:rsidRPr="00F0388D">
        <w:rPr>
          <w:rFonts w:ascii="Calibri" w:hAnsi="Calibri" w:cs="Calibri"/>
        </w:rPr>
        <w:t>dodávka, montáž a instalace</w:t>
      </w:r>
      <w:r w:rsidR="00F77964" w:rsidRPr="00F0388D">
        <w:rPr>
          <w:rFonts w:ascii="Calibri" w:hAnsi="Calibri" w:cs="Calibri"/>
        </w:rPr>
        <w:t xml:space="preserve"> zařízení (</w:t>
      </w:r>
      <w:r w:rsidRPr="00F0388D">
        <w:rPr>
          <w:rFonts w:ascii="Calibri" w:hAnsi="Calibri" w:cs="Calibri"/>
        </w:rPr>
        <w:t>Stroje</w:t>
      </w:r>
      <w:r w:rsidR="00F77964" w:rsidRPr="00F0388D">
        <w:rPr>
          <w:rFonts w:ascii="Calibri" w:hAnsi="Calibri" w:cs="Calibri"/>
        </w:rPr>
        <w:t>)</w:t>
      </w:r>
      <w:r w:rsidRPr="00F0388D">
        <w:rPr>
          <w:rFonts w:ascii="Calibri" w:hAnsi="Calibri" w:cs="Calibri"/>
        </w:rPr>
        <w:t xml:space="preserve"> a veškerých jeho součástí včetně provedení </w:t>
      </w:r>
      <w:r w:rsidR="00F77964" w:rsidRPr="00F0388D">
        <w:rPr>
          <w:rFonts w:ascii="Calibri" w:hAnsi="Calibri" w:cs="Calibri"/>
        </w:rPr>
        <w:t xml:space="preserve">všech </w:t>
      </w:r>
      <w:r w:rsidRPr="00F0388D">
        <w:rPr>
          <w:rFonts w:ascii="Calibri" w:hAnsi="Calibri" w:cs="Calibri"/>
        </w:rPr>
        <w:t>nezbytných technických a technologických úkonů k řádnému zprovoznění v místě plnění;</w:t>
      </w:r>
    </w:p>
    <w:p w:rsidR="004C24CD" w:rsidRPr="00F0388D" w:rsidRDefault="004C24CD" w:rsidP="004F58F9">
      <w:pPr>
        <w:numPr>
          <w:ilvl w:val="0"/>
          <w:numId w:val="8"/>
        </w:numPr>
        <w:spacing w:before="60" w:after="60"/>
        <w:ind w:left="568" w:hanging="284"/>
        <w:jc w:val="both"/>
        <w:rPr>
          <w:rFonts w:ascii="Calibri" w:hAnsi="Calibri" w:cs="Calibri"/>
        </w:rPr>
      </w:pPr>
      <w:r w:rsidRPr="00F0388D">
        <w:rPr>
          <w:rFonts w:ascii="Calibri" w:hAnsi="Calibri" w:cs="Calibri"/>
        </w:rPr>
        <w:t>předvedení a odzkoušení zařízení (Stroje) v místě plnění a zároveň provedení případné likvidace obalů a odpadů spojených s realizací dodávky zařízení (Stroje);</w:t>
      </w:r>
    </w:p>
    <w:p w:rsidR="004C24CD" w:rsidRPr="00F0388D" w:rsidRDefault="004C24CD" w:rsidP="004F58F9">
      <w:pPr>
        <w:numPr>
          <w:ilvl w:val="0"/>
          <w:numId w:val="8"/>
        </w:numPr>
        <w:spacing w:before="60" w:after="60"/>
        <w:ind w:left="568" w:hanging="284"/>
        <w:jc w:val="both"/>
        <w:rPr>
          <w:rFonts w:ascii="Calibri" w:hAnsi="Calibri" w:cs="Calibri"/>
        </w:rPr>
      </w:pPr>
      <w:r w:rsidRPr="00F0388D">
        <w:rPr>
          <w:rFonts w:ascii="Calibri" w:hAnsi="Calibri" w:cs="Calibri"/>
        </w:rPr>
        <w:t>předání základního technického popisu zařízení (Stroje);</w:t>
      </w:r>
    </w:p>
    <w:p w:rsidR="004C24CD" w:rsidRPr="00F0388D" w:rsidRDefault="004C24CD" w:rsidP="004F58F9">
      <w:pPr>
        <w:numPr>
          <w:ilvl w:val="0"/>
          <w:numId w:val="8"/>
        </w:numPr>
        <w:spacing w:before="60" w:after="60"/>
        <w:ind w:left="568" w:hanging="284"/>
        <w:jc w:val="both"/>
        <w:rPr>
          <w:rFonts w:ascii="Calibri" w:hAnsi="Calibri" w:cs="Calibri"/>
        </w:rPr>
      </w:pPr>
      <w:r w:rsidRPr="00F0388D">
        <w:rPr>
          <w:rFonts w:ascii="Calibri" w:hAnsi="Calibri" w:cs="Calibri"/>
        </w:rPr>
        <w:t xml:space="preserve">zaškolení osob pro obsluhu a údržbu zařízení (Stroje), tj. pracovníků </w:t>
      </w:r>
      <w:r w:rsidR="00416C89" w:rsidRPr="00F0388D">
        <w:rPr>
          <w:rFonts w:ascii="Calibri" w:hAnsi="Calibri" w:cs="Calibri"/>
        </w:rPr>
        <w:t>odběratele</w:t>
      </w:r>
      <w:r w:rsidRPr="00F0388D">
        <w:rPr>
          <w:rFonts w:ascii="Calibri" w:hAnsi="Calibri" w:cs="Calibri"/>
        </w:rPr>
        <w:t xml:space="preserve">, které </w:t>
      </w:r>
      <w:r w:rsidR="00416C89" w:rsidRPr="00F0388D">
        <w:rPr>
          <w:rFonts w:ascii="Calibri" w:hAnsi="Calibri" w:cs="Calibri"/>
        </w:rPr>
        <w:t>odběratel</w:t>
      </w:r>
      <w:r w:rsidRPr="00F0388D">
        <w:rPr>
          <w:rFonts w:ascii="Calibri" w:hAnsi="Calibri" w:cs="Calibri"/>
        </w:rPr>
        <w:t xml:space="preserve"> určí, a to v minimálním počtu 2 osob.</w:t>
      </w:r>
    </w:p>
    <w:p w:rsidR="004C24CD" w:rsidRPr="00F0388D" w:rsidRDefault="004C24CD" w:rsidP="004F58F9">
      <w:pPr>
        <w:numPr>
          <w:ilvl w:val="0"/>
          <w:numId w:val="8"/>
        </w:numPr>
        <w:spacing w:before="60" w:after="60"/>
        <w:ind w:left="568" w:hanging="284"/>
        <w:jc w:val="both"/>
        <w:rPr>
          <w:rFonts w:ascii="Calibri" w:hAnsi="Calibri" w:cs="Calibri"/>
        </w:rPr>
      </w:pPr>
      <w:r w:rsidRPr="00F0388D">
        <w:rPr>
          <w:rFonts w:ascii="Calibri" w:hAnsi="Calibri" w:cs="Calibri"/>
        </w:rPr>
        <w:t>předání návodu k použití, obsluze a údržbě zařízení (Stroje) v českém jazyce (bude obsahovat zejména pokyny k užívání a obsluze, provozní pokyny a pokyny k údržbě, pokyny k intervalům a rozsahu nezbytných servisních prohlídek apod.);</w:t>
      </w:r>
    </w:p>
    <w:p w:rsidR="004C24CD" w:rsidRPr="00F0388D" w:rsidRDefault="004C24CD" w:rsidP="004F58F9">
      <w:pPr>
        <w:numPr>
          <w:ilvl w:val="0"/>
          <w:numId w:val="8"/>
        </w:numPr>
        <w:spacing w:before="60" w:after="60"/>
        <w:ind w:left="568" w:hanging="284"/>
        <w:jc w:val="both"/>
        <w:rPr>
          <w:rFonts w:ascii="Calibri" w:hAnsi="Calibri" w:cs="Calibri"/>
        </w:rPr>
      </w:pPr>
      <w:r w:rsidRPr="00F0388D">
        <w:rPr>
          <w:rFonts w:ascii="Calibri" w:hAnsi="Calibri" w:cs="Calibri"/>
        </w:rPr>
        <w:t>předání katalogu náhradních dílů k dodávanému zařízení (Stroji);</w:t>
      </w:r>
    </w:p>
    <w:p w:rsidR="004C24CD" w:rsidRPr="00F0388D" w:rsidRDefault="004C24CD" w:rsidP="004F58F9">
      <w:pPr>
        <w:numPr>
          <w:ilvl w:val="0"/>
          <w:numId w:val="8"/>
        </w:numPr>
        <w:spacing w:before="60" w:after="60"/>
        <w:ind w:left="568" w:hanging="284"/>
        <w:jc w:val="both"/>
        <w:rPr>
          <w:rFonts w:ascii="Calibri" w:hAnsi="Calibri" w:cs="Calibri"/>
        </w:rPr>
      </w:pPr>
      <w:r w:rsidRPr="00F0388D">
        <w:rPr>
          <w:rFonts w:ascii="Calibri" w:hAnsi="Calibri" w:cs="Calibri"/>
        </w:rPr>
        <w:t>předání záručního listu zařízení (Stroje);</w:t>
      </w:r>
    </w:p>
    <w:p w:rsidR="004C24CD" w:rsidRPr="00F0388D" w:rsidRDefault="004C24CD" w:rsidP="004F58F9">
      <w:pPr>
        <w:numPr>
          <w:ilvl w:val="0"/>
          <w:numId w:val="8"/>
        </w:numPr>
        <w:spacing w:before="60" w:after="60"/>
        <w:ind w:left="568" w:hanging="284"/>
        <w:jc w:val="both"/>
        <w:rPr>
          <w:rFonts w:ascii="Calibri" w:hAnsi="Calibri" w:cs="Calibri"/>
        </w:rPr>
      </w:pPr>
      <w:r w:rsidRPr="00F0388D">
        <w:rPr>
          <w:rFonts w:ascii="Calibri" w:hAnsi="Calibri" w:cs="Calibri"/>
        </w:rPr>
        <w:t>předání adres a telefonních čísel servisních míst;</w:t>
      </w:r>
    </w:p>
    <w:p w:rsidR="004C24CD" w:rsidRDefault="004C24CD" w:rsidP="004F58F9">
      <w:pPr>
        <w:numPr>
          <w:ilvl w:val="0"/>
          <w:numId w:val="8"/>
        </w:numPr>
        <w:spacing w:before="60" w:after="60"/>
        <w:ind w:left="568" w:hanging="284"/>
        <w:jc w:val="both"/>
        <w:rPr>
          <w:rFonts w:ascii="Calibri" w:hAnsi="Calibri" w:cs="Calibri"/>
        </w:rPr>
      </w:pPr>
      <w:r w:rsidRPr="00F0388D">
        <w:rPr>
          <w:rFonts w:ascii="Calibri" w:hAnsi="Calibri" w:cs="Calibri"/>
        </w:rPr>
        <w:lastRenderedPageBreak/>
        <w:t xml:space="preserve">předání pokynů pro opravy, které je </w:t>
      </w:r>
      <w:r w:rsidR="002E6569" w:rsidRPr="00F0388D">
        <w:rPr>
          <w:rFonts w:ascii="Calibri" w:hAnsi="Calibri" w:cs="Calibri"/>
        </w:rPr>
        <w:t>odběratel</w:t>
      </w:r>
      <w:r w:rsidRPr="00F0388D">
        <w:rPr>
          <w:rFonts w:ascii="Calibri" w:hAnsi="Calibri" w:cs="Calibri"/>
        </w:rPr>
        <w:t xml:space="preserve"> a provozovatel zařízení (Stroje) oprávněn uskutečňovat sám (tak aby nedošlo k porušení podmínek sjednané záruky za jakost dodaného zařízení (Stroje));</w:t>
      </w:r>
    </w:p>
    <w:p w:rsidR="002E6569" w:rsidRPr="00F0388D" w:rsidRDefault="002E6569" w:rsidP="004F58F9">
      <w:pPr>
        <w:numPr>
          <w:ilvl w:val="0"/>
          <w:numId w:val="8"/>
        </w:numPr>
        <w:spacing w:before="60" w:after="60"/>
        <w:ind w:left="568" w:hanging="284"/>
        <w:jc w:val="both"/>
        <w:rPr>
          <w:rFonts w:ascii="Calibri" w:hAnsi="Calibri" w:cs="Calibri"/>
        </w:rPr>
      </w:pPr>
      <w:r w:rsidRPr="00F0388D">
        <w:rPr>
          <w:rFonts w:ascii="Calibri" w:hAnsi="Calibri" w:cs="Calibri"/>
        </w:rPr>
        <w:t>předání dokladu prokazujícího shodu výrobku, tj. dodávaného Stroje, podle zákona č. 22/1997 Sb. o technických požadavcích na výrobky a o změně a doplnění některých zákonů, ve znění pozdějších předpisů a všech certifikátů a dokladů potřebných k provozování dotečeného Stroje na území České republiky, a respektujících platnou legislativu, tj. zejména technické normy ČSN</w:t>
      </w:r>
      <w:r w:rsidR="00F77964" w:rsidRPr="00F0388D">
        <w:rPr>
          <w:rFonts w:ascii="Calibri" w:hAnsi="Calibri" w:cs="Calibri"/>
        </w:rPr>
        <w:t>, ČSN EN</w:t>
      </w:r>
      <w:r w:rsidRPr="00F0388D">
        <w:rPr>
          <w:rFonts w:ascii="Calibri" w:hAnsi="Calibri" w:cs="Calibri"/>
        </w:rPr>
        <w:t xml:space="preserve"> a</w:t>
      </w:r>
      <w:r w:rsidR="00F77964" w:rsidRPr="00F0388D">
        <w:rPr>
          <w:rFonts w:ascii="Calibri" w:hAnsi="Calibri" w:cs="Calibri"/>
        </w:rPr>
        <w:t xml:space="preserve"> ČSN</w:t>
      </w:r>
      <w:r w:rsidRPr="00F0388D">
        <w:rPr>
          <w:rFonts w:ascii="Calibri" w:hAnsi="Calibri" w:cs="Calibri"/>
        </w:rPr>
        <w:t xml:space="preserve"> EN</w:t>
      </w:r>
      <w:r w:rsidR="00F77964" w:rsidRPr="00F0388D">
        <w:rPr>
          <w:rFonts w:ascii="Calibri" w:hAnsi="Calibri" w:cs="Calibri"/>
        </w:rPr>
        <w:t xml:space="preserve"> ISO</w:t>
      </w:r>
      <w:r w:rsidRPr="00F0388D">
        <w:rPr>
          <w:rFonts w:ascii="Calibri" w:hAnsi="Calibri" w:cs="Calibri"/>
        </w:rPr>
        <w:t>.</w:t>
      </w:r>
    </w:p>
    <w:p w:rsidR="00971BAC" w:rsidRPr="00F0388D" w:rsidRDefault="00971BAC" w:rsidP="00B02A0D">
      <w:pPr>
        <w:numPr>
          <w:ilvl w:val="0"/>
          <w:numId w:val="1"/>
        </w:numPr>
        <w:spacing w:before="60"/>
        <w:ind w:hanging="426"/>
        <w:jc w:val="both"/>
        <w:rPr>
          <w:rFonts w:ascii="Calibri" w:hAnsi="Calibri" w:cs="Calibri"/>
          <w:spacing w:val="-2"/>
        </w:rPr>
      </w:pPr>
      <w:r w:rsidRPr="00F0388D">
        <w:rPr>
          <w:rFonts w:ascii="Calibri" w:hAnsi="Calibri" w:cs="Calibri"/>
          <w:bCs/>
          <w:color w:val="000000"/>
          <w:spacing w:val="-2"/>
        </w:rPr>
        <w:t xml:space="preserve">Dále je předmětem této </w:t>
      </w:r>
      <w:r w:rsidR="00120EFD" w:rsidRPr="00F0388D">
        <w:rPr>
          <w:rFonts w:ascii="Calibri" w:hAnsi="Calibri" w:cs="Calibri"/>
          <w:bCs/>
          <w:color w:val="000000"/>
          <w:spacing w:val="-2"/>
        </w:rPr>
        <w:t>Smlouvy</w:t>
      </w:r>
      <w:r w:rsidRPr="00F0388D">
        <w:rPr>
          <w:rFonts w:ascii="Calibri" w:hAnsi="Calibri" w:cs="Calibri"/>
          <w:bCs/>
          <w:color w:val="000000"/>
          <w:spacing w:val="-2"/>
        </w:rPr>
        <w:t xml:space="preserve"> poskytnutí následující</w:t>
      </w:r>
      <w:r w:rsidR="00507491" w:rsidRPr="00F0388D">
        <w:rPr>
          <w:rFonts w:ascii="Calibri" w:hAnsi="Calibri" w:cs="Calibri"/>
          <w:bCs/>
          <w:color w:val="000000"/>
          <w:spacing w:val="-2"/>
        </w:rPr>
        <w:t>ch</w:t>
      </w:r>
      <w:r w:rsidRPr="00F0388D">
        <w:rPr>
          <w:rFonts w:ascii="Calibri" w:hAnsi="Calibri" w:cs="Calibri"/>
          <w:bCs/>
          <w:color w:val="000000"/>
          <w:spacing w:val="-2"/>
        </w:rPr>
        <w:t xml:space="preserve"> služeb souvisejících s dodávkou </w:t>
      </w:r>
      <w:r w:rsidR="004C24CD" w:rsidRPr="00F0388D">
        <w:rPr>
          <w:rFonts w:ascii="Calibri" w:hAnsi="Calibri" w:cs="Calibri"/>
          <w:bCs/>
          <w:color w:val="000000"/>
          <w:spacing w:val="-2"/>
        </w:rPr>
        <w:t>Stroje</w:t>
      </w:r>
      <w:r w:rsidRPr="00F0388D">
        <w:rPr>
          <w:rFonts w:ascii="Calibri" w:hAnsi="Calibri" w:cs="Calibri"/>
          <w:bCs/>
          <w:color w:val="000000"/>
          <w:spacing w:val="-2"/>
        </w:rPr>
        <w:t>:</w:t>
      </w:r>
    </w:p>
    <w:p w:rsidR="00120EFD" w:rsidRPr="00F0388D" w:rsidRDefault="003B1E12" w:rsidP="004F58F9">
      <w:pPr>
        <w:numPr>
          <w:ilvl w:val="0"/>
          <w:numId w:val="9"/>
        </w:numPr>
        <w:ind w:left="568" w:hanging="284"/>
        <w:jc w:val="both"/>
        <w:rPr>
          <w:rFonts w:ascii="Calibri" w:hAnsi="Calibri" w:cs="Calibri"/>
          <w:bCs/>
          <w:color w:val="000000"/>
        </w:rPr>
      </w:pPr>
      <w:r w:rsidRPr="00F0388D">
        <w:rPr>
          <w:rFonts w:ascii="Calibri" w:hAnsi="Calibri" w:cs="Calibri"/>
          <w:b/>
          <w:bCs/>
          <w:color w:val="000000"/>
        </w:rPr>
        <w:t>záruka za jakost</w:t>
      </w:r>
      <w:r w:rsidR="00120EFD" w:rsidRPr="00F0388D">
        <w:rPr>
          <w:rFonts w:ascii="Calibri" w:hAnsi="Calibri" w:cs="Calibri"/>
          <w:bCs/>
          <w:color w:val="000000"/>
        </w:rPr>
        <w:t xml:space="preserve">, </w:t>
      </w:r>
      <w:r w:rsidR="004C24CD" w:rsidRPr="00F0388D">
        <w:rPr>
          <w:rFonts w:ascii="Calibri" w:hAnsi="Calibri" w:cs="Calibri"/>
          <w:bCs/>
          <w:color w:val="000000"/>
        </w:rPr>
        <w:t>tj. garance</w:t>
      </w:r>
      <w:r w:rsidR="004C24CD" w:rsidRPr="00F0388D">
        <w:rPr>
          <w:rFonts w:ascii="Calibri" w:hAnsi="Calibri" w:cs="Calibri"/>
          <w:bCs/>
        </w:rPr>
        <w:t xml:space="preserve">, že po dobu běhu záruční lhůty bude dodávané zařízení (Stroj) způsobilé k použití pro svůj obvyklý účel a zachová si požadované funkční, technické a technologické vlastnosti včetně užitných parametrů a vlastností, a dále garance </w:t>
      </w:r>
      <w:r w:rsidR="004C24CD" w:rsidRPr="00F0388D">
        <w:rPr>
          <w:rFonts w:ascii="Calibri" w:hAnsi="Calibri" w:cs="Calibri"/>
          <w:bCs/>
          <w:color w:val="000000"/>
        </w:rPr>
        <w:t>odstranění vad, které se na předmětném zařízení (Stroji) vyskytnou v záruční době ve smyslu poskytnuté záruky za jakost</w:t>
      </w:r>
      <w:r w:rsidR="000905AD" w:rsidRPr="00F0388D">
        <w:rPr>
          <w:rFonts w:ascii="Calibri" w:hAnsi="Calibri" w:cs="Calibri"/>
          <w:bCs/>
          <w:color w:val="000000"/>
        </w:rPr>
        <w:t xml:space="preserve">, a to ve smyslu ustanovení čl. </w:t>
      </w:r>
      <w:r w:rsidR="00165676" w:rsidRPr="00F0388D">
        <w:rPr>
          <w:rFonts w:ascii="Calibri" w:hAnsi="Calibri" w:cs="Calibri"/>
          <w:bCs/>
          <w:color w:val="000000"/>
        </w:rPr>
        <w:t>V</w:t>
      </w:r>
      <w:r w:rsidR="00E07264" w:rsidRPr="00F0388D">
        <w:rPr>
          <w:rFonts w:ascii="Calibri" w:hAnsi="Calibri" w:cs="Calibri"/>
          <w:bCs/>
          <w:color w:val="000000"/>
        </w:rPr>
        <w:t>I</w:t>
      </w:r>
      <w:r w:rsidR="00685868" w:rsidRPr="00F0388D">
        <w:rPr>
          <w:rFonts w:ascii="Calibri" w:hAnsi="Calibri" w:cs="Calibri"/>
          <w:bCs/>
          <w:color w:val="000000"/>
        </w:rPr>
        <w:t>I</w:t>
      </w:r>
      <w:r w:rsidR="00165676" w:rsidRPr="00F0388D">
        <w:rPr>
          <w:rFonts w:ascii="Calibri" w:hAnsi="Calibri" w:cs="Calibri"/>
          <w:bCs/>
          <w:color w:val="000000"/>
        </w:rPr>
        <w:t>I. této Smlouvy</w:t>
      </w:r>
      <w:r w:rsidR="00D137EC" w:rsidRPr="00F0388D">
        <w:rPr>
          <w:rFonts w:ascii="Calibri" w:hAnsi="Calibri" w:cs="Calibri"/>
          <w:bCs/>
          <w:color w:val="000000"/>
        </w:rPr>
        <w:t>.</w:t>
      </w:r>
    </w:p>
    <w:p w:rsidR="00BC571E" w:rsidRPr="00F0388D" w:rsidRDefault="000905AD" w:rsidP="00B02A0D">
      <w:pPr>
        <w:numPr>
          <w:ilvl w:val="0"/>
          <w:numId w:val="1"/>
        </w:numPr>
        <w:spacing w:before="60" w:after="60"/>
        <w:ind w:hanging="426"/>
        <w:jc w:val="both"/>
        <w:rPr>
          <w:rFonts w:ascii="Calibri" w:hAnsi="Calibri" w:cs="Calibri"/>
        </w:rPr>
      </w:pPr>
      <w:r w:rsidRPr="00F0388D">
        <w:rPr>
          <w:rFonts w:ascii="Calibri" w:hAnsi="Calibri" w:cs="Calibri"/>
        </w:rPr>
        <w:t xml:space="preserve">Předmět této Smlouvy bude dodán v souladu s podmínkami příslušného </w:t>
      </w:r>
      <w:r w:rsidR="009B79DF" w:rsidRPr="00F0388D">
        <w:rPr>
          <w:rFonts w:ascii="Calibri" w:hAnsi="Calibri" w:cs="Calibri"/>
        </w:rPr>
        <w:t>výběrového</w:t>
      </w:r>
      <w:r w:rsidRPr="00F0388D">
        <w:rPr>
          <w:rFonts w:ascii="Calibri" w:hAnsi="Calibri" w:cs="Calibri"/>
        </w:rPr>
        <w:t xml:space="preserve"> řízení a dále také v souladu s nabídkou </w:t>
      </w:r>
      <w:r w:rsidR="002D273D" w:rsidRPr="00F0388D">
        <w:rPr>
          <w:rFonts w:ascii="Calibri" w:hAnsi="Calibri" w:cs="Calibri"/>
        </w:rPr>
        <w:t>dodavatele</w:t>
      </w:r>
      <w:r w:rsidRPr="00F0388D">
        <w:rPr>
          <w:rFonts w:ascii="Calibri" w:hAnsi="Calibri" w:cs="Calibri"/>
        </w:rPr>
        <w:t xml:space="preserve">, jakožto </w:t>
      </w:r>
      <w:r w:rsidR="00075A8C" w:rsidRPr="00F0388D">
        <w:rPr>
          <w:rFonts w:ascii="Calibri" w:hAnsi="Calibri" w:cs="Calibri"/>
        </w:rPr>
        <w:t xml:space="preserve">účastníka </w:t>
      </w:r>
      <w:r w:rsidRPr="00F0388D">
        <w:rPr>
          <w:rFonts w:ascii="Calibri" w:hAnsi="Calibri" w:cs="Calibri"/>
        </w:rPr>
        <w:t xml:space="preserve">a vybraného dodavatele v rámci předmětného </w:t>
      </w:r>
      <w:r w:rsidR="009B79DF" w:rsidRPr="00F0388D">
        <w:rPr>
          <w:rFonts w:ascii="Calibri" w:hAnsi="Calibri" w:cs="Calibri"/>
        </w:rPr>
        <w:t>výběrového</w:t>
      </w:r>
      <w:r w:rsidRPr="00F0388D">
        <w:rPr>
          <w:rFonts w:ascii="Calibri" w:hAnsi="Calibri" w:cs="Calibri"/>
        </w:rPr>
        <w:t xml:space="preserve"> řízení.</w:t>
      </w:r>
      <w:r w:rsidR="00304CC0" w:rsidRPr="00F0388D">
        <w:rPr>
          <w:rFonts w:ascii="Calibri" w:hAnsi="Calibri" w:cs="Calibri"/>
        </w:rPr>
        <w:t xml:space="preserve"> Smluvní strany sjednávají, že n</w:t>
      </w:r>
      <w:r w:rsidR="00304CC0" w:rsidRPr="00304CC0">
        <w:rPr>
          <w:rFonts w:ascii="Calibri" w:hAnsi="Calibri" w:cs="Calibri"/>
        </w:rPr>
        <w:t xml:space="preserve">abídka dodavatele, jakožto účastníka a vybraného dodavatele v rámci předmětného </w:t>
      </w:r>
      <w:r w:rsidR="00304CC0">
        <w:rPr>
          <w:rFonts w:ascii="Calibri" w:hAnsi="Calibri" w:cs="Calibri"/>
        </w:rPr>
        <w:t>výběrového</w:t>
      </w:r>
      <w:r w:rsidR="00304CC0" w:rsidRPr="00304CC0">
        <w:rPr>
          <w:rFonts w:ascii="Calibri" w:hAnsi="Calibri" w:cs="Calibri"/>
        </w:rPr>
        <w:t xml:space="preserve"> řízení, je platná a závazná pro plnění této Smlouvy.</w:t>
      </w:r>
    </w:p>
    <w:p w:rsidR="000905AD" w:rsidRDefault="000905AD" w:rsidP="00B02A0D">
      <w:pPr>
        <w:numPr>
          <w:ilvl w:val="0"/>
          <w:numId w:val="1"/>
        </w:numPr>
        <w:spacing w:before="60" w:after="60"/>
        <w:ind w:hanging="426"/>
        <w:jc w:val="both"/>
        <w:rPr>
          <w:rFonts w:ascii="Calibri" w:hAnsi="Calibri" w:cs="Calibri"/>
        </w:rPr>
      </w:pPr>
      <w:r w:rsidRPr="00F0388D">
        <w:rPr>
          <w:rFonts w:ascii="Calibri" w:hAnsi="Calibri" w:cs="Calibri"/>
        </w:rPr>
        <w:t xml:space="preserve">Touto Smlouvou se tedy </w:t>
      </w:r>
      <w:r w:rsidR="00416C89" w:rsidRPr="00F0388D">
        <w:rPr>
          <w:rFonts w:ascii="Calibri" w:hAnsi="Calibri" w:cs="Calibri"/>
        </w:rPr>
        <w:t>dodavatel</w:t>
      </w:r>
      <w:r w:rsidRPr="00F0388D">
        <w:rPr>
          <w:rFonts w:ascii="Calibri" w:hAnsi="Calibri" w:cs="Calibri"/>
        </w:rPr>
        <w:t xml:space="preserve"> zavazuje dodat </w:t>
      </w:r>
      <w:r w:rsidR="00416C89" w:rsidRPr="00F0388D">
        <w:rPr>
          <w:rFonts w:ascii="Calibri" w:hAnsi="Calibri" w:cs="Calibri"/>
        </w:rPr>
        <w:t>odběrateli</w:t>
      </w:r>
      <w:r w:rsidRPr="00F0388D">
        <w:rPr>
          <w:rFonts w:ascii="Calibri" w:hAnsi="Calibri" w:cs="Calibri"/>
        </w:rPr>
        <w:t xml:space="preserve"> předmět plnění této Smlouvy dle shora uvedených odst. 1 až 6 tohoto článku této Smlouvy a zavazuje se na </w:t>
      </w:r>
      <w:r w:rsidR="00416C89" w:rsidRPr="00F0388D">
        <w:rPr>
          <w:rFonts w:ascii="Calibri" w:hAnsi="Calibri" w:cs="Calibri"/>
        </w:rPr>
        <w:t>odběratele</w:t>
      </w:r>
      <w:r w:rsidRPr="00F0388D">
        <w:rPr>
          <w:rFonts w:ascii="Calibri" w:hAnsi="Calibri" w:cs="Calibri"/>
        </w:rPr>
        <w:t xml:space="preserve"> převést vlastnictví k</w:t>
      </w:r>
      <w:r w:rsidR="00BD78F6" w:rsidRPr="00F0388D">
        <w:rPr>
          <w:rFonts w:ascii="Calibri" w:hAnsi="Calibri" w:cs="Calibri"/>
        </w:rPr>
        <w:t> příslušné</w:t>
      </w:r>
      <w:r w:rsidR="004C24CD" w:rsidRPr="00F0388D">
        <w:rPr>
          <w:rFonts w:ascii="Calibri" w:hAnsi="Calibri" w:cs="Calibri"/>
        </w:rPr>
        <w:t>mu</w:t>
      </w:r>
      <w:r w:rsidR="00BD78F6" w:rsidRPr="00F0388D">
        <w:rPr>
          <w:rFonts w:ascii="Calibri" w:hAnsi="Calibri" w:cs="Calibri"/>
        </w:rPr>
        <w:t xml:space="preserve"> dodávané</w:t>
      </w:r>
      <w:r w:rsidR="004C24CD" w:rsidRPr="00F0388D">
        <w:rPr>
          <w:rFonts w:ascii="Calibri" w:hAnsi="Calibri" w:cs="Calibri"/>
        </w:rPr>
        <w:t>mu Stroji</w:t>
      </w:r>
      <w:r w:rsidRPr="00F0388D">
        <w:rPr>
          <w:rFonts w:ascii="Calibri" w:hAnsi="Calibri" w:cs="Calibri"/>
        </w:rPr>
        <w:t xml:space="preserve">. </w:t>
      </w:r>
      <w:r w:rsidR="00416C89" w:rsidRPr="00F0388D">
        <w:rPr>
          <w:rFonts w:ascii="Calibri" w:hAnsi="Calibri" w:cs="Calibri"/>
        </w:rPr>
        <w:t>Odběratel</w:t>
      </w:r>
      <w:r w:rsidRPr="00F0388D">
        <w:rPr>
          <w:rFonts w:ascii="Calibri" w:hAnsi="Calibri" w:cs="Calibri"/>
        </w:rPr>
        <w:t xml:space="preserve"> se zavazuje za dodaný předmět plnění</w:t>
      </w:r>
      <w:r w:rsidR="004C24CD" w:rsidRPr="00F0388D">
        <w:rPr>
          <w:rFonts w:ascii="Calibri" w:hAnsi="Calibri" w:cs="Calibri"/>
        </w:rPr>
        <w:t xml:space="preserve"> (Stroj)</w:t>
      </w:r>
      <w:r w:rsidRPr="00F0388D">
        <w:rPr>
          <w:rFonts w:ascii="Calibri" w:hAnsi="Calibri" w:cs="Calibri"/>
        </w:rPr>
        <w:t xml:space="preserve"> dle této Smlouvy zaplatit </w:t>
      </w:r>
      <w:r w:rsidR="00416C89" w:rsidRPr="00F0388D">
        <w:rPr>
          <w:rFonts w:ascii="Calibri" w:hAnsi="Calibri" w:cs="Calibri"/>
        </w:rPr>
        <w:t>dodavateli</w:t>
      </w:r>
      <w:r w:rsidR="00E15948" w:rsidRPr="00F0388D">
        <w:rPr>
          <w:rFonts w:ascii="Calibri" w:hAnsi="Calibri" w:cs="Calibri"/>
        </w:rPr>
        <w:t xml:space="preserve"> sjednanou kupní cenu </w:t>
      </w:r>
      <w:r w:rsidRPr="00F0388D">
        <w:rPr>
          <w:rFonts w:ascii="Calibri" w:hAnsi="Calibri" w:cs="Calibri"/>
        </w:rPr>
        <w:t>v souladu s touto Smlouvou.</w:t>
      </w:r>
    </w:p>
    <w:p w:rsidR="00665CA2" w:rsidRPr="00665CA2" w:rsidRDefault="00665CA2" w:rsidP="00665CA2">
      <w:pPr>
        <w:spacing w:before="60" w:after="60"/>
        <w:ind w:left="284"/>
        <w:jc w:val="both"/>
        <w:rPr>
          <w:rFonts w:ascii="Calibri" w:hAnsi="Calibri" w:cs="Calibri"/>
          <w:sz w:val="12"/>
          <w:szCs w:val="12"/>
        </w:rPr>
      </w:pPr>
    </w:p>
    <w:p w:rsidR="004F58F9" w:rsidRPr="00F0388D" w:rsidRDefault="004F58F9" w:rsidP="004F58F9">
      <w:pPr>
        <w:spacing w:before="120"/>
        <w:ind w:left="567" w:hanging="567"/>
        <w:jc w:val="center"/>
        <w:rPr>
          <w:rFonts w:ascii="Calibri" w:hAnsi="Calibri" w:cs="Calibri"/>
          <w:b/>
        </w:rPr>
      </w:pPr>
      <w:r w:rsidRPr="00F0388D">
        <w:rPr>
          <w:rFonts w:ascii="Calibri" w:hAnsi="Calibri" w:cs="Calibri"/>
          <w:b/>
          <w:bCs/>
        </w:rPr>
        <w:t>Článek</w:t>
      </w:r>
      <w:r w:rsidRPr="00F0388D">
        <w:rPr>
          <w:rFonts w:ascii="Calibri" w:hAnsi="Calibri" w:cs="Calibri"/>
          <w:b/>
        </w:rPr>
        <w:t xml:space="preserve"> IV.</w:t>
      </w:r>
    </w:p>
    <w:p w:rsidR="004F58F9" w:rsidRPr="00F0388D" w:rsidRDefault="004F58F9" w:rsidP="004F58F9">
      <w:pPr>
        <w:spacing w:after="60"/>
        <w:ind w:left="567" w:hanging="567"/>
        <w:jc w:val="center"/>
        <w:rPr>
          <w:rFonts w:ascii="Calibri" w:hAnsi="Calibri" w:cs="Calibri"/>
          <w:b/>
        </w:rPr>
      </w:pPr>
      <w:r w:rsidRPr="00F0388D">
        <w:rPr>
          <w:rFonts w:ascii="Calibri" w:hAnsi="Calibri" w:cs="Calibri"/>
          <w:b/>
        </w:rPr>
        <w:t>Práva a povinnosti smluvních stran</w:t>
      </w:r>
    </w:p>
    <w:p w:rsidR="002D3B37" w:rsidRPr="00F0388D" w:rsidRDefault="002D3B37" w:rsidP="00F0388D">
      <w:pPr>
        <w:pStyle w:val="Odstavecseseznamem"/>
        <w:numPr>
          <w:ilvl w:val="0"/>
          <w:numId w:val="22"/>
        </w:numPr>
        <w:suppressAutoHyphens w:val="0"/>
        <w:spacing w:before="60" w:after="60"/>
        <w:ind w:left="284" w:hanging="426"/>
        <w:jc w:val="both"/>
        <w:rPr>
          <w:rFonts w:ascii="Calibri" w:hAnsi="Calibri" w:cs="Calibri"/>
        </w:rPr>
      </w:pPr>
      <w:r w:rsidRPr="00F0388D">
        <w:rPr>
          <w:rFonts w:ascii="Calibri" w:hAnsi="Calibri" w:cs="Calibri"/>
        </w:rPr>
        <w:t>Smluvní strany jsou povinny poskytovat si součinnost potřebnou pro dosažení účelu této Smlouvy, zejména se vzájemně informovat o veškerých (i potenciálních) překážkách a okolnostech, které mají, anebo by mohly mít vliv na plnění předmětu této Smlouvy a dosažení účelu této Smlouvy.</w:t>
      </w:r>
    </w:p>
    <w:p w:rsidR="004F58F9" w:rsidRPr="00F0388D" w:rsidRDefault="004F58F9" w:rsidP="00F0388D">
      <w:pPr>
        <w:pStyle w:val="Odstavecseseznamem"/>
        <w:numPr>
          <w:ilvl w:val="0"/>
          <w:numId w:val="22"/>
        </w:numPr>
        <w:suppressAutoHyphens w:val="0"/>
        <w:spacing w:before="60" w:after="60"/>
        <w:ind w:left="284" w:hanging="426"/>
        <w:jc w:val="both"/>
        <w:rPr>
          <w:rFonts w:ascii="Calibri" w:hAnsi="Calibri" w:cs="Calibri"/>
        </w:rPr>
      </w:pPr>
      <w:r w:rsidRPr="00F0388D">
        <w:rPr>
          <w:rFonts w:ascii="Calibri" w:hAnsi="Calibri" w:cs="Calibri"/>
          <w:b/>
        </w:rPr>
        <w:t>Práva a povinnosti dodavatele:</w:t>
      </w:r>
    </w:p>
    <w:p w:rsidR="004F58F9" w:rsidRPr="00F0388D" w:rsidRDefault="004F58F9" w:rsidP="00F0388D">
      <w:pPr>
        <w:pStyle w:val="Odstavecseseznamem"/>
        <w:numPr>
          <w:ilvl w:val="0"/>
          <w:numId w:val="23"/>
        </w:numPr>
        <w:suppressAutoHyphens w:val="0"/>
        <w:spacing w:before="60" w:after="60"/>
        <w:ind w:left="567" w:hanging="283"/>
        <w:jc w:val="both"/>
        <w:rPr>
          <w:rFonts w:ascii="Calibri" w:hAnsi="Calibri" w:cs="Calibri"/>
        </w:rPr>
      </w:pPr>
      <w:r w:rsidRPr="00F0388D">
        <w:rPr>
          <w:rFonts w:ascii="Calibri" w:hAnsi="Calibri" w:cs="Calibri"/>
        </w:rPr>
        <w:t xml:space="preserve">Dodavatel se zavazuje provést plnění této Smlouvy, tj. předmětnou dodávku </w:t>
      </w:r>
      <w:r w:rsidR="00BA41DC" w:rsidRPr="00F0388D">
        <w:rPr>
          <w:rFonts w:ascii="Calibri" w:hAnsi="Calibri" w:cs="Calibri"/>
        </w:rPr>
        <w:t>Stroje</w:t>
      </w:r>
      <w:r w:rsidRPr="00F0388D">
        <w:rPr>
          <w:rFonts w:ascii="Calibri" w:hAnsi="Calibri" w:cs="Calibri"/>
        </w:rPr>
        <w:t xml:space="preserve"> včetně veškerých souvisejících služeb, vlastním jménem, na svůj náklad a na vlastní odpovědnost ve smluvené době jako celek anebo ve smluvených částech, v souladu s touto Smlouvou, a zároveň také při dodržení veškerých stavebních, konstrukčních, technických a technologických podmínek vyplývajících pro realizaci plnění této Smlouvy z příslušných právních předpisů či technických norem. </w:t>
      </w:r>
    </w:p>
    <w:p w:rsidR="004F58F9" w:rsidRDefault="004F58F9" w:rsidP="00F0388D">
      <w:pPr>
        <w:pStyle w:val="Odstavecseseznamem"/>
        <w:numPr>
          <w:ilvl w:val="0"/>
          <w:numId w:val="23"/>
        </w:numPr>
        <w:suppressAutoHyphens w:val="0"/>
        <w:spacing w:before="60" w:after="60"/>
        <w:ind w:left="567" w:hanging="283"/>
        <w:jc w:val="both"/>
        <w:rPr>
          <w:rFonts w:ascii="Calibri" w:hAnsi="Calibri" w:cs="Calibri"/>
        </w:rPr>
      </w:pPr>
      <w:r w:rsidRPr="00F0388D">
        <w:rPr>
          <w:rFonts w:ascii="Calibri" w:hAnsi="Calibri" w:cs="Calibri"/>
        </w:rPr>
        <w:t xml:space="preserve">Dodavatel prohlašuje, že je na základě svých podnikatelských oprávnění a jiných oprávnění schopen realizovat předmět plnění této Smlouvy v požadovaném rozsahu podle této Smlouvy, je odborně způsobilý a kvalifikovaný k plnění této Smlouvy a je k tomu vybaven potřebnými prostředky. </w:t>
      </w:r>
    </w:p>
    <w:p w:rsidR="00665CA2" w:rsidRDefault="00665CA2" w:rsidP="00665CA2">
      <w:pPr>
        <w:pStyle w:val="Odstavecseseznamem"/>
        <w:suppressAutoHyphens w:val="0"/>
        <w:spacing w:before="60" w:after="60"/>
        <w:ind w:left="567"/>
        <w:jc w:val="both"/>
        <w:rPr>
          <w:rFonts w:ascii="Calibri" w:hAnsi="Calibri" w:cs="Calibri"/>
          <w:sz w:val="12"/>
          <w:szCs w:val="12"/>
        </w:rPr>
      </w:pPr>
    </w:p>
    <w:p w:rsidR="004F58F9" w:rsidRDefault="004F58F9" w:rsidP="00F0388D">
      <w:pPr>
        <w:pStyle w:val="Odstavecseseznamem"/>
        <w:numPr>
          <w:ilvl w:val="0"/>
          <w:numId w:val="23"/>
        </w:numPr>
        <w:suppressAutoHyphens w:val="0"/>
        <w:ind w:left="567" w:hanging="283"/>
        <w:jc w:val="both"/>
        <w:rPr>
          <w:rFonts w:ascii="Calibri" w:hAnsi="Calibri" w:cs="Calibri"/>
        </w:rPr>
      </w:pPr>
      <w:r w:rsidRPr="00F0388D">
        <w:rPr>
          <w:rFonts w:ascii="Calibri" w:hAnsi="Calibri" w:cs="Calibri"/>
        </w:rPr>
        <w:lastRenderedPageBreak/>
        <w:t>Dodavatel se zavazuje úzce spolupracovat s </w:t>
      </w:r>
      <w:r w:rsidR="00BA41DC" w:rsidRPr="00F0388D">
        <w:rPr>
          <w:rFonts w:ascii="Calibri" w:hAnsi="Calibri" w:cs="Calibri"/>
        </w:rPr>
        <w:t>odběratelem</w:t>
      </w:r>
      <w:r w:rsidRPr="00F0388D">
        <w:rPr>
          <w:rFonts w:ascii="Calibri" w:hAnsi="Calibri" w:cs="Calibri"/>
        </w:rPr>
        <w:t xml:space="preserve"> či osobami pověřenými </w:t>
      </w:r>
      <w:r w:rsidR="00BA41DC" w:rsidRPr="00F0388D">
        <w:rPr>
          <w:rFonts w:ascii="Calibri" w:hAnsi="Calibri" w:cs="Calibri"/>
        </w:rPr>
        <w:t>odběratelem</w:t>
      </w:r>
      <w:r w:rsidRPr="00F0388D">
        <w:rPr>
          <w:rFonts w:ascii="Calibri" w:hAnsi="Calibri" w:cs="Calibri"/>
        </w:rPr>
        <w:t xml:space="preserve"> v rámci realizace předmětu této Smlouvy a koordinovat s ním postup vykonávání prací a dodávek v rámci plnění předmětu této Smlouvy. </w:t>
      </w:r>
    </w:p>
    <w:p w:rsidR="004F58F9" w:rsidRPr="00F0388D" w:rsidRDefault="004F58F9" w:rsidP="00F0388D">
      <w:pPr>
        <w:pStyle w:val="Odstavecseseznamem"/>
        <w:numPr>
          <w:ilvl w:val="0"/>
          <w:numId w:val="23"/>
        </w:numPr>
        <w:suppressAutoHyphens w:val="0"/>
        <w:ind w:left="567" w:hanging="283"/>
        <w:jc w:val="both"/>
        <w:rPr>
          <w:rFonts w:ascii="Calibri" w:hAnsi="Calibri" w:cs="Calibri"/>
        </w:rPr>
      </w:pPr>
      <w:r w:rsidRPr="00F0388D">
        <w:rPr>
          <w:rFonts w:ascii="Calibri" w:hAnsi="Calibri" w:cs="Calibri"/>
        </w:rPr>
        <w:t xml:space="preserve">Dodavatel prohlašuje, že se seznámil s veškerými podklady souvisejícími s plněním předmětu této </w:t>
      </w:r>
      <w:r w:rsidR="00BA41DC" w:rsidRPr="00F0388D">
        <w:rPr>
          <w:rFonts w:ascii="Calibri" w:hAnsi="Calibri" w:cs="Calibri"/>
        </w:rPr>
        <w:t>S</w:t>
      </w:r>
      <w:r w:rsidRPr="00F0388D">
        <w:rPr>
          <w:rFonts w:ascii="Calibri" w:hAnsi="Calibri" w:cs="Calibri"/>
        </w:rPr>
        <w:t xml:space="preserve">mlouvy, které mu byly </w:t>
      </w:r>
      <w:r w:rsidR="00BA41DC" w:rsidRPr="00F0388D">
        <w:rPr>
          <w:rFonts w:ascii="Calibri" w:hAnsi="Calibri" w:cs="Calibri"/>
        </w:rPr>
        <w:t>odběratelem</w:t>
      </w:r>
      <w:r w:rsidRPr="00F0388D">
        <w:rPr>
          <w:rFonts w:ascii="Calibri" w:hAnsi="Calibri" w:cs="Calibri"/>
        </w:rPr>
        <w:t xml:space="preserve"> poskytnuty, a to zejména s</w:t>
      </w:r>
      <w:r w:rsidR="00BA41DC" w:rsidRPr="00F0388D">
        <w:rPr>
          <w:rFonts w:ascii="Calibri" w:hAnsi="Calibri" w:cs="Calibri"/>
        </w:rPr>
        <w:t> předmětem plnění této Smlouvy a souvisejícími</w:t>
      </w:r>
      <w:r w:rsidRPr="00F0388D">
        <w:rPr>
          <w:rFonts w:ascii="Calibri" w:hAnsi="Calibri" w:cs="Calibri"/>
        </w:rPr>
        <w:t xml:space="preserve"> zadávacími podmínkami </w:t>
      </w:r>
      <w:r w:rsidR="00BA41DC" w:rsidRPr="00F0388D">
        <w:rPr>
          <w:rFonts w:ascii="Calibri" w:hAnsi="Calibri" w:cs="Calibri"/>
        </w:rPr>
        <w:t>výběrového</w:t>
      </w:r>
      <w:r w:rsidRPr="00F0388D">
        <w:rPr>
          <w:rFonts w:ascii="Calibri" w:hAnsi="Calibri" w:cs="Calibri"/>
        </w:rPr>
        <w:t xml:space="preserve"> řízení, na základě kterého byla uzavřena tato Smlouva. Dodavatel prohlašuje, že jsou mu tyto podklady srozumitelné, a že jsou dostatečné a úplné k řádné realizaci předmětu této Smlouvy, tj. splnění dodávky příslušného </w:t>
      </w:r>
      <w:r w:rsidR="00BA41DC" w:rsidRPr="00F0388D">
        <w:rPr>
          <w:rFonts w:ascii="Calibri" w:hAnsi="Calibri" w:cs="Calibri"/>
        </w:rPr>
        <w:t>Stroje</w:t>
      </w:r>
      <w:r w:rsidRPr="00F0388D">
        <w:rPr>
          <w:rFonts w:ascii="Calibri" w:hAnsi="Calibri" w:cs="Calibri"/>
        </w:rPr>
        <w:t>. Dodavatel prohlašuje, že po seznámení se s veškerými podklady nemá žádných připomínek, výtek či žádostí o doplnění a nebude tudíž uplatňovat žádné vícepráce z titulu</w:t>
      </w:r>
      <w:r w:rsidR="00BA41DC" w:rsidRPr="00F0388D">
        <w:rPr>
          <w:rFonts w:ascii="Calibri" w:hAnsi="Calibri" w:cs="Calibri"/>
        </w:rPr>
        <w:t xml:space="preserve"> případných a později zjištěných vad či nepřesností těchto podkladů</w:t>
      </w:r>
      <w:r w:rsidRPr="00F0388D">
        <w:rPr>
          <w:rFonts w:ascii="Calibri" w:hAnsi="Calibri" w:cs="Calibri"/>
        </w:rPr>
        <w:t>.</w:t>
      </w:r>
    </w:p>
    <w:p w:rsidR="004F58F9" w:rsidRPr="00F0388D" w:rsidRDefault="004F58F9" w:rsidP="00F0388D">
      <w:pPr>
        <w:pStyle w:val="Odstavecseseznamem"/>
        <w:numPr>
          <w:ilvl w:val="0"/>
          <w:numId w:val="23"/>
        </w:numPr>
        <w:suppressAutoHyphens w:val="0"/>
        <w:ind w:left="567" w:hanging="283"/>
        <w:jc w:val="both"/>
        <w:rPr>
          <w:rFonts w:ascii="Calibri" w:hAnsi="Calibri" w:cs="Calibri"/>
        </w:rPr>
      </w:pPr>
      <w:r w:rsidRPr="00F0388D">
        <w:rPr>
          <w:rFonts w:ascii="Calibri" w:hAnsi="Calibri" w:cs="Calibri"/>
        </w:rPr>
        <w:t xml:space="preserve">Dodavatel je dále povinen upozornit </w:t>
      </w:r>
      <w:r w:rsidR="00BA41DC" w:rsidRPr="00F0388D">
        <w:rPr>
          <w:rFonts w:ascii="Calibri" w:hAnsi="Calibri" w:cs="Calibri"/>
        </w:rPr>
        <w:t>odběratele</w:t>
      </w:r>
      <w:r w:rsidRPr="00F0388D">
        <w:rPr>
          <w:rFonts w:ascii="Calibri" w:hAnsi="Calibri" w:cs="Calibri"/>
        </w:rPr>
        <w:t xml:space="preserve"> bez zbytečného odkladu na nevhodnou povahu věcí převzatých od </w:t>
      </w:r>
      <w:r w:rsidR="00A648D0" w:rsidRPr="00F0388D">
        <w:rPr>
          <w:rFonts w:ascii="Calibri" w:hAnsi="Calibri" w:cs="Calibri"/>
        </w:rPr>
        <w:t>odběratele</w:t>
      </w:r>
      <w:r w:rsidRPr="00F0388D">
        <w:rPr>
          <w:rFonts w:ascii="Calibri" w:hAnsi="Calibri" w:cs="Calibri"/>
        </w:rPr>
        <w:t xml:space="preserve"> nebo pokynů daných mu </w:t>
      </w:r>
      <w:r w:rsidR="00A648D0" w:rsidRPr="00F0388D">
        <w:rPr>
          <w:rFonts w:ascii="Calibri" w:hAnsi="Calibri" w:cs="Calibri"/>
        </w:rPr>
        <w:t>odběratelem</w:t>
      </w:r>
      <w:r w:rsidRPr="00F0388D">
        <w:rPr>
          <w:rFonts w:ascii="Calibri" w:hAnsi="Calibri" w:cs="Calibri"/>
        </w:rPr>
        <w:t xml:space="preserve"> k plnění předmětu této Smlouvy, jestliže dodavatel mohl nebo měl tuto nevhodnost zjistit při vynaložení odborné péče. Dodavatel není oprávněn dovolávat se nevhodn</w:t>
      </w:r>
      <w:r w:rsidR="00BA41DC" w:rsidRPr="00F0388D">
        <w:rPr>
          <w:rFonts w:ascii="Calibri" w:hAnsi="Calibri" w:cs="Calibri"/>
        </w:rPr>
        <w:t xml:space="preserve">é povahy pokynů, podkladů či jiných obdobných informací </w:t>
      </w:r>
      <w:r w:rsidRPr="00F0388D">
        <w:rPr>
          <w:rFonts w:ascii="Calibri" w:hAnsi="Calibri" w:cs="Calibri"/>
        </w:rPr>
        <w:t xml:space="preserve">poskytnutých </w:t>
      </w:r>
      <w:r w:rsidR="00BA41DC" w:rsidRPr="00F0388D">
        <w:rPr>
          <w:rFonts w:ascii="Calibri" w:hAnsi="Calibri" w:cs="Calibri"/>
        </w:rPr>
        <w:t>odběratelem</w:t>
      </w:r>
      <w:r w:rsidRPr="00F0388D">
        <w:rPr>
          <w:rFonts w:ascii="Calibri" w:hAnsi="Calibri" w:cs="Calibri"/>
        </w:rPr>
        <w:t xml:space="preserve"> dodavateli v rámci </w:t>
      </w:r>
      <w:r w:rsidR="00BA41DC" w:rsidRPr="00F0388D">
        <w:rPr>
          <w:rFonts w:ascii="Calibri" w:hAnsi="Calibri" w:cs="Calibri"/>
        </w:rPr>
        <w:t>výběrového</w:t>
      </w:r>
      <w:r w:rsidRPr="00F0388D">
        <w:rPr>
          <w:rFonts w:ascii="Calibri" w:hAnsi="Calibri" w:cs="Calibri"/>
        </w:rPr>
        <w:t xml:space="preserve"> řízení, protože nevhodná povaha těchto pokynů byla nebo mohla být odstraněna v rámci poskytnutí dodatečných informací (vysvětlení) k zadávacím podmínkám (zadávací dokumentaci).</w:t>
      </w:r>
    </w:p>
    <w:p w:rsidR="004F58F9" w:rsidRPr="00F0388D" w:rsidRDefault="004F58F9" w:rsidP="00F0388D">
      <w:pPr>
        <w:pStyle w:val="Odstavecseseznamem"/>
        <w:numPr>
          <w:ilvl w:val="0"/>
          <w:numId w:val="23"/>
        </w:numPr>
        <w:suppressAutoHyphens w:val="0"/>
        <w:ind w:left="567" w:hanging="283"/>
        <w:jc w:val="both"/>
        <w:rPr>
          <w:rFonts w:ascii="Calibri" w:hAnsi="Calibri" w:cs="Calibri"/>
        </w:rPr>
      </w:pPr>
      <w:r w:rsidRPr="00F0388D">
        <w:rPr>
          <w:rFonts w:ascii="Calibri" w:hAnsi="Calibri" w:cs="Calibri"/>
        </w:rPr>
        <w:t xml:space="preserve">Dodavatel se zavazuje určit odpovědného a kompetentního zástupce, který bude koordinovat realizaci předmětu této Smlouvy, tj. dodávku příslušného </w:t>
      </w:r>
      <w:r w:rsidR="00BA41DC" w:rsidRPr="00F0388D">
        <w:rPr>
          <w:rFonts w:ascii="Calibri" w:hAnsi="Calibri" w:cs="Calibri"/>
        </w:rPr>
        <w:t>Stroje</w:t>
      </w:r>
      <w:r w:rsidRPr="00F0388D">
        <w:rPr>
          <w:rFonts w:ascii="Calibri" w:hAnsi="Calibri" w:cs="Calibri"/>
        </w:rPr>
        <w:t>, a to zejména kontaktní osobu ve věcech technických dle ustanovení čl. X. odst. 1</w:t>
      </w:r>
      <w:r w:rsidR="001C72E4" w:rsidRPr="00F0388D">
        <w:rPr>
          <w:rFonts w:ascii="Calibri" w:hAnsi="Calibri" w:cs="Calibri"/>
        </w:rPr>
        <w:t xml:space="preserve"> písm. d)</w:t>
      </w:r>
      <w:r w:rsidRPr="00F0388D">
        <w:rPr>
          <w:rFonts w:ascii="Calibri" w:hAnsi="Calibri" w:cs="Calibri"/>
        </w:rPr>
        <w:t xml:space="preserve"> této Smlouvy. Tato kontaktní osoba ve věcech technických bude vystupovat v technických, konstrukčních, instalačních a veškerých dalších záležitostech nezbytných pro řádnou realizaci předmětu plnění dle této Smlouvy.</w:t>
      </w:r>
    </w:p>
    <w:p w:rsidR="004F58F9" w:rsidRPr="00F0388D" w:rsidRDefault="004F58F9" w:rsidP="00F0388D">
      <w:pPr>
        <w:pStyle w:val="Odstavecseseznamem"/>
        <w:numPr>
          <w:ilvl w:val="0"/>
          <w:numId w:val="23"/>
        </w:numPr>
        <w:suppressAutoHyphens w:val="0"/>
        <w:spacing w:after="60"/>
        <w:ind w:left="567" w:hanging="283"/>
        <w:jc w:val="both"/>
        <w:rPr>
          <w:rFonts w:ascii="Calibri" w:hAnsi="Calibri" w:cs="Calibri"/>
        </w:rPr>
      </w:pPr>
      <w:r w:rsidRPr="00F0388D">
        <w:rPr>
          <w:rFonts w:ascii="Calibri" w:hAnsi="Calibri" w:cs="Calibri"/>
        </w:rPr>
        <w:t xml:space="preserve">Dodavatel splní svou povinnost provést realizaci předmětu plnění dle této Smlouvy jeho řádným dokončením a protokolárním předáním </w:t>
      </w:r>
      <w:r w:rsidR="00A648D0" w:rsidRPr="00F0388D">
        <w:rPr>
          <w:rFonts w:ascii="Calibri" w:hAnsi="Calibri" w:cs="Calibri"/>
        </w:rPr>
        <w:t>odběrateli</w:t>
      </w:r>
      <w:r w:rsidRPr="00F0388D">
        <w:rPr>
          <w:rFonts w:ascii="Calibri" w:hAnsi="Calibri" w:cs="Calibri"/>
        </w:rPr>
        <w:t>, a to za podmínek stanovených v této Smlouvě.</w:t>
      </w:r>
    </w:p>
    <w:p w:rsidR="004F58F9" w:rsidRPr="00F0388D" w:rsidRDefault="004F58F9" w:rsidP="00F0388D">
      <w:pPr>
        <w:pStyle w:val="Odstavecseseznamem"/>
        <w:numPr>
          <w:ilvl w:val="0"/>
          <w:numId w:val="23"/>
        </w:numPr>
        <w:suppressAutoHyphens w:val="0"/>
        <w:ind w:left="567" w:hanging="283"/>
        <w:jc w:val="both"/>
        <w:rPr>
          <w:rFonts w:ascii="Calibri" w:hAnsi="Calibri" w:cs="Calibri"/>
          <w:spacing w:val="-2"/>
        </w:rPr>
      </w:pPr>
      <w:r w:rsidRPr="00F0388D">
        <w:rPr>
          <w:rFonts w:ascii="Calibri" w:hAnsi="Calibri" w:cs="Calibri"/>
          <w:spacing w:val="-2"/>
        </w:rPr>
        <w:t>Dodavatel odpovídá za likvidaci všech odpadů a obalů vzniklých jeho činností v souladu se zákonem č. 185/2001 Sb. Před zahájením prací seznámí své pracovníky se způsobem zajištění tohoto úkolu.</w:t>
      </w:r>
    </w:p>
    <w:p w:rsidR="004F58F9" w:rsidRPr="00F0388D" w:rsidRDefault="004F58F9" w:rsidP="00F0388D">
      <w:pPr>
        <w:pStyle w:val="Odstavecseseznamem"/>
        <w:numPr>
          <w:ilvl w:val="0"/>
          <w:numId w:val="23"/>
        </w:numPr>
        <w:suppressAutoHyphens w:val="0"/>
        <w:ind w:left="567" w:hanging="283"/>
        <w:jc w:val="both"/>
        <w:rPr>
          <w:rFonts w:ascii="Calibri" w:hAnsi="Calibri" w:cs="Calibri"/>
        </w:rPr>
      </w:pPr>
      <w:r w:rsidRPr="00F0388D">
        <w:rPr>
          <w:rFonts w:ascii="Calibri" w:hAnsi="Calibri" w:cs="Calibri"/>
          <w:bCs/>
        </w:rPr>
        <w:t xml:space="preserve">Dodavatel prohlašuje, že realizací předmětné dodávky </w:t>
      </w:r>
      <w:r w:rsidR="00BA41DC" w:rsidRPr="00F0388D">
        <w:rPr>
          <w:rFonts w:ascii="Calibri" w:hAnsi="Calibri" w:cs="Calibri"/>
          <w:bCs/>
        </w:rPr>
        <w:t xml:space="preserve">Stroje </w:t>
      </w:r>
      <w:r w:rsidRPr="00F0388D">
        <w:rPr>
          <w:rFonts w:ascii="Calibri" w:hAnsi="Calibri" w:cs="Calibri"/>
          <w:bCs/>
        </w:rPr>
        <w:t xml:space="preserve">a výkonem plnění dle této Smlouvy budou pověřeni pouze odborně kvalifikovaní zaměstnanci dodavatele či poddodavatelé na základě řádně a platně uzavřených smluv, případně jiné osoby, které jsou v obdobném pracovně či obchodněprávním závazkovém vztahu k dodavateli. </w:t>
      </w:r>
    </w:p>
    <w:p w:rsidR="004F58F9" w:rsidRDefault="004F58F9" w:rsidP="00F0388D">
      <w:pPr>
        <w:pStyle w:val="Odstavecseseznamem"/>
        <w:numPr>
          <w:ilvl w:val="0"/>
          <w:numId w:val="23"/>
        </w:numPr>
        <w:suppressAutoHyphens w:val="0"/>
        <w:spacing w:before="60" w:after="60"/>
        <w:ind w:left="567" w:hanging="283"/>
        <w:jc w:val="both"/>
        <w:rPr>
          <w:rFonts w:ascii="Calibri" w:hAnsi="Calibri" w:cs="Calibri"/>
        </w:rPr>
      </w:pPr>
      <w:r w:rsidRPr="00F0388D">
        <w:rPr>
          <w:rFonts w:ascii="Calibri" w:hAnsi="Calibri" w:cs="Calibri"/>
          <w:color w:val="000000"/>
          <w:lang w:eastAsia="en-US"/>
        </w:rPr>
        <w:t>Dodavatel se zavazuje realizovat plnění předmětu dle této Smlouvy v souladu s právními předpisy platnými a účinnými na území České republiky v době plnění předmětu této Smlouvy a v souladu s technickými normami a technickými předpisy platnými a účinnými na území České republiky</w:t>
      </w:r>
      <w:r w:rsidR="00BA41DC" w:rsidRPr="00F0388D">
        <w:rPr>
          <w:rFonts w:ascii="Calibri" w:hAnsi="Calibri" w:cs="Calibri"/>
        </w:rPr>
        <w:t xml:space="preserve">, zejména pak normami ČSN, ČSN EN a </w:t>
      </w:r>
      <w:r w:rsidR="00BA41DC" w:rsidRPr="00BA41DC">
        <w:rPr>
          <w:rFonts w:ascii="Calibri" w:hAnsi="Calibri" w:cs="Calibri"/>
        </w:rPr>
        <w:t xml:space="preserve">ČSN EN </w:t>
      </w:r>
      <w:r w:rsidR="00BA41DC">
        <w:rPr>
          <w:rFonts w:ascii="Calibri" w:hAnsi="Calibri" w:cs="Calibri"/>
        </w:rPr>
        <w:t>I</w:t>
      </w:r>
      <w:r w:rsidR="00BA41DC" w:rsidRPr="00F0388D">
        <w:rPr>
          <w:rFonts w:ascii="Calibri" w:hAnsi="Calibri" w:cs="Calibri"/>
        </w:rPr>
        <w:t>SO.</w:t>
      </w:r>
    </w:p>
    <w:p w:rsidR="00003119" w:rsidRDefault="004F58F9" w:rsidP="00F0388D">
      <w:pPr>
        <w:pStyle w:val="Odstavecseseznamem"/>
        <w:numPr>
          <w:ilvl w:val="0"/>
          <w:numId w:val="23"/>
        </w:numPr>
        <w:suppressAutoHyphens w:val="0"/>
        <w:spacing w:before="60" w:after="60"/>
        <w:ind w:left="567" w:hanging="283"/>
        <w:jc w:val="both"/>
        <w:rPr>
          <w:rFonts w:ascii="Calibri" w:hAnsi="Calibri" w:cs="Calibri"/>
          <w:spacing w:val="-2"/>
        </w:rPr>
      </w:pPr>
      <w:r w:rsidRPr="00F0388D">
        <w:rPr>
          <w:rFonts w:ascii="Calibri" w:hAnsi="Calibri" w:cs="Calibri"/>
          <w:spacing w:val="-2"/>
        </w:rPr>
        <w:t xml:space="preserve">Dodavatel je povinen při plnění předmětu této Smlouvy postupovat tak, aby nedošlo k porušení autorských práv, práv průmyslového vlastnictví či jiných práv třetích osob vyplývajících z předpisů na ochranu duševního vlastnictví či předpisů na ochranu práv průmyslového vlastnictví. </w:t>
      </w:r>
    </w:p>
    <w:p w:rsidR="002E1D18" w:rsidRDefault="004F58F9" w:rsidP="00003119">
      <w:pPr>
        <w:pStyle w:val="Odstavecseseznamem"/>
        <w:suppressAutoHyphens w:val="0"/>
        <w:spacing w:before="60" w:after="60"/>
        <w:ind w:left="567"/>
        <w:jc w:val="both"/>
        <w:rPr>
          <w:rFonts w:ascii="Calibri" w:hAnsi="Calibri" w:cs="Calibri"/>
          <w:spacing w:val="-2"/>
        </w:rPr>
      </w:pPr>
      <w:r w:rsidRPr="00F0388D">
        <w:rPr>
          <w:rFonts w:ascii="Calibri" w:hAnsi="Calibri" w:cs="Calibri"/>
          <w:spacing w:val="-2"/>
        </w:rPr>
        <w:lastRenderedPageBreak/>
        <w:t>Pokud budou při plnění předmětu této Smlouvy využita autorská či průmyslová práva třetích osob, je dodavatel povinen odpovídajícím způsobem upravit veškeré právní vztahy s osobami, jimž náležejí taková osobnostní nebo majetková práva, tak, aby zamezil vznášení jakýchkoli oprávněných nároků těchto osob ve vztahu k</w:t>
      </w:r>
      <w:r w:rsidR="00FE560F" w:rsidRPr="00F0388D">
        <w:rPr>
          <w:rFonts w:ascii="Calibri" w:hAnsi="Calibri" w:cs="Calibri"/>
          <w:spacing w:val="-2"/>
        </w:rPr>
        <w:t> odběrateli</w:t>
      </w:r>
      <w:r w:rsidRPr="00F0388D">
        <w:rPr>
          <w:rFonts w:ascii="Calibri" w:hAnsi="Calibri" w:cs="Calibri"/>
          <w:spacing w:val="-2"/>
        </w:rPr>
        <w:t xml:space="preserve">. Dodavatel je tak povinen zejména získat příslušné licence. </w:t>
      </w:r>
    </w:p>
    <w:p w:rsidR="004F58F9" w:rsidRPr="00F0388D" w:rsidRDefault="004F58F9" w:rsidP="002E1D18">
      <w:pPr>
        <w:pStyle w:val="Odstavecseseznamem"/>
        <w:suppressAutoHyphens w:val="0"/>
        <w:spacing w:before="60" w:after="60"/>
        <w:ind w:left="567"/>
        <w:jc w:val="both"/>
        <w:rPr>
          <w:rFonts w:ascii="Calibri" w:hAnsi="Calibri" w:cs="Calibri"/>
          <w:spacing w:val="-2"/>
        </w:rPr>
      </w:pPr>
      <w:r w:rsidRPr="00F0388D">
        <w:rPr>
          <w:rFonts w:ascii="Calibri" w:hAnsi="Calibri" w:cs="Calibri"/>
          <w:spacing w:val="-2"/>
        </w:rPr>
        <w:t xml:space="preserve">V případě, že dodavatel svoji povinnost dle tohoto odstavce nesplní, je povinen uhradit veškeré nároky třetích osob z důvodu porušení práv duševního vlastnictví třetích osob a dále nahradit škodu tím způsobenou </w:t>
      </w:r>
      <w:r w:rsidR="00A648D0" w:rsidRPr="00F0388D">
        <w:rPr>
          <w:rFonts w:ascii="Calibri" w:hAnsi="Calibri" w:cs="Calibri"/>
          <w:spacing w:val="-2"/>
        </w:rPr>
        <w:t>odběrateli</w:t>
      </w:r>
      <w:r w:rsidRPr="00F0388D">
        <w:rPr>
          <w:rFonts w:ascii="Calibri" w:hAnsi="Calibri" w:cs="Calibri"/>
          <w:spacing w:val="-2"/>
        </w:rPr>
        <w:t>.</w:t>
      </w:r>
    </w:p>
    <w:p w:rsidR="004F58F9" w:rsidRPr="00F0388D" w:rsidRDefault="004F58F9" w:rsidP="00F0388D">
      <w:pPr>
        <w:pStyle w:val="Odstavecseseznamem"/>
        <w:numPr>
          <w:ilvl w:val="0"/>
          <w:numId w:val="22"/>
        </w:numPr>
        <w:suppressAutoHyphens w:val="0"/>
        <w:spacing w:before="60" w:after="60"/>
        <w:ind w:left="284" w:hanging="426"/>
        <w:jc w:val="both"/>
        <w:rPr>
          <w:rFonts w:ascii="Calibri" w:hAnsi="Calibri" w:cs="Calibri"/>
        </w:rPr>
      </w:pPr>
      <w:r w:rsidRPr="00F0388D">
        <w:rPr>
          <w:rFonts w:ascii="Calibri" w:hAnsi="Calibri" w:cs="Calibri"/>
          <w:b/>
        </w:rPr>
        <w:t xml:space="preserve">Práva a povinnosti </w:t>
      </w:r>
      <w:r w:rsidR="00A648D0" w:rsidRPr="00F0388D">
        <w:rPr>
          <w:rFonts w:ascii="Calibri" w:hAnsi="Calibri" w:cs="Calibri"/>
          <w:b/>
        </w:rPr>
        <w:t>odběratele</w:t>
      </w:r>
      <w:r w:rsidRPr="00F0388D">
        <w:rPr>
          <w:rFonts w:ascii="Calibri" w:hAnsi="Calibri" w:cs="Calibri"/>
          <w:b/>
        </w:rPr>
        <w:t>:</w:t>
      </w:r>
    </w:p>
    <w:p w:rsidR="004F58F9" w:rsidRPr="00F0388D" w:rsidRDefault="00FE560F" w:rsidP="00F0388D">
      <w:pPr>
        <w:pStyle w:val="Odstavecseseznamem"/>
        <w:numPr>
          <w:ilvl w:val="0"/>
          <w:numId w:val="24"/>
        </w:numPr>
        <w:suppressAutoHyphens w:val="0"/>
        <w:spacing w:before="60" w:after="60"/>
        <w:ind w:left="567" w:hanging="283"/>
        <w:jc w:val="both"/>
        <w:rPr>
          <w:rFonts w:ascii="Calibri" w:hAnsi="Calibri" w:cs="Calibri"/>
        </w:rPr>
      </w:pPr>
      <w:r w:rsidRPr="00F0388D">
        <w:rPr>
          <w:rFonts w:ascii="Calibri" w:hAnsi="Calibri" w:cs="Calibri"/>
        </w:rPr>
        <w:t>Odběratel</w:t>
      </w:r>
      <w:r w:rsidR="004F58F9" w:rsidRPr="00F0388D">
        <w:rPr>
          <w:rFonts w:ascii="Calibri" w:hAnsi="Calibri" w:cs="Calibri"/>
        </w:rPr>
        <w:t xml:space="preserve"> se zavazuje umožnit dodavateli přístup na místo plnění předmětu této Smlouvy, a to vždy včas a dle sjednaných termínů plnění tak, aby dodavateli umožnil řádné splnění předmětu této Smlouvy.</w:t>
      </w:r>
    </w:p>
    <w:p w:rsidR="004F58F9" w:rsidRPr="00F0388D" w:rsidRDefault="00FE560F" w:rsidP="00F0388D">
      <w:pPr>
        <w:pStyle w:val="Odstavecseseznamem"/>
        <w:numPr>
          <w:ilvl w:val="0"/>
          <w:numId w:val="24"/>
        </w:numPr>
        <w:suppressAutoHyphens w:val="0"/>
        <w:spacing w:before="60" w:after="60"/>
        <w:ind w:left="567" w:hanging="283"/>
        <w:jc w:val="both"/>
        <w:rPr>
          <w:rFonts w:ascii="Calibri" w:hAnsi="Calibri" w:cs="Calibri"/>
        </w:rPr>
      </w:pPr>
      <w:r w:rsidRPr="00F0388D">
        <w:rPr>
          <w:rFonts w:ascii="Calibri" w:hAnsi="Calibri" w:cs="Calibri"/>
        </w:rPr>
        <w:t>Odběratel</w:t>
      </w:r>
      <w:r w:rsidR="004F58F9" w:rsidRPr="00F0388D">
        <w:rPr>
          <w:rFonts w:ascii="Calibri" w:hAnsi="Calibri" w:cs="Calibri"/>
        </w:rPr>
        <w:t xml:space="preserve"> se zavazuje řádně dokončené plnění předmětu této Smlouvy převzít a za takto převzaté plnění předmětu této Smlouvy zaplatit cenu dohodnutou ve výši a za podmínek dle této Smlouvy, přičemž plnění předmětu této Smlouvy se považuje za dokončené, úplným splněním všech výkonů, prací a dodávek nezbytných k jeho dokončení tak, aby plnění bylo způsobilé k užívání v souladu s účelem dle této Smlouvy.</w:t>
      </w:r>
    </w:p>
    <w:p w:rsidR="004F58F9" w:rsidRPr="00F0388D" w:rsidRDefault="004F58F9" w:rsidP="00F0388D">
      <w:pPr>
        <w:pStyle w:val="Odstavecseseznamem"/>
        <w:numPr>
          <w:ilvl w:val="0"/>
          <w:numId w:val="24"/>
        </w:numPr>
        <w:suppressAutoHyphens w:val="0"/>
        <w:spacing w:before="60" w:after="60"/>
        <w:ind w:left="567" w:hanging="283"/>
        <w:jc w:val="both"/>
        <w:rPr>
          <w:rFonts w:ascii="Calibri" w:hAnsi="Calibri" w:cs="Calibri"/>
          <w:spacing w:val="-2"/>
        </w:rPr>
      </w:pPr>
      <w:r w:rsidRPr="00F0388D">
        <w:rPr>
          <w:rFonts w:ascii="Calibri" w:hAnsi="Calibri" w:cs="Calibri"/>
          <w:spacing w:val="-2"/>
        </w:rPr>
        <w:t xml:space="preserve">Plnění předmětu této Smlouvy se považuje za převzaté, bylo-li plnění předmětu této Smlouvy dodavatelem předáno a </w:t>
      </w:r>
      <w:r w:rsidR="00A648D0" w:rsidRPr="00F0388D">
        <w:rPr>
          <w:rFonts w:ascii="Calibri" w:hAnsi="Calibri" w:cs="Calibri"/>
          <w:spacing w:val="-2"/>
        </w:rPr>
        <w:t>odběratelem</w:t>
      </w:r>
      <w:r w:rsidRPr="00F0388D">
        <w:rPr>
          <w:rFonts w:ascii="Calibri" w:hAnsi="Calibri" w:cs="Calibri"/>
          <w:spacing w:val="-2"/>
        </w:rPr>
        <w:t xml:space="preserve"> převzato jako celek v souladu s touto Smlouvou.</w:t>
      </w:r>
    </w:p>
    <w:p w:rsidR="004F58F9" w:rsidRPr="004F58F9" w:rsidRDefault="004F58F9" w:rsidP="00F0388D">
      <w:pPr>
        <w:pStyle w:val="Odstavecseseznamem"/>
        <w:numPr>
          <w:ilvl w:val="0"/>
          <w:numId w:val="22"/>
        </w:numPr>
        <w:suppressAutoHyphens w:val="0"/>
        <w:spacing w:before="60" w:after="60"/>
        <w:ind w:left="284" w:hanging="426"/>
        <w:jc w:val="both"/>
        <w:rPr>
          <w:rFonts w:ascii="Calibri" w:hAnsi="Calibri" w:cs="Calibri"/>
        </w:rPr>
      </w:pPr>
      <w:r>
        <w:rPr>
          <w:rFonts w:ascii="Calibri" w:hAnsi="Calibri" w:cs="Calibri"/>
          <w:b/>
        </w:rPr>
        <w:t>Kontrola průběhu plnění a realizace dodávky Stroje</w:t>
      </w:r>
      <w:r w:rsidRPr="004F58F9">
        <w:rPr>
          <w:rFonts w:ascii="Calibri" w:hAnsi="Calibri" w:cs="Calibri"/>
          <w:b/>
        </w:rPr>
        <w:t>:</w:t>
      </w:r>
    </w:p>
    <w:p w:rsidR="00A4565B" w:rsidRPr="00F0388D" w:rsidRDefault="004F58F9" w:rsidP="00F0388D">
      <w:pPr>
        <w:pStyle w:val="Odstavecseseznamem"/>
        <w:numPr>
          <w:ilvl w:val="0"/>
          <w:numId w:val="25"/>
        </w:numPr>
        <w:suppressAutoHyphens w:val="0"/>
        <w:spacing w:before="60" w:after="60"/>
        <w:ind w:left="567" w:hanging="283"/>
        <w:jc w:val="both"/>
        <w:rPr>
          <w:rFonts w:ascii="Calibri" w:hAnsi="Calibri" w:cs="Calibri"/>
        </w:rPr>
      </w:pPr>
      <w:r w:rsidRPr="00A4565B">
        <w:rPr>
          <w:rFonts w:ascii="Calibri" w:hAnsi="Calibri" w:cs="Calibri"/>
        </w:rPr>
        <w:t xml:space="preserve">Dodavatel se zavazuje, že </w:t>
      </w:r>
      <w:r w:rsidR="00A4565B" w:rsidRPr="00A4565B">
        <w:rPr>
          <w:rFonts w:ascii="Calibri" w:hAnsi="Calibri" w:cs="Calibri"/>
        </w:rPr>
        <w:t xml:space="preserve">na žádost odběratele </w:t>
      </w:r>
      <w:r w:rsidRPr="00A4565B">
        <w:rPr>
          <w:rFonts w:ascii="Calibri" w:hAnsi="Calibri" w:cs="Calibri"/>
        </w:rPr>
        <w:t xml:space="preserve">umožní odběrateli v průběhu realizace předmětu </w:t>
      </w:r>
      <w:r w:rsidR="00A4565B" w:rsidRPr="00A4565B">
        <w:rPr>
          <w:rFonts w:ascii="Calibri" w:hAnsi="Calibri" w:cs="Calibri"/>
        </w:rPr>
        <w:t xml:space="preserve">plnění </w:t>
      </w:r>
      <w:r w:rsidRPr="00A4565B">
        <w:rPr>
          <w:rFonts w:ascii="Calibri" w:hAnsi="Calibri" w:cs="Calibri"/>
        </w:rPr>
        <w:t>této Smlouvy provedení a vykonání kontrolní návštěvy procesu zhotovování, přípravy a kompletace předmětného Stroje</w:t>
      </w:r>
      <w:r w:rsidR="00A4565B" w:rsidRPr="00A4565B">
        <w:rPr>
          <w:rFonts w:ascii="Calibri" w:hAnsi="Calibri" w:cs="Calibri"/>
        </w:rPr>
        <w:t xml:space="preserve"> v místě realizace (provozovně, závodě, výrobní hale) u dodavatele</w:t>
      </w:r>
      <w:r w:rsidRPr="00A4565B">
        <w:rPr>
          <w:rFonts w:ascii="Calibri" w:hAnsi="Calibri" w:cs="Calibri"/>
        </w:rPr>
        <w:t xml:space="preserve">. </w:t>
      </w:r>
      <w:r w:rsidR="00A4565B" w:rsidRPr="00A4565B">
        <w:rPr>
          <w:rFonts w:ascii="Calibri" w:hAnsi="Calibri" w:cs="Calibri"/>
        </w:rPr>
        <w:t>(dále jen „</w:t>
      </w:r>
      <w:r w:rsidR="00A4565B" w:rsidRPr="00A4565B">
        <w:rPr>
          <w:rFonts w:ascii="Calibri" w:hAnsi="Calibri" w:cs="Calibri"/>
          <w:b/>
        </w:rPr>
        <w:t>Kontrolní prohlídka</w:t>
      </w:r>
      <w:r w:rsidR="00A4565B" w:rsidRPr="00A4565B">
        <w:rPr>
          <w:rFonts w:ascii="Calibri" w:hAnsi="Calibri" w:cs="Calibri"/>
        </w:rPr>
        <w:t>“)</w:t>
      </w:r>
    </w:p>
    <w:p w:rsidR="00A4565B" w:rsidRPr="00F0388D" w:rsidRDefault="00A4565B" w:rsidP="00F0388D">
      <w:pPr>
        <w:pStyle w:val="Odstavecseseznamem"/>
        <w:numPr>
          <w:ilvl w:val="0"/>
          <w:numId w:val="25"/>
        </w:numPr>
        <w:suppressAutoHyphens w:val="0"/>
        <w:spacing w:before="60" w:after="60"/>
        <w:ind w:left="567" w:hanging="283"/>
        <w:jc w:val="both"/>
        <w:rPr>
          <w:rFonts w:ascii="Calibri" w:hAnsi="Calibri" w:cs="Calibri"/>
        </w:rPr>
      </w:pPr>
      <w:r w:rsidRPr="00A4565B">
        <w:rPr>
          <w:rFonts w:ascii="Calibri" w:hAnsi="Calibri" w:cs="Calibri"/>
        </w:rPr>
        <w:t xml:space="preserve">Dodavatel se zavazuje, že na žádost odběratele umožní odběrateli vykonání min. </w:t>
      </w:r>
      <w:r w:rsidR="008A442E">
        <w:rPr>
          <w:rFonts w:ascii="Calibri" w:hAnsi="Calibri" w:cs="Calibri"/>
        </w:rPr>
        <w:t>dvou</w:t>
      </w:r>
      <w:r w:rsidRPr="00A4565B">
        <w:rPr>
          <w:rFonts w:ascii="Calibri" w:hAnsi="Calibri" w:cs="Calibri"/>
        </w:rPr>
        <w:t xml:space="preserve"> (</w:t>
      </w:r>
      <w:r w:rsidR="008A442E">
        <w:rPr>
          <w:rFonts w:ascii="Calibri" w:hAnsi="Calibri" w:cs="Calibri"/>
        </w:rPr>
        <w:t>2</w:t>
      </w:r>
      <w:r w:rsidRPr="00A4565B">
        <w:rPr>
          <w:rFonts w:ascii="Calibri" w:hAnsi="Calibri" w:cs="Calibri"/>
        </w:rPr>
        <w:t>) průběžných Kontrolních prohlídek v průběhu realizace předmětu plnění této Smlouvy, tj. od uzavření této Smlouvy až do doby dokončení dodávky předmětného Stroje,</w:t>
      </w:r>
    </w:p>
    <w:p w:rsidR="004F58F9" w:rsidRDefault="004F58F9" w:rsidP="00F0388D">
      <w:pPr>
        <w:pStyle w:val="Odstavecseseznamem"/>
        <w:numPr>
          <w:ilvl w:val="0"/>
          <w:numId w:val="25"/>
        </w:numPr>
        <w:suppressAutoHyphens w:val="0"/>
        <w:spacing w:before="60" w:after="60"/>
        <w:ind w:left="567" w:hanging="283"/>
        <w:jc w:val="both"/>
        <w:rPr>
          <w:rFonts w:ascii="Calibri" w:hAnsi="Calibri" w:cs="Calibri"/>
        </w:rPr>
      </w:pPr>
      <w:r w:rsidRPr="000D04C1">
        <w:rPr>
          <w:rFonts w:ascii="Calibri" w:hAnsi="Calibri" w:cs="Calibri"/>
        </w:rPr>
        <w:t xml:space="preserve">Termín každé </w:t>
      </w:r>
      <w:r w:rsidR="000D04C1" w:rsidRPr="000D04C1">
        <w:rPr>
          <w:rFonts w:ascii="Calibri" w:hAnsi="Calibri" w:cs="Calibri"/>
        </w:rPr>
        <w:t>Kontrolní prohlídky</w:t>
      </w:r>
      <w:r w:rsidRPr="000D04C1">
        <w:rPr>
          <w:rFonts w:ascii="Calibri" w:hAnsi="Calibri" w:cs="Calibri"/>
        </w:rPr>
        <w:t xml:space="preserve"> bude </w:t>
      </w:r>
      <w:r w:rsidR="000D04C1" w:rsidRPr="000D04C1">
        <w:rPr>
          <w:rFonts w:ascii="Calibri" w:hAnsi="Calibri" w:cs="Calibri"/>
        </w:rPr>
        <w:t>stanoven</w:t>
      </w:r>
      <w:r w:rsidRPr="000D04C1">
        <w:rPr>
          <w:rFonts w:ascii="Calibri" w:hAnsi="Calibri" w:cs="Calibri"/>
        </w:rPr>
        <w:t xml:space="preserve"> na základě žádosti odběratele (i telefonicky, e-mailem či </w:t>
      </w:r>
      <w:r w:rsidR="008A442E">
        <w:rPr>
          <w:rFonts w:ascii="Calibri" w:hAnsi="Calibri" w:cs="Calibri"/>
        </w:rPr>
        <w:t>prostřednictvím datové schránky</w:t>
      </w:r>
      <w:r w:rsidRPr="000D04C1">
        <w:rPr>
          <w:rFonts w:ascii="Calibri" w:hAnsi="Calibri" w:cs="Calibri"/>
        </w:rPr>
        <w:t xml:space="preserve">), kdy je odběratel povinen termín kontrolní návštěvy oznámit dodavateli min. 3 pracovní dny předem. </w:t>
      </w:r>
      <w:r w:rsidR="000D04C1" w:rsidRPr="000D04C1">
        <w:rPr>
          <w:rFonts w:ascii="Calibri" w:hAnsi="Calibri" w:cs="Calibri"/>
        </w:rPr>
        <w:t>Nebude-li dohodnuto jinak, pak nejpozději</w:t>
      </w:r>
      <w:r w:rsidRPr="000D04C1">
        <w:rPr>
          <w:rFonts w:ascii="Calibri" w:hAnsi="Calibri" w:cs="Calibri"/>
        </w:rPr>
        <w:t xml:space="preserve"> do 3 pracovních dnů ode dne oznámení </w:t>
      </w:r>
      <w:r w:rsidR="000D04C1">
        <w:rPr>
          <w:rFonts w:ascii="Calibri" w:hAnsi="Calibri" w:cs="Calibri"/>
        </w:rPr>
        <w:t>Kontrolní prohlídky</w:t>
      </w:r>
      <w:r w:rsidRPr="000D04C1">
        <w:rPr>
          <w:rFonts w:ascii="Calibri" w:hAnsi="Calibri" w:cs="Calibri"/>
        </w:rPr>
        <w:t xml:space="preserve"> odběratelem dodavateli je dodavatel povinen odběrateli umožnit vstup do místa realizace (přípravy, kompletace) předmětného Stroje v provozních prostorách dodavatele</w:t>
      </w:r>
      <w:r w:rsidR="000D04C1">
        <w:rPr>
          <w:rFonts w:ascii="Calibri" w:hAnsi="Calibri" w:cs="Calibri"/>
        </w:rPr>
        <w:t xml:space="preserve"> (provozovny, závodu, výrobní haly)</w:t>
      </w:r>
      <w:r w:rsidRPr="000D04C1">
        <w:rPr>
          <w:rFonts w:ascii="Calibri" w:hAnsi="Calibri" w:cs="Calibri"/>
        </w:rPr>
        <w:t xml:space="preserve"> a seznámit odběratele s průběhem a stavem realizace dodávky Stroje.</w:t>
      </w:r>
    </w:p>
    <w:p w:rsidR="00665CA2" w:rsidRPr="00665CA2" w:rsidRDefault="00665CA2" w:rsidP="00665CA2">
      <w:pPr>
        <w:pStyle w:val="Odstavecseseznamem"/>
        <w:suppressAutoHyphens w:val="0"/>
        <w:spacing w:before="60" w:after="60"/>
        <w:ind w:left="567"/>
        <w:jc w:val="both"/>
        <w:rPr>
          <w:rFonts w:ascii="Calibri" w:hAnsi="Calibri" w:cs="Calibri"/>
          <w:sz w:val="12"/>
          <w:szCs w:val="12"/>
        </w:rPr>
      </w:pPr>
    </w:p>
    <w:p w:rsidR="00BC6390" w:rsidRPr="00F0388D" w:rsidRDefault="004F58F9" w:rsidP="004F58F9">
      <w:pPr>
        <w:pStyle w:val="Nadpis1"/>
        <w:tabs>
          <w:tab w:val="left" w:pos="0"/>
        </w:tabs>
        <w:spacing w:before="120"/>
        <w:rPr>
          <w:rFonts w:ascii="Calibri" w:hAnsi="Calibri" w:cs="Calibri"/>
          <w:sz w:val="24"/>
          <w:szCs w:val="24"/>
        </w:rPr>
      </w:pPr>
      <w:r w:rsidRPr="00F0388D">
        <w:rPr>
          <w:rFonts w:ascii="Calibri" w:hAnsi="Calibri" w:cs="Calibri"/>
          <w:sz w:val="24"/>
          <w:szCs w:val="24"/>
        </w:rPr>
        <w:t xml:space="preserve">Čl. </w:t>
      </w:r>
      <w:r w:rsidR="00BC6390" w:rsidRPr="00F0388D">
        <w:rPr>
          <w:rFonts w:ascii="Calibri" w:hAnsi="Calibri" w:cs="Calibri"/>
          <w:sz w:val="24"/>
          <w:szCs w:val="24"/>
        </w:rPr>
        <w:t>V.</w:t>
      </w:r>
    </w:p>
    <w:p w:rsidR="00BC6390" w:rsidRPr="00F0388D" w:rsidRDefault="00F77964" w:rsidP="004F58F9">
      <w:pPr>
        <w:pStyle w:val="Nadpis1"/>
        <w:tabs>
          <w:tab w:val="left" w:pos="0"/>
        </w:tabs>
        <w:rPr>
          <w:rFonts w:ascii="Calibri" w:hAnsi="Calibri" w:cs="Calibri"/>
          <w:sz w:val="24"/>
          <w:szCs w:val="24"/>
        </w:rPr>
      </w:pPr>
      <w:r w:rsidRPr="00F0388D">
        <w:rPr>
          <w:rFonts w:ascii="Calibri" w:hAnsi="Calibri" w:cs="Calibri"/>
          <w:sz w:val="24"/>
          <w:szCs w:val="24"/>
        </w:rPr>
        <w:t>Cena plnění</w:t>
      </w:r>
      <w:r w:rsidR="00BC6390" w:rsidRPr="00F0388D">
        <w:rPr>
          <w:rFonts w:ascii="Calibri" w:hAnsi="Calibri" w:cs="Calibri"/>
          <w:sz w:val="24"/>
          <w:szCs w:val="24"/>
        </w:rPr>
        <w:t xml:space="preserve"> a platební podmínky</w:t>
      </w:r>
    </w:p>
    <w:p w:rsidR="00F77964" w:rsidRDefault="00F77964" w:rsidP="00FB145A">
      <w:pPr>
        <w:numPr>
          <w:ilvl w:val="0"/>
          <w:numId w:val="10"/>
        </w:numPr>
        <w:spacing w:before="60" w:after="60"/>
        <w:ind w:left="284" w:hanging="426"/>
        <w:jc w:val="both"/>
        <w:rPr>
          <w:rFonts w:ascii="Calibri" w:hAnsi="Calibri" w:cs="Calibri"/>
        </w:rPr>
      </w:pPr>
      <w:r w:rsidRPr="00F0388D">
        <w:rPr>
          <w:rFonts w:ascii="Calibri" w:hAnsi="Calibri" w:cs="Calibri"/>
        </w:rPr>
        <w:t xml:space="preserve">Celková cena za splnění předmětu této Smlouvy, tj. zajištění dodání kompletního Stroje ze strany dodavatele v rozsahu dle této Smlouvy, </w:t>
      </w:r>
      <w:r w:rsidR="008A0158">
        <w:rPr>
          <w:rFonts w:ascii="Calibri" w:hAnsi="Calibri" w:cs="Calibri"/>
        </w:rPr>
        <w:t>je na základě ujednání S</w:t>
      </w:r>
      <w:r w:rsidRPr="00F77964">
        <w:rPr>
          <w:rFonts w:ascii="Calibri" w:hAnsi="Calibri" w:cs="Calibri"/>
        </w:rPr>
        <w:t>mluvní stran stanovena ve výši:</w:t>
      </w:r>
    </w:p>
    <w:p w:rsidR="00072593" w:rsidRPr="00F0388D" w:rsidRDefault="00072593" w:rsidP="00072593">
      <w:pPr>
        <w:spacing w:before="60" w:after="60"/>
        <w:ind w:left="284"/>
        <w:jc w:val="both"/>
        <w:rPr>
          <w:rFonts w:ascii="Calibri" w:hAnsi="Calibri" w:cs="Calibri"/>
        </w:rPr>
      </w:pPr>
    </w:p>
    <w:p w:rsidR="00770F5F" w:rsidRPr="00F0388D" w:rsidRDefault="00770F5F" w:rsidP="00FB145A">
      <w:pPr>
        <w:tabs>
          <w:tab w:val="left" w:pos="4536"/>
        </w:tabs>
        <w:spacing w:before="60" w:after="60"/>
        <w:ind w:left="284"/>
        <w:rPr>
          <w:rFonts w:ascii="Calibri" w:hAnsi="Calibri" w:cs="Calibri"/>
          <w:b/>
        </w:rPr>
      </w:pPr>
      <w:r w:rsidRPr="00F0388D">
        <w:rPr>
          <w:rFonts w:ascii="Calibri" w:hAnsi="Calibri" w:cs="Calibri"/>
          <w:b/>
        </w:rPr>
        <w:lastRenderedPageBreak/>
        <w:t xml:space="preserve">Celková cena za dodávku </w:t>
      </w:r>
      <w:r w:rsidR="00953351" w:rsidRPr="00F0388D">
        <w:rPr>
          <w:rFonts w:ascii="Calibri" w:hAnsi="Calibri" w:cs="Calibri"/>
          <w:b/>
        </w:rPr>
        <w:t>Stroje</w:t>
      </w:r>
      <w:r w:rsidRPr="00F0388D">
        <w:rPr>
          <w:rFonts w:ascii="Calibri" w:hAnsi="Calibri" w:cs="Calibri"/>
          <w:b/>
        </w:rPr>
        <w:t xml:space="preserve">: </w:t>
      </w:r>
      <w:r w:rsidRPr="00F0388D">
        <w:rPr>
          <w:rFonts w:ascii="Calibri" w:hAnsi="Calibri" w:cs="Calibri"/>
          <w:b/>
        </w:rPr>
        <w:tab/>
      </w:r>
      <w:r w:rsidRPr="00F0388D">
        <w:rPr>
          <w:rFonts w:ascii="Calibri" w:hAnsi="Calibri" w:cs="Calibri"/>
          <w:b/>
          <w:highlight w:val="red"/>
        </w:rPr>
        <w:t>………………………………..</w:t>
      </w:r>
      <w:r w:rsidRPr="00F0388D">
        <w:rPr>
          <w:rFonts w:ascii="Calibri" w:hAnsi="Calibri" w:cs="Calibri"/>
          <w:b/>
        </w:rPr>
        <w:t>,- Kč bez DPH</w:t>
      </w:r>
    </w:p>
    <w:p w:rsidR="00770F5F" w:rsidRPr="00F0388D" w:rsidRDefault="00770F5F" w:rsidP="00FB145A">
      <w:pPr>
        <w:tabs>
          <w:tab w:val="left" w:pos="3402"/>
          <w:tab w:val="left" w:pos="4536"/>
        </w:tabs>
        <w:spacing w:before="60" w:after="60"/>
        <w:ind w:left="284"/>
        <w:rPr>
          <w:rFonts w:ascii="Calibri" w:hAnsi="Calibri" w:cs="Calibri"/>
          <w:b/>
        </w:rPr>
      </w:pPr>
      <w:r w:rsidRPr="00F0388D">
        <w:rPr>
          <w:rFonts w:ascii="Calibri" w:hAnsi="Calibri" w:cs="Calibri"/>
          <w:b/>
        </w:rPr>
        <w:t xml:space="preserve">DPH: </w:t>
      </w:r>
      <w:r w:rsidRPr="00F0388D">
        <w:rPr>
          <w:rFonts w:ascii="Calibri" w:hAnsi="Calibri" w:cs="Calibri"/>
          <w:b/>
        </w:rPr>
        <w:tab/>
      </w:r>
      <w:r w:rsidRPr="00F0388D">
        <w:rPr>
          <w:rFonts w:ascii="Calibri" w:hAnsi="Calibri" w:cs="Calibri"/>
          <w:b/>
        </w:rPr>
        <w:tab/>
      </w:r>
      <w:r w:rsidRPr="00F0388D">
        <w:rPr>
          <w:rFonts w:ascii="Calibri" w:hAnsi="Calibri" w:cs="Calibri"/>
          <w:b/>
          <w:highlight w:val="red"/>
        </w:rPr>
        <w:t>………………………………..</w:t>
      </w:r>
      <w:r w:rsidRPr="00F0388D">
        <w:rPr>
          <w:rFonts w:ascii="Calibri" w:hAnsi="Calibri" w:cs="Calibri"/>
          <w:b/>
        </w:rPr>
        <w:t xml:space="preserve">,- Kč </w:t>
      </w:r>
    </w:p>
    <w:p w:rsidR="00AF5D87" w:rsidRPr="00F0388D" w:rsidRDefault="00770F5F" w:rsidP="00FB145A">
      <w:pPr>
        <w:tabs>
          <w:tab w:val="left" w:pos="4536"/>
        </w:tabs>
        <w:spacing w:before="60" w:after="60"/>
        <w:ind w:left="284"/>
        <w:rPr>
          <w:rFonts w:ascii="Calibri" w:hAnsi="Calibri" w:cs="Calibri"/>
          <w:b/>
        </w:rPr>
      </w:pPr>
      <w:r w:rsidRPr="00F0388D">
        <w:rPr>
          <w:rFonts w:ascii="Calibri" w:hAnsi="Calibri" w:cs="Calibri"/>
          <w:b/>
        </w:rPr>
        <w:t xml:space="preserve">Celková cena za dodávku </w:t>
      </w:r>
      <w:r w:rsidR="00953351" w:rsidRPr="00F0388D">
        <w:rPr>
          <w:rFonts w:ascii="Calibri" w:hAnsi="Calibri" w:cs="Calibri"/>
          <w:b/>
        </w:rPr>
        <w:t>Stroje</w:t>
      </w:r>
      <w:r w:rsidRPr="00F0388D">
        <w:rPr>
          <w:rFonts w:ascii="Calibri" w:hAnsi="Calibri" w:cs="Calibri"/>
          <w:b/>
        </w:rPr>
        <w:t>:</w:t>
      </w:r>
      <w:r w:rsidRPr="00F0388D">
        <w:rPr>
          <w:rFonts w:ascii="Calibri" w:hAnsi="Calibri" w:cs="Calibri"/>
          <w:b/>
        </w:rPr>
        <w:tab/>
      </w:r>
      <w:r w:rsidRPr="00F0388D">
        <w:rPr>
          <w:rFonts w:ascii="Calibri" w:hAnsi="Calibri" w:cs="Calibri"/>
          <w:b/>
          <w:highlight w:val="red"/>
        </w:rPr>
        <w:t xml:space="preserve"> ………………………………..</w:t>
      </w:r>
      <w:r w:rsidRPr="00F0388D">
        <w:rPr>
          <w:rFonts w:ascii="Calibri" w:hAnsi="Calibri" w:cs="Calibri"/>
          <w:b/>
        </w:rPr>
        <w:t>,- Kč vč. DPH</w:t>
      </w:r>
    </w:p>
    <w:p w:rsidR="00AF5D87" w:rsidRPr="00F0388D" w:rsidRDefault="00AF5D87" w:rsidP="00FB145A">
      <w:pPr>
        <w:tabs>
          <w:tab w:val="left" w:pos="0"/>
        </w:tabs>
        <w:spacing w:before="60" w:after="60"/>
        <w:ind w:left="284"/>
        <w:jc w:val="both"/>
        <w:rPr>
          <w:rFonts w:ascii="Calibri" w:hAnsi="Calibri" w:cs="Calibri"/>
        </w:rPr>
      </w:pPr>
      <w:r w:rsidRPr="00F0388D">
        <w:rPr>
          <w:rFonts w:ascii="Calibri" w:hAnsi="Calibri" w:cs="Calibri"/>
        </w:rPr>
        <w:t>Takto stanovená kupní cena dodávané</w:t>
      </w:r>
      <w:r w:rsidR="00953351" w:rsidRPr="00F0388D">
        <w:rPr>
          <w:rFonts w:ascii="Calibri" w:hAnsi="Calibri" w:cs="Calibri"/>
        </w:rPr>
        <w:t xml:space="preserve">ho Stroje </w:t>
      </w:r>
      <w:r w:rsidRPr="00F0388D">
        <w:rPr>
          <w:rFonts w:ascii="Calibri" w:hAnsi="Calibri" w:cs="Calibri"/>
        </w:rPr>
        <w:t>je určena jako cena nejvýše přípustná.</w:t>
      </w:r>
    </w:p>
    <w:p w:rsidR="000F43FF" w:rsidRPr="00F0388D" w:rsidRDefault="00770F5F" w:rsidP="00FB145A">
      <w:pPr>
        <w:numPr>
          <w:ilvl w:val="0"/>
          <w:numId w:val="10"/>
        </w:numPr>
        <w:spacing w:before="60" w:after="60"/>
        <w:ind w:left="284" w:hanging="426"/>
        <w:jc w:val="both"/>
        <w:rPr>
          <w:rFonts w:ascii="Calibri" w:hAnsi="Calibri" w:cs="Calibri"/>
        </w:rPr>
      </w:pPr>
      <w:r w:rsidRPr="00F0388D">
        <w:rPr>
          <w:rFonts w:ascii="Calibri" w:hAnsi="Calibri" w:cs="Calibri"/>
        </w:rPr>
        <w:t>K částce ceny dodávané</w:t>
      </w:r>
      <w:r w:rsidR="00953351" w:rsidRPr="00F0388D">
        <w:rPr>
          <w:rFonts w:ascii="Calibri" w:hAnsi="Calibri" w:cs="Calibri"/>
        </w:rPr>
        <w:t>ho Stroje</w:t>
      </w:r>
      <w:r w:rsidRPr="00F0388D">
        <w:rPr>
          <w:rFonts w:ascii="Calibri" w:hAnsi="Calibri" w:cs="Calibri"/>
        </w:rPr>
        <w:t xml:space="preserve"> v Kč bez DPH dle odst. 1 tohoto článku této Smlouvy bude připočtena částka odpovídající aktuální procentuální sazbě DPH dle platných a účinných právních předpisů ke dni zdanitelného plnění.</w:t>
      </w:r>
    </w:p>
    <w:p w:rsidR="00AF5D87" w:rsidRPr="00F0388D" w:rsidRDefault="00AF5D87" w:rsidP="00FB145A">
      <w:pPr>
        <w:numPr>
          <w:ilvl w:val="0"/>
          <w:numId w:val="10"/>
        </w:numPr>
        <w:spacing w:before="60" w:after="60"/>
        <w:ind w:left="284" w:hanging="426"/>
        <w:jc w:val="both"/>
        <w:rPr>
          <w:rFonts w:ascii="Calibri" w:hAnsi="Calibri" w:cs="Calibri"/>
        </w:rPr>
      </w:pPr>
      <w:r w:rsidRPr="00F0388D">
        <w:rPr>
          <w:rFonts w:ascii="Calibri" w:hAnsi="Calibri" w:cs="Calibri"/>
        </w:rPr>
        <w:t xml:space="preserve">V částce ceny </w:t>
      </w:r>
      <w:r w:rsidR="00AD29B6" w:rsidRPr="00F0388D">
        <w:rPr>
          <w:rFonts w:ascii="Calibri" w:hAnsi="Calibri" w:cs="Calibri"/>
        </w:rPr>
        <w:t>dodávané</w:t>
      </w:r>
      <w:r w:rsidR="00953351" w:rsidRPr="00F0388D">
        <w:rPr>
          <w:rFonts w:ascii="Calibri" w:hAnsi="Calibri" w:cs="Calibri"/>
        </w:rPr>
        <w:t xml:space="preserve">ho Stroje </w:t>
      </w:r>
      <w:r w:rsidRPr="00F0388D">
        <w:rPr>
          <w:rFonts w:ascii="Calibri" w:hAnsi="Calibri" w:cs="Calibri"/>
        </w:rPr>
        <w:t>dle odst. 1 tohoto článku</w:t>
      </w:r>
      <w:r w:rsidR="000F43FF" w:rsidRPr="00F0388D">
        <w:rPr>
          <w:rFonts w:ascii="Calibri" w:hAnsi="Calibri" w:cs="Calibri"/>
        </w:rPr>
        <w:t xml:space="preserve"> jsou zahrnuty</w:t>
      </w:r>
      <w:r w:rsidRPr="00F0388D">
        <w:rPr>
          <w:rFonts w:ascii="Calibri" w:hAnsi="Calibri" w:cs="Calibri"/>
        </w:rPr>
        <w:t xml:space="preserve"> veškeré související náklady </w:t>
      </w:r>
      <w:r w:rsidR="00F77964" w:rsidRPr="00F0388D">
        <w:rPr>
          <w:rFonts w:ascii="Calibri" w:hAnsi="Calibri" w:cs="Calibri"/>
        </w:rPr>
        <w:t>dodavatele</w:t>
      </w:r>
      <w:r w:rsidRPr="00F0388D">
        <w:rPr>
          <w:rFonts w:ascii="Calibri" w:hAnsi="Calibri" w:cs="Calibri"/>
        </w:rPr>
        <w:t xml:space="preserve"> zahrnující zejména dopravu do místa plnění, náklady na montáž, instalaci, uvedení do provozu, předvedení funkčnosti,</w:t>
      </w:r>
      <w:r w:rsidR="000F43FF" w:rsidRPr="00F0388D">
        <w:rPr>
          <w:rFonts w:ascii="Calibri" w:hAnsi="Calibri" w:cs="Calibri"/>
        </w:rPr>
        <w:t xml:space="preserve"> </w:t>
      </w:r>
      <w:r w:rsidRPr="00F0388D">
        <w:rPr>
          <w:rFonts w:ascii="Calibri" w:hAnsi="Calibri" w:cs="Calibri"/>
        </w:rPr>
        <w:t xml:space="preserve">seznámení s obsluhou a údržbou, zaškolení požadovaného počtu osob určených </w:t>
      </w:r>
      <w:r w:rsidR="00562968" w:rsidRPr="00F0388D">
        <w:rPr>
          <w:rFonts w:ascii="Calibri" w:hAnsi="Calibri" w:cs="Calibri"/>
        </w:rPr>
        <w:t>odběratelem</w:t>
      </w:r>
      <w:r w:rsidRPr="00F0388D">
        <w:rPr>
          <w:rFonts w:ascii="Calibri" w:hAnsi="Calibri" w:cs="Calibri"/>
        </w:rPr>
        <w:t>, a v neposlední řadě také předání veškeré požadované dokumentace</w:t>
      </w:r>
      <w:r w:rsidR="00953351" w:rsidRPr="00F0388D">
        <w:rPr>
          <w:rFonts w:ascii="Calibri" w:hAnsi="Calibri" w:cs="Calibri"/>
        </w:rPr>
        <w:t xml:space="preserve"> a likvidace případných obalů.</w:t>
      </w:r>
    </w:p>
    <w:p w:rsidR="00165676" w:rsidRDefault="00165676" w:rsidP="00FB145A">
      <w:pPr>
        <w:numPr>
          <w:ilvl w:val="0"/>
          <w:numId w:val="10"/>
        </w:numPr>
        <w:spacing w:before="60" w:after="60"/>
        <w:ind w:left="284" w:hanging="426"/>
        <w:jc w:val="both"/>
        <w:rPr>
          <w:rFonts w:ascii="Calibri" w:hAnsi="Calibri" w:cs="Calibri"/>
        </w:rPr>
      </w:pPr>
      <w:r w:rsidRPr="00F0388D">
        <w:rPr>
          <w:rFonts w:ascii="Calibri" w:hAnsi="Calibri" w:cs="Calibri"/>
        </w:rPr>
        <w:t xml:space="preserve">Součástí </w:t>
      </w:r>
      <w:r w:rsidR="00F77964" w:rsidRPr="00685868">
        <w:rPr>
          <w:rFonts w:ascii="Calibri" w:hAnsi="Calibri" w:cs="Calibri"/>
        </w:rPr>
        <w:t xml:space="preserve">ceny dodávaného Stroje dle odst. 1 tohoto článku </w:t>
      </w:r>
      <w:r w:rsidRPr="00F0388D">
        <w:rPr>
          <w:rFonts w:ascii="Calibri" w:hAnsi="Calibri" w:cs="Calibri"/>
        </w:rPr>
        <w:t xml:space="preserve">je zároveň poskytování </w:t>
      </w:r>
      <w:r w:rsidR="003B1E12" w:rsidRPr="00F0388D">
        <w:rPr>
          <w:rFonts w:ascii="Calibri" w:hAnsi="Calibri" w:cs="Calibri"/>
        </w:rPr>
        <w:t>záruky za jakost</w:t>
      </w:r>
      <w:r w:rsidRPr="00F0388D">
        <w:rPr>
          <w:rFonts w:ascii="Calibri" w:hAnsi="Calibri" w:cs="Calibri"/>
        </w:rPr>
        <w:t>, a to v souladu s podmínkami čl. V</w:t>
      </w:r>
      <w:r w:rsidR="00685868" w:rsidRPr="00F0388D">
        <w:rPr>
          <w:rFonts w:ascii="Calibri" w:hAnsi="Calibri" w:cs="Calibri"/>
        </w:rPr>
        <w:t>I</w:t>
      </w:r>
      <w:r w:rsidRPr="00F0388D">
        <w:rPr>
          <w:rFonts w:ascii="Calibri" w:hAnsi="Calibri" w:cs="Calibri"/>
        </w:rPr>
        <w:t>I</w:t>
      </w:r>
      <w:r w:rsidR="00E07264" w:rsidRPr="00F0388D">
        <w:rPr>
          <w:rFonts w:ascii="Calibri" w:hAnsi="Calibri" w:cs="Calibri"/>
        </w:rPr>
        <w:t>I</w:t>
      </w:r>
      <w:r w:rsidRPr="00F0388D">
        <w:rPr>
          <w:rFonts w:ascii="Calibri" w:hAnsi="Calibri" w:cs="Calibri"/>
        </w:rPr>
        <w:t>. této Smlouvy.</w:t>
      </w:r>
    </w:p>
    <w:p w:rsidR="00646740" w:rsidRDefault="00897091" w:rsidP="00646740">
      <w:pPr>
        <w:numPr>
          <w:ilvl w:val="0"/>
          <w:numId w:val="10"/>
        </w:numPr>
        <w:spacing w:before="60" w:after="60"/>
        <w:ind w:left="284" w:hanging="426"/>
        <w:jc w:val="both"/>
        <w:rPr>
          <w:rFonts w:ascii="Calibri" w:hAnsi="Calibri" w:cs="Calibri"/>
        </w:rPr>
      </w:pPr>
      <w:r w:rsidRPr="00897091">
        <w:rPr>
          <w:rFonts w:ascii="Calibri" w:hAnsi="Calibri" w:cs="Calibri"/>
        </w:rPr>
        <w:t xml:space="preserve">Úhrada ceny </w:t>
      </w:r>
      <w:r w:rsidRPr="00F0388D">
        <w:rPr>
          <w:rFonts w:ascii="Calibri" w:hAnsi="Calibri" w:cs="Calibri"/>
        </w:rPr>
        <w:t xml:space="preserve">dodávaného Stroje ve výši dle odst. 1 a 2 </w:t>
      </w:r>
      <w:r w:rsidRPr="00897091">
        <w:rPr>
          <w:rFonts w:ascii="Calibri" w:hAnsi="Calibri" w:cs="Calibri"/>
        </w:rPr>
        <w:t xml:space="preserve">tohoto článku této Smlouvy bude provedena </w:t>
      </w:r>
      <w:r w:rsidR="00646740" w:rsidRPr="00646740">
        <w:rPr>
          <w:rFonts w:ascii="Calibri" w:hAnsi="Calibri" w:cs="Calibri"/>
        </w:rPr>
        <w:t xml:space="preserve">na základě faktury s náležitostmi daňového dokladu dle platných právních předpisů, a to zejména dle zákona č. 563/1991 Sb., o účetnictví, ve znění pozdějších předpisů, a zákona č. 235/2004 Sb., o dani z přidané hodnoty, ve znění pozdějších předpisů. </w:t>
      </w:r>
    </w:p>
    <w:p w:rsidR="00897091" w:rsidRPr="00646740" w:rsidRDefault="00646740" w:rsidP="00646740">
      <w:pPr>
        <w:numPr>
          <w:ilvl w:val="0"/>
          <w:numId w:val="10"/>
        </w:numPr>
        <w:spacing w:before="60" w:after="60"/>
        <w:ind w:left="284" w:hanging="426"/>
        <w:jc w:val="both"/>
        <w:rPr>
          <w:rFonts w:ascii="Calibri" w:hAnsi="Calibri" w:cs="Calibri"/>
        </w:rPr>
      </w:pPr>
      <w:r w:rsidRPr="00646740">
        <w:rPr>
          <w:rFonts w:ascii="Calibri" w:hAnsi="Calibri" w:cs="Calibri"/>
        </w:rPr>
        <w:t xml:space="preserve">Daňový doklad (fakturu) </w:t>
      </w:r>
      <w:r>
        <w:rPr>
          <w:rFonts w:ascii="Calibri" w:hAnsi="Calibri" w:cs="Calibri"/>
        </w:rPr>
        <w:t>je</w:t>
      </w:r>
      <w:r w:rsidRPr="00646740">
        <w:rPr>
          <w:rFonts w:ascii="Calibri" w:hAnsi="Calibri" w:cs="Calibri"/>
        </w:rPr>
        <w:t xml:space="preserve"> dodavatel </w:t>
      </w:r>
      <w:r>
        <w:rPr>
          <w:rFonts w:ascii="Calibri" w:hAnsi="Calibri" w:cs="Calibri"/>
        </w:rPr>
        <w:t>oprávněn vystavit a zaslat</w:t>
      </w:r>
      <w:r w:rsidRPr="00646740">
        <w:rPr>
          <w:rFonts w:ascii="Calibri" w:hAnsi="Calibri" w:cs="Calibri"/>
        </w:rPr>
        <w:t xml:space="preserve"> </w:t>
      </w:r>
      <w:r>
        <w:rPr>
          <w:rFonts w:ascii="Calibri" w:hAnsi="Calibri" w:cs="Calibri"/>
        </w:rPr>
        <w:t>odběrateli</w:t>
      </w:r>
      <w:r w:rsidRPr="00646740">
        <w:rPr>
          <w:rFonts w:ascii="Calibri" w:hAnsi="Calibri" w:cs="Calibri"/>
        </w:rPr>
        <w:t xml:space="preserve"> po řádném předání a převzetí kompletní dodávky Stroje, jakožto předmětu této Smlouvy, a to v rozsahu dle Charakteristiky technologie (zařízení) uvedené v Příloze č. 1 této Smlouvy. O předání a převzetí kompletní dodávky Stroje bude mezi smluvními stranami sepsán písemný předávací protokol vyhotovený v souladu s čl. VII. této Smlouvy, kdy tento písemný předávací protokol je povinnou přílohou a nedílnou součástí vystaveného daňového dokladu (faktury). Dodavatel je povinen vystavit a doručit </w:t>
      </w:r>
      <w:r>
        <w:rPr>
          <w:rFonts w:ascii="Calibri" w:hAnsi="Calibri" w:cs="Calibri"/>
        </w:rPr>
        <w:t>odběrateli</w:t>
      </w:r>
      <w:r w:rsidRPr="00646740">
        <w:rPr>
          <w:rFonts w:ascii="Calibri" w:hAnsi="Calibri" w:cs="Calibri"/>
        </w:rPr>
        <w:t xml:space="preserve"> konečný daňový doklad (fakturu) nejpozději do 5 dnů ode dne předání a převzetí kompletní dodávky Stroje, jakožto předmětu této Smlouvy, a to dle čl. VII. této Smlouvy.</w:t>
      </w:r>
    </w:p>
    <w:p w:rsidR="00FB145A" w:rsidRPr="00F0388D" w:rsidRDefault="00FB145A" w:rsidP="00FB145A">
      <w:pPr>
        <w:numPr>
          <w:ilvl w:val="0"/>
          <w:numId w:val="10"/>
        </w:numPr>
        <w:spacing w:before="60" w:after="60"/>
        <w:ind w:left="284" w:hanging="426"/>
        <w:jc w:val="both"/>
        <w:rPr>
          <w:rFonts w:ascii="Calibri" w:hAnsi="Calibri" w:cs="Calibri"/>
        </w:rPr>
      </w:pPr>
      <w:r w:rsidRPr="00F0388D">
        <w:rPr>
          <w:rFonts w:ascii="Calibri" w:hAnsi="Calibri" w:cs="Calibri"/>
        </w:rPr>
        <w:t xml:space="preserve">Každý daňový doklad (faktura) musí povinně obsahovat i </w:t>
      </w:r>
      <w:r w:rsidRPr="00F0388D">
        <w:rPr>
          <w:rFonts w:ascii="Calibri" w:hAnsi="Calibri" w:cs="Calibri"/>
          <w:b/>
        </w:rPr>
        <w:t>číslo projektu</w:t>
      </w:r>
      <w:r w:rsidRPr="00F0388D">
        <w:rPr>
          <w:rFonts w:ascii="Calibri" w:hAnsi="Calibri" w:cs="Calibri"/>
        </w:rPr>
        <w:t>, v rámci kterého probíhá realizace plnění této Smlouvy a dodávka příslušného Stroje, a to dle pravidel a metodik OPPIK. Odběratel sdělí dodavateli číslo příslušného projektu (registrační číslo projektu)</w:t>
      </w:r>
      <w:r w:rsidR="00685868" w:rsidRPr="00F0388D">
        <w:rPr>
          <w:rFonts w:ascii="Calibri" w:hAnsi="Calibri" w:cs="Calibri"/>
        </w:rPr>
        <w:t xml:space="preserve"> ke dni podpisu této Smlouvy, případně jej bez zbytečného odkladu sdělí a zašle na žádost dodavatele i po uzavření této Smlouvy</w:t>
      </w:r>
      <w:r w:rsidRPr="00F0388D">
        <w:rPr>
          <w:rFonts w:ascii="Calibri" w:hAnsi="Calibri" w:cs="Calibri"/>
        </w:rPr>
        <w:t>.</w:t>
      </w:r>
    </w:p>
    <w:p w:rsidR="00897091" w:rsidRPr="00897091" w:rsidRDefault="00897091" w:rsidP="00897091">
      <w:pPr>
        <w:numPr>
          <w:ilvl w:val="0"/>
          <w:numId w:val="10"/>
        </w:numPr>
        <w:spacing w:before="60" w:after="60"/>
        <w:ind w:left="284" w:hanging="426"/>
        <w:jc w:val="both"/>
        <w:rPr>
          <w:rFonts w:ascii="Calibri" w:hAnsi="Calibri" w:cs="Calibri"/>
        </w:rPr>
      </w:pPr>
      <w:r w:rsidRPr="00897091">
        <w:rPr>
          <w:rFonts w:ascii="Calibri" w:hAnsi="Calibri" w:cs="Calibri"/>
        </w:rPr>
        <w:t xml:space="preserve">Na základě </w:t>
      </w:r>
      <w:r w:rsidR="00110648">
        <w:rPr>
          <w:rFonts w:ascii="Calibri" w:hAnsi="Calibri" w:cs="Calibri"/>
        </w:rPr>
        <w:t>daňového dokladu (</w:t>
      </w:r>
      <w:r w:rsidRPr="00897091">
        <w:rPr>
          <w:rFonts w:ascii="Calibri" w:hAnsi="Calibri" w:cs="Calibri"/>
        </w:rPr>
        <w:t>faktury</w:t>
      </w:r>
      <w:r w:rsidR="00110648">
        <w:rPr>
          <w:rFonts w:ascii="Calibri" w:hAnsi="Calibri" w:cs="Calibri"/>
        </w:rPr>
        <w:t>)</w:t>
      </w:r>
      <w:r w:rsidRPr="00897091">
        <w:rPr>
          <w:rFonts w:ascii="Calibri" w:hAnsi="Calibri" w:cs="Calibri"/>
        </w:rPr>
        <w:t xml:space="preserve"> budou fakturovány pouze dodávky a služby, které jsou řádně a v požadované kvalitě dodány a provedeny.  Dodávky a služby, které nebyly poskytnuty a dodány v souladu s touto Smlouvou nebudou fakturovány.</w:t>
      </w:r>
    </w:p>
    <w:p w:rsidR="00A0337B" w:rsidRPr="00F0388D" w:rsidRDefault="00A0337B" w:rsidP="00897091">
      <w:pPr>
        <w:numPr>
          <w:ilvl w:val="0"/>
          <w:numId w:val="10"/>
        </w:numPr>
        <w:spacing w:before="60" w:after="60"/>
        <w:ind w:left="284" w:hanging="426"/>
        <w:jc w:val="both"/>
        <w:rPr>
          <w:rFonts w:ascii="Calibri" w:hAnsi="Calibri" w:cs="Calibri"/>
        </w:rPr>
      </w:pPr>
      <w:r w:rsidRPr="00F0388D">
        <w:rPr>
          <w:rFonts w:ascii="Calibri" w:hAnsi="Calibri" w:cs="Calibri"/>
        </w:rPr>
        <w:t xml:space="preserve">Nebude-li mít </w:t>
      </w:r>
      <w:r w:rsidR="00FB145A" w:rsidRPr="00F0388D">
        <w:rPr>
          <w:rFonts w:ascii="Calibri" w:hAnsi="Calibri" w:cs="Calibri"/>
        </w:rPr>
        <w:t>dodavatelem</w:t>
      </w:r>
      <w:r w:rsidRPr="00F0388D">
        <w:rPr>
          <w:rFonts w:ascii="Calibri" w:hAnsi="Calibri" w:cs="Calibri"/>
        </w:rPr>
        <w:t xml:space="preserve"> vystavený daňový doklad (faktura) příslušné náležitosti dle shora uvedeného v tomto článku, je </w:t>
      </w:r>
      <w:r w:rsidR="00FB145A" w:rsidRPr="00F0388D">
        <w:rPr>
          <w:rFonts w:ascii="Calibri" w:hAnsi="Calibri" w:cs="Calibri"/>
        </w:rPr>
        <w:t>odběratel</w:t>
      </w:r>
      <w:r w:rsidRPr="00F0388D">
        <w:rPr>
          <w:rFonts w:ascii="Calibri" w:hAnsi="Calibri" w:cs="Calibri"/>
        </w:rPr>
        <w:t xml:space="preserve"> oprávněn </w:t>
      </w:r>
      <w:r w:rsidR="00FB145A" w:rsidRPr="00F0388D">
        <w:rPr>
          <w:rFonts w:ascii="Calibri" w:hAnsi="Calibri" w:cs="Calibri"/>
        </w:rPr>
        <w:t>dodavateli</w:t>
      </w:r>
      <w:r w:rsidRPr="00F0388D">
        <w:rPr>
          <w:rFonts w:ascii="Calibri" w:hAnsi="Calibri" w:cs="Calibri"/>
        </w:rPr>
        <w:t xml:space="preserve"> takový daňový doklad (fakturu) ve lhůtě splatnosti vrátit k opravě, doplnění či přepracování, aniž by dále běžela tato lhůta splatnosti. Ta začne běžet znovu po vystavení a doručení bezvadného, opraveného a doplněného daňového dokladu (faktury) odpovídajícího požadavkům této Smlouvy.</w:t>
      </w:r>
    </w:p>
    <w:p w:rsidR="000F43FF" w:rsidRPr="00F0388D" w:rsidRDefault="00FB145A" w:rsidP="00897091">
      <w:pPr>
        <w:numPr>
          <w:ilvl w:val="0"/>
          <w:numId w:val="10"/>
        </w:numPr>
        <w:spacing w:before="60" w:after="60"/>
        <w:ind w:left="284" w:hanging="426"/>
        <w:jc w:val="both"/>
        <w:rPr>
          <w:rFonts w:ascii="Calibri" w:hAnsi="Calibri" w:cs="Calibri"/>
          <w:spacing w:val="-3"/>
        </w:rPr>
      </w:pPr>
      <w:r w:rsidRPr="00F0388D">
        <w:rPr>
          <w:rFonts w:ascii="Calibri" w:hAnsi="Calibri" w:cs="Calibri"/>
          <w:spacing w:val="-3"/>
        </w:rPr>
        <w:lastRenderedPageBreak/>
        <w:t>Odběratel</w:t>
      </w:r>
      <w:r w:rsidR="000F43FF" w:rsidRPr="00F0388D">
        <w:rPr>
          <w:rFonts w:ascii="Calibri" w:hAnsi="Calibri" w:cs="Calibri"/>
          <w:spacing w:val="-3"/>
        </w:rPr>
        <w:t xml:space="preserve"> se zavazuje </w:t>
      </w:r>
      <w:r w:rsidRPr="00F0388D">
        <w:rPr>
          <w:rFonts w:ascii="Calibri" w:hAnsi="Calibri" w:cs="Calibri"/>
          <w:spacing w:val="-3"/>
        </w:rPr>
        <w:t>zaplatit</w:t>
      </w:r>
      <w:r w:rsidR="000F43FF" w:rsidRPr="00F0388D">
        <w:rPr>
          <w:rFonts w:ascii="Calibri" w:hAnsi="Calibri" w:cs="Calibri"/>
          <w:spacing w:val="-3"/>
        </w:rPr>
        <w:t xml:space="preserve"> </w:t>
      </w:r>
      <w:r w:rsidR="00B32A43" w:rsidRPr="00F0388D">
        <w:rPr>
          <w:rFonts w:ascii="Calibri" w:hAnsi="Calibri" w:cs="Calibri"/>
          <w:spacing w:val="-3"/>
        </w:rPr>
        <w:t xml:space="preserve">veškeré </w:t>
      </w:r>
      <w:r w:rsidR="00FC7921" w:rsidRPr="00F0388D">
        <w:rPr>
          <w:rFonts w:ascii="Calibri" w:hAnsi="Calibri" w:cs="Calibri"/>
          <w:spacing w:val="-3"/>
        </w:rPr>
        <w:t xml:space="preserve">řádně </w:t>
      </w:r>
      <w:r w:rsidR="000F43FF" w:rsidRPr="00F0388D">
        <w:rPr>
          <w:rFonts w:ascii="Calibri" w:hAnsi="Calibri" w:cs="Calibri"/>
          <w:spacing w:val="-3"/>
        </w:rPr>
        <w:t xml:space="preserve">vystavené daňové doklady (faktury) </w:t>
      </w:r>
      <w:r w:rsidR="00B32A43" w:rsidRPr="00F0388D">
        <w:rPr>
          <w:rFonts w:ascii="Calibri" w:hAnsi="Calibri" w:cs="Calibri"/>
          <w:spacing w:val="-3"/>
        </w:rPr>
        <w:t xml:space="preserve">dle této Smlouvy </w:t>
      </w:r>
      <w:r w:rsidR="000F43FF" w:rsidRPr="00F0388D">
        <w:rPr>
          <w:rFonts w:ascii="Calibri" w:hAnsi="Calibri" w:cs="Calibri"/>
          <w:spacing w:val="-3"/>
        </w:rPr>
        <w:t xml:space="preserve">bezhotovostní platbou na účet </w:t>
      </w:r>
      <w:r w:rsidRPr="00F0388D">
        <w:rPr>
          <w:rFonts w:ascii="Calibri" w:hAnsi="Calibri" w:cs="Calibri"/>
          <w:spacing w:val="-3"/>
        </w:rPr>
        <w:t>dodavatele</w:t>
      </w:r>
      <w:r w:rsidR="000F43FF" w:rsidRPr="00F0388D">
        <w:rPr>
          <w:rFonts w:ascii="Calibri" w:hAnsi="Calibri" w:cs="Calibri"/>
          <w:spacing w:val="-3"/>
        </w:rPr>
        <w:t xml:space="preserve"> specifikovaný v čl. I této Smlouvy</w:t>
      </w:r>
      <w:r w:rsidR="00B32A43" w:rsidRPr="00F0388D">
        <w:rPr>
          <w:rFonts w:ascii="Calibri" w:hAnsi="Calibri" w:cs="Calibri"/>
          <w:spacing w:val="-3"/>
        </w:rPr>
        <w:t xml:space="preserve"> </w:t>
      </w:r>
      <w:r w:rsidR="00B32A43" w:rsidRPr="00F0388D">
        <w:rPr>
          <w:rFonts w:ascii="Calibri" w:hAnsi="Calibri" w:cs="Calibri"/>
          <w:bCs/>
          <w:spacing w:val="-3"/>
        </w:rPr>
        <w:t>s vyznačením sjednaného variabilního symbolu</w:t>
      </w:r>
      <w:r w:rsidR="00AD29B6" w:rsidRPr="00F0388D">
        <w:rPr>
          <w:rFonts w:ascii="Calibri" w:hAnsi="Calibri" w:cs="Calibri"/>
          <w:bCs/>
          <w:spacing w:val="-3"/>
        </w:rPr>
        <w:t xml:space="preserve"> uvedeného ve vystaveném daňovém dokladu (faktuře)</w:t>
      </w:r>
      <w:r w:rsidR="000F43FF" w:rsidRPr="00F0388D">
        <w:rPr>
          <w:rFonts w:ascii="Calibri" w:hAnsi="Calibri" w:cs="Calibri"/>
          <w:spacing w:val="-3"/>
        </w:rPr>
        <w:t xml:space="preserve">, a to </w:t>
      </w:r>
      <w:r w:rsidR="000F43FF" w:rsidRPr="00F0388D">
        <w:rPr>
          <w:rFonts w:ascii="Calibri" w:hAnsi="Calibri" w:cs="Calibri"/>
          <w:b/>
          <w:spacing w:val="-3"/>
        </w:rPr>
        <w:t>ve lhůtě splatnosti 30 dní</w:t>
      </w:r>
      <w:r w:rsidR="000F43FF" w:rsidRPr="00F0388D">
        <w:rPr>
          <w:rFonts w:ascii="Calibri" w:hAnsi="Calibri" w:cs="Calibri"/>
          <w:spacing w:val="-3"/>
        </w:rPr>
        <w:t xml:space="preserve"> od doručení příslušného daňového dokladu (faktur</w:t>
      </w:r>
      <w:r w:rsidR="00AD29B6" w:rsidRPr="00F0388D">
        <w:rPr>
          <w:rFonts w:ascii="Calibri" w:hAnsi="Calibri" w:cs="Calibri"/>
          <w:spacing w:val="-3"/>
        </w:rPr>
        <w:t>y</w:t>
      </w:r>
      <w:r w:rsidR="000F43FF" w:rsidRPr="00F0388D">
        <w:rPr>
          <w:rFonts w:ascii="Calibri" w:hAnsi="Calibri" w:cs="Calibri"/>
          <w:spacing w:val="-3"/>
        </w:rPr>
        <w:t xml:space="preserve">) </w:t>
      </w:r>
      <w:r w:rsidRPr="00F0388D">
        <w:rPr>
          <w:rFonts w:ascii="Calibri" w:hAnsi="Calibri" w:cs="Calibri"/>
          <w:spacing w:val="-3"/>
        </w:rPr>
        <w:t>odběrateli</w:t>
      </w:r>
      <w:r w:rsidR="000F43FF" w:rsidRPr="00F0388D">
        <w:rPr>
          <w:rFonts w:ascii="Calibri" w:hAnsi="Calibri" w:cs="Calibri"/>
          <w:spacing w:val="-3"/>
        </w:rPr>
        <w:t>.</w:t>
      </w:r>
    </w:p>
    <w:p w:rsidR="000F43FF" w:rsidRPr="00F0388D" w:rsidRDefault="000F43FF" w:rsidP="00897091">
      <w:pPr>
        <w:numPr>
          <w:ilvl w:val="0"/>
          <w:numId w:val="10"/>
        </w:numPr>
        <w:spacing w:before="60" w:after="60"/>
        <w:ind w:left="284" w:hanging="426"/>
        <w:jc w:val="both"/>
        <w:rPr>
          <w:rFonts w:ascii="Calibri" w:hAnsi="Calibri" w:cs="Calibri"/>
          <w:spacing w:val="-3"/>
        </w:rPr>
      </w:pPr>
      <w:r w:rsidRPr="00F0388D">
        <w:rPr>
          <w:rFonts w:ascii="Calibri" w:hAnsi="Calibri" w:cs="Calibri"/>
          <w:spacing w:val="-3"/>
        </w:rPr>
        <w:t>Termínem úhrady řádně vystavené</w:t>
      </w:r>
      <w:r w:rsidR="00FC7921" w:rsidRPr="00F0388D">
        <w:rPr>
          <w:rFonts w:ascii="Calibri" w:hAnsi="Calibri" w:cs="Calibri"/>
          <w:spacing w:val="-3"/>
        </w:rPr>
        <w:t>ho daňového dokladu (</w:t>
      </w:r>
      <w:r w:rsidRPr="00F0388D">
        <w:rPr>
          <w:rFonts w:ascii="Calibri" w:hAnsi="Calibri" w:cs="Calibri"/>
          <w:spacing w:val="-3"/>
        </w:rPr>
        <w:t>faktury</w:t>
      </w:r>
      <w:r w:rsidR="00FC7921" w:rsidRPr="00F0388D">
        <w:rPr>
          <w:rFonts w:ascii="Calibri" w:hAnsi="Calibri" w:cs="Calibri"/>
          <w:spacing w:val="-3"/>
        </w:rPr>
        <w:t>)</w:t>
      </w:r>
      <w:r w:rsidR="00B32A43" w:rsidRPr="00F0388D">
        <w:rPr>
          <w:rFonts w:ascii="Calibri" w:hAnsi="Calibri" w:cs="Calibri"/>
          <w:spacing w:val="-3"/>
        </w:rPr>
        <w:t xml:space="preserve"> dle této Smlouvy</w:t>
      </w:r>
      <w:r w:rsidRPr="00F0388D">
        <w:rPr>
          <w:rFonts w:ascii="Calibri" w:hAnsi="Calibri" w:cs="Calibri"/>
          <w:spacing w:val="-3"/>
        </w:rPr>
        <w:t xml:space="preserve"> se rozumí den, kdy jsou finanční prostředky na úhradu </w:t>
      </w:r>
      <w:r w:rsidR="00FC7921" w:rsidRPr="00F0388D">
        <w:rPr>
          <w:rFonts w:ascii="Calibri" w:hAnsi="Calibri" w:cs="Calibri"/>
          <w:spacing w:val="-3"/>
        </w:rPr>
        <w:t xml:space="preserve">daňového dokladu (faktury) odepsány z účtu </w:t>
      </w:r>
      <w:r w:rsidR="00FB145A" w:rsidRPr="00F0388D">
        <w:rPr>
          <w:rFonts w:ascii="Calibri" w:hAnsi="Calibri" w:cs="Calibri"/>
          <w:spacing w:val="-3"/>
        </w:rPr>
        <w:t>odběratele</w:t>
      </w:r>
      <w:r w:rsidRPr="00F0388D">
        <w:rPr>
          <w:rFonts w:ascii="Calibri" w:hAnsi="Calibri" w:cs="Calibri"/>
          <w:spacing w:val="-3"/>
        </w:rPr>
        <w:t>.</w:t>
      </w:r>
    </w:p>
    <w:p w:rsidR="00BC6390" w:rsidRPr="00F0388D" w:rsidRDefault="00BC6390" w:rsidP="00685868">
      <w:pPr>
        <w:pStyle w:val="Nadpis1"/>
        <w:tabs>
          <w:tab w:val="left" w:pos="0"/>
        </w:tabs>
        <w:spacing w:before="120"/>
        <w:rPr>
          <w:rFonts w:ascii="Calibri" w:hAnsi="Calibri" w:cs="Calibri"/>
          <w:sz w:val="24"/>
          <w:szCs w:val="24"/>
        </w:rPr>
      </w:pPr>
      <w:r w:rsidRPr="00F0388D">
        <w:rPr>
          <w:rFonts w:ascii="Calibri" w:hAnsi="Calibri" w:cs="Calibri"/>
          <w:sz w:val="24"/>
          <w:szCs w:val="24"/>
        </w:rPr>
        <w:t>Čl. V</w:t>
      </w:r>
      <w:r w:rsidR="00685868" w:rsidRPr="00F0388D">
        <w:rPr>
          <w:rFonts w:ascii="Calibri" w:hAnsi="Calibri" w:cs="Calibri"/>
          <w:sz w:val="24"/>
          <w:szCs w:val="24"/>
        </w:rPr>
        <w:t>I</w:t>
      </w:r>
      <w:r w:rsidRPr="00F0388D">
        <w:rPr>
          <w:rFonts w:ascii="Calibri" w:hAnsi="Calibri" w:cs="Calibri"/>
          <w:sz w:val="24"/>
          <w:szCs w:val="24"/>
        </w:rPr>
        <w:t>.</w:t>
      </w:r>
    </w:p>
    <w:p w:rsidR="00BC6390" w:rsidRPr="00F0388D" w:rsidRDefault="00BC6390" w:rsidP="00685868">
      <w:pPr>
        <w:pStyle w:val="Nadpis1"/>
        <w:tabs>
          <w:tab w:val="left" w:pos="0"/>
        </w:tabs>
        <w:spacing w:after="60"/>
        <w:rPr>
          <w:rFonts w:ascii="Calibri" w:hAnsi="Calibri" w:cs="Calibri"/>
          <w:sz w:val="24"/>
          <w:szCs w:val="24"/>
        </w:rPr>
      </w:pPr>
      <w:r w:rsidRPr="00F0388D">
        <w:rPr>
          <w:rFonts w:ascii="Calibri" w:hAnsi="Calibri" w:cs="Calibri"/>
          <w:sz w:val="24"/>
          <w:szCs w:val="24"/>
        </w:rPr>
        <w:t>Doba a místo plnění</w:t>
      </w:r>
    </w:p>
    <w:p w:rsidR="00685868" w:rsidRPr="00F0388D" w:rsidRDefault="00685868" w:rsidP="00685868">
      <w:pPr>
        <w:numPr>
          <w:ilvl w:val="0"/>
          <w:numId w:val="11"/>
        </w:numPr>
        <w:spacing w:before="60" w:after="60"/>
        <w:ind w:left="284" w:hanging="284"/>
        <w:jc w:val="both"/>
        <w:rPr>
          <w:rFonts w:ascii="Calibri" w:hAnsi="Calibri" w:cs="Calibri"/>
        </w:rPr>
      </w:pPr>
      <w:r w:rsidRPr="00F0388D">
        <w:rPr>
          <w:rFonts w:ascii="Calibri" w:hAnsi="Calibri" w:cs="Calibri"/>
        </w:rPr>
        <w:t>Dodavatel se zavazuje dodat předmět plnění této Smlouvy, tj. realizovat dodávku Stroje v rozsahu dle ustanovení čl. III. této Smlouvy, v následujících termínech:</w:t>
      </w:r>
    </w:p>
    <w:p w:rsidR="00BC6390" w:rsidRPr="00F0388D" w:rsidRDefault="00BC6390" w:rsidP="00685868">
      <w:pPr>
        <w:numPr>
          <w:ilvl w:val="0"/>
          <w:numId w:val="12"/>
        </w:numPr>
        <w:tabs>
          <w:tab w:val="left" w:pos="360"/>
        </w:tabs>
        <w:spacing w:before="60" w:after="60"/>
        <w:ind w:left="567" w:hanging="283"/>
        <w:jc w:val="both"/>
        <w:rPr>
          <w:rFonts w:ascii="Calibri" w:hAnsi="Calibri" w:cs="Calibri"/>
          <w:b/>
        </w:rPr>
      </w:pPr>
      <w:r w:rsidRPr="00F0388D">
        <w:rPr>
          <w:rFonts w:ascii="Calibri" w:hAnsi="Calibri" w:cs="Calibri"/>
          <w:b/>
        </w:rPr>
        <w:t>termín zahájení dodávky</w:t>
      </w:r>
      <w:r w:rsidR="00FA729B" w:rsidRPr="00F0388D">
        <w:rPr>
          <w:rFonts w:ascii="Calibri" w:hAnsi="Calibri" w:cs="Calibri"/>
          <w:b/>
        </w:rPr>
        <w:t xml:space="preserve"> Stroje</w:t>
      </w:r>
      <w:r w:rsidRPr="00F0388D">
        <w:rPr>
          <w:rFonts w:ascii="Calibri" w:hAnsi="Calibri" w:cs="Calibri"/>
          <w:b/>
        </w:rPr>
        <w:t>:</w:t>
      </w:r>
      <w:r w:rsidRPr="00F0388D">
        <w:rPr>
          <w:rFonts w:ascii="Calibri" w:hAnsi="Calibri" w:cs="Calibri"/>
          <w:b/>
        </w:rPr>
        <w:tab/>
        <w:t>ode dne podpisu této Smlouvy</w:t>
      </w:r>
    </w:p>
    <w:p w:rsidR="00BC6390" w:rsidRPr="00003119" w:rsidRDefault="00BC6390" w:rsidP="00685868">
      <w:pPr>
        <w:numPr>
          <w:ilvl w:val="0"/>
          <w:numId w:val="12"/>
        </w:numPr>
        <w:tabs>
          <w:tab w:val="left" w:pos="360"/>
        </w:tabs>
        <w:spacing w:before="60" w:after="60"/>
        <w:ind w:left="567" w:hanging="283"/>
        <w:jc w:val="both"/>
        <w:rPr>
          <w:rFonts w:ascii="Calibri" w:hAnsi="Calibri" w:cs="Calibri"/>
          <w:b/>
        </w:rPr>
      </w:pPr>
      <w:r w:rsidRPr="00003119">
        <w:rPr>
          <w:rFonts w:ascii="Calibri" w:hAnsi="Calibri" w:cs="Calibri"/>
          <w:b/>
        </w:rPr>
        <w:t>termín dokončení dodávky</w:t>
      </w:r>
      <w:r w:rsidR="00FA729B" w:rsidRPr="00003119">
        <w:rPr>
          <w:rFonts w:ascii="Calibri" w:hAnsi="Calibri" w:cs="Calibri"/>
          <w:b/>
        </w:rPr>
        <w:t xml:space="preserve"> Stroje</w:t>
      </w:r>
      <w:r w:rsidRPr="00003119">
        <w:rPr>
          <w:rFonts w:ascii="Calibri" w:hAnsi="Calibri" w:cs="Calibri"/>
          <w:b/>
        </w:rPr>
        <w:t xml:space="preserve">: </w:t>
      </w:r>
      <w:r w:rsidRPr="00003119">
        <w:rPr>
          <w:rFonts w:ascii="Calibri" w:hAnsi="Calibri" w:cs="Calibri"/>
          <w:b/>
        </w:rPr>
        <w:tab/>
      </w:r>
      <w:r w:rsidR="00685868" w:rsidRPr="00003119">
        <w:rPr>
          <w:rFonts w:ascii="Calibri" w:hAnsi="Calibri" w:cs="Calibri"/>
          <w:b/>
        </w:rPr>
        <w:t xml:space="preserve">do </w:t>
      </w:r>
      <w:r w:rsidR="00003119" w:rsidRPr="00003119">
        <w:rPr>
          <w:rFonts w:ascii="Calibri" w:hAnsi="Calibri" w:cs="Calibri"/>
          <w:b/>
          <w:bCs/>
          <w:u w:val="single"/>
        </w:rPr>
        <w:t>30</w:t>
      </w:r>
      <w:r w:rsidR="009A1C17" w:rsidRPr="00003119">
        <w:rPr>
          <w:rFonts w:ascii="Calibri" w:hAnsi="Calibri" w:cs="Calibri"/>
          <w:b/>
          <w:bCs/>
          <w:u w:val="single"/>
        </w:rPr>
        <w:t xml:space="preserve"> </w:t>
      </w:r>
      <w:r w:rsidR="00685868" w:rsidRPr="00003119">
        <w:rPr>
          <w:rFonts w:ascii="Calibri" w:hAnsi="Calibri" w:cs="Calibri"/>
          <w:b/>
          <w:u w:val="single"/>
        </w:rPr>
        <w:t>týdnů</w:t>
      </w:r>
      <w:bookmarkStart w:id="0" w:name="_GoBack"/>
      <w:bookmarkEnd w:id="0"/>
      <w:r w:rsidR="00685868" w:rsidRPr="00003119">
        <w:rPr>
          <w:rFonts w:ascii="Calibri" w:hAnsi="Calibri" w:cs="Calibri"/>
          <w:b/>
        </w:rPr>
        <w:t xml:space="preserve"> ode dne zahájení plnění</w:t>
      </w:r>
      <w:r w:rsidRPr="00003119">
        <w:rPr>
          <w:rFonts w:ascii="Calibri" w:hAnsi="Calibri" w:cs="Calibri"/>
          <w:b/>
        </w:rPr>
        <w:t xml:space="preserve"> </w:t>
      </w:r>
    </w:p>
    <w:p w:rsidR="00BC6390" w:rsidRPr="00F0388D" w:rsidRDefault="00BC6390" w:rsidP="00685868">
      <w:pPr>
        <w:tabs>
          <w:tab w:val="left" w:pos="360"/>
        </w:tabs>
        <w:spacing w:before="60" w:after="60"/>
        <w:ind w:left="567"/>
        <w:jc w:val="both"/>
        <w:rPr>
          <w:rFonts w:ascii="Calibri" w:hAnsi="Calibri" w:cs="Calibri"/>
          <w:bCs/>
        </w:rPr>
      </w:pPr>
      <w:r w:rsidRPr="00F0388D">
        <w:rPr>
          <w:rFonts w:ascii="Calibri" w:hAnsi="Calibri" w:cs="Calibri"/>
        </w:rPr>
        <w:t>Termínem dokončení dodávky</w:t>
      </w:r>
      <w:r w:rsidR="00FA729B" w:rsidRPr="00F0388D">
        <w:rPr>
          <w:rFonts w:ascii="Calibri" w:hAnsi="Calibri" w:cs="Calibri"/>
        </w:rPr>
        <w:t xml:space="preserve"> předmětného Stroje </w:t>
      </w:r>
      <w:r w:rsidRPr="00F0388D">
        <w:rPr>
          <w:rFonts w:ascii="Calibri" w:hAnsi="Calibri" w:cs="Calibri"/>
        </w:rPr>
        <w:t>je den</w:t>
      </w:r>
      <w:r w:rsidRPr="00F0388D">
        <w:rPr>
          <w:rFonts w:ascii="Calibri" w:hAnsi="Calibri" w:cs="Calibri"/>
          <w:bCs/>
        </w:rPr>
        <w:t xml:space="preserve"> protokolárního předání a převzetí </w:t>
      </w:r>
      <w:r w:rsidR="003238EC" w:rsidRPr="00F0388D">
        <w:rPr>
          <w:rFonts w:ascii="Calibri" w:hAnsi="Calibri" w:cs="Calibri"/>
          <w:bCs/>
        </w:rPr>
        <w:t>předmětné</w:t>
      </w:r>
      <w:r w:rsidR="00FA729B" w:rsidRPr="00F0388D">
        <w:rPr>
          <w:rFonts w:ascii="Calibri" w:hAnsi="Calibri" w:cs="Calibri"/>
          <w:bCs/>
        </w:rPr>
        <w:t>ho</w:t>
      </w:r>
      <w:r w:rsidR="003238EC" w:rsidRPr="00F0388D">
        <w:rPr>
          <w:rFonts w:ascii="Calibri" w:hAnsi="Calibri" w:cs="Calibri"/>
          <w:bCs/>
        </w:rPr>
        <w:t xml:space="preserve"> dodávané</w:t>
      </w:r>
      <w:r w:rsidR="00FA729B" w:rsidRPr="00F0388D">
        <w:rPr>
          <w:rFonts w:ascii="Calibri" w:hAnsi="Calibri" w:cs="Calibri"/>
          <w:bCs/>
        </w:rPr>
        <w:t xml:space="preserve">ho Stroje </w:t>
      </w:r>
      <w:r w:rsidRPr="00F0388D">
        <w:rPr>
          <w:rFonts w:ascii="Calibri" w:hAnsi="Calibri" w:cs="Calibri"/>
          <w:bCs/>
        </w:rPr>
        <w:t xml:space="preserve">bez vad a </w:t>
      </w:r>
      <w:r w:rsidR="00FA729B" w:rsidRPr="00F0388D">
        <w:rPr>
          <w:rFonts w:ascii="Calibri" w:hAnsi="Calibri" w:cs="Calibri"/>
          <w:bCs/>
        </w:rPr>
        <w:t xml:space="preserve">nedodělků, a </w:t>
      </w:r>
      <w:r w:rsidRPr="00F0388D">
        <w:rPr>
          <w:rFonts w:ascii="Calibri" w:hAnsi="Calibri" w:cs="Calibri"/>
          <w:bCs/>
        </w:rPr>
        <w:t xml:space="preserve">zároveň dokončení </w:t>
      </w:r>
      <w:r w:rsidR="00FA729B" w:rsidRPr="00F0388D">
        <w:rPr>
          <w:rFonts w:ascii="Calibri" w:hAnsi="Calibri" w:cs="Calibri"/>
          <w:bCs/>
        </w:rPr>
        <w:t xml:space="preserve">montáže, instalace, uvedení do provozu, předvedení funkčnosti, seznámení s obsluhou a údržbou, zaškolení požadovaného počtu osob určených </w:t>
      </w:r>
      <w:r w:rsidR="00562968" w:rsidRPr="00F0388D">
        <w:rPr>
          <w:rFonts w:ascii="Calibri" w:hAnsi="Calibri" w:cs="Calibri"/>
          <w:bCs/>
        </w:rPr>
        <w:t>odběratelem</w:t>
      </w:r>
      <w:r w:rsidR="00FA729B" w:rsidRPr="00F0388D">
        <w:rPr>
          <w:rFonts w:ascii="Calibri" w:hAnsi="Calibri" w:cs="Calibri"/>
          <w:bCs/>
        </w:rPr>
        <w:t>, a v neposlední řadě také předání veškeré požadované dokumentace a likvidace případných obalů</w:t>
      </w:r>
      <w:r w:rsidRPr="00F0388D">
        <w:rPr>
          <w:rFonts w:ascii="Calibri" w:hAnsi="Calibri" w:cs="Calibri"/>
          <w:bCs/>
        </w:rPr>
        <w:t>, to vše v souladu s podmínkami znění této Smlouvy.</w:t>
      </w:r>
    </w:p>
    <w:p w:rsidR="00685868" w:rsidRPr="00F0388D" w:rsidRDefault="00685868" w:rsidP="00685868">
      <w:pPr>
        <w:numPr>
          <w:ilvl w:val="0"/>
          <w:numId w:val="11"/>
        </w:numPr>
        <w:spacing w:before="60" w:after="60"/>
        <w:ind w:left="284" w:hanging="284"/>
        <w:jc w:val="both"/>
        <w:rPr>
          <w:rFonts w:ascii="Calibri" w:hAnsi="Calibri" w:cs="Calibri"/>
        </w:rPr>
      </w:pPr>
      <w:r w:rsidRPr="00F0388D">
        <w:rPr>
          <w:rFonts w:ascii="Calibri" w:hAnsi="Calibri" w:cs="Calibri"/>
        </w:rPr>
        <w:t>Dob</w:t>
      </w:r>
      <w:r w:rsidR="008A0158" w:rsidRPr="00F0388D">
        <w:rPr>
          <w:rFonts w:ascii="Calibri" w:hAnsi="Calibri" w:cs="Calibri"/>
        </w:rPr>
        <w:t>u poskytování záruky za jakost S</w:t>
      </w:r>
      <w:r w:rsidRPr="00F0388D">
        <w:rPr>
          <w:rFonts w:ascii="Calibri" w:hAnsi="Calibri" w:cs="Calibri"/>
        </w:rPr>
        <w:t>mluvní strany sjednávají po celou dobu délky záruční doby a za podmínek dle ustanovení čl. VIII. této Smlouvy.</w:t>
      </w:r>
    </w:p>
    <w:p w:rsidR="00BC6390" w:rsidRPr="00897091" w:rsidRDefault="00BC6390" w:rsidP="00685868">
      <w:pPr>
        <w:numPr>
          <w:ilvl w:val="0"/>
          <w:numId w:val="11"/>
        </w:numPr>
        <w:spacing w:before="60" w:after="60"/>
        <w:ind w:left="284" w:hanging="284"/>
        <w:jc w:val="both"/>
        <w:rPr>
          <w:rFonts w:ascii="Calibri" w:hAnsi="Calibri" w:cs="Calibri"/>
        </w:rPr>
      </w:pPr>
      <w:r w:rsidRPr="00F0388D">
        <w:rPr>
          <w:rFonts w:ascii="Calibri" w:hAnsi="Calibri" w:cs="Calibri"/>
          <w:bCs/>
        </w:rPr>
        <w:t xml:space="preserve">Místem plnění předmětu této Smlouvy je </w:t>
      </w:r>
      <w:r w:rsidR="00FA729B" w:rsidRPr="00F0388D">
        <w:rPr>
          <w:rFonts w:ascii="Calibri" w:hAnsi="Calibri" w:cs="Calibri"/>
          <w:bCs/>
        </w:rPr>
        <w:t>sídlo</w:t>
      </w:r>
      <w:r w:rsidRPr="00F0388D">
        <w:rPr>
          <w:rFonts w:ascii="Calibri" w:hAnsi="Calibri" w:cs="Calibri"/>
          <w:bCs/>
        </w:rPr>
        <w:t xml:space="preserve"> </w:t>
      </w:r>
      <w:r w:rsidR="00685868" w:rsidRPr="00F0388D">
        <w:rPr>
          <w:rFonts w:ascii="Calibri" w:hAnsi="Calibri" w:cs="Calibri"/>
          <w:bCs/>
        </w:rPr>
        <w:t>odběratele</w:t>
      </w:r>
      <w:r w:rsidRPr="00F0388D">
        <w:rPr>
          <w:rFonts w:ascii="Calibri" w:hAnsi="Calibri" w:cs="Calibri"/>
          <w:bCs/>
        </w:rPr>
        <w:t xml:space="preserve">: </w:t>
      </w:r>
      <w:r w:rsidR="00665CA2">
        <w:rPr>
          <w:rFonts w:ascii="Calibri" w:hAnsi="Calibri"/>
          <w:b/>
        </w:rPr>
        <w:t xml:space="preserve">průmyslový areál „Valcha“, </w:t>
      </w:r>
      <w:r w:rsidR="00665CA2">
        <w:rPr>
          <w:rFonts w:ascii="Calibri" w:hAnsi="Calibri"/>
        </w:rPr>
        <w:t>přičemž nově pořízené technologie se budou pohybovat parcelách č. 1792/2, 1792/3 v katastrálním území Valcha a parcelách č. 1550/2, 1552/2 v katastrálním území Skvrňany.</w:t>
      </w:r>
    </w:p>
    <w:p w:rsidR="00897091" w:rsidRPr="009A1C17" w:rsidRDefault="00897091" w:rsidP="00897091">
      <w:pPr>
        <w:spacing w:before="60" w:after="60"/>
        <w:ind w:left="284"/>
        <w:jc w:val="both"/>
        <w:rPr>
          <w:rFonts w:ascii="Calibri" w:hAnsi="Calibri" w:cs="Calibri"/>
          <w:sz w:val="12"/>
          <w:szCs w:val="12"/>
        </w:rPr>
      </w:pPr>
    </w:p>
    <w:p w:rsidR="009A7347" w:rsidRPr="00F0388D" w:rsidRDefault="009A7347" w:rsidP="004F58F9">
      <w:pPr>
        <w:pStyle w:val="Nadpis1"/>
        <w:tabs>
          <w:tab w:val="left" w:pos="0"/>
        </w:tabs>
        <w:spacing w:before="120"/>
        <w:rPr>
          <w:rFonts w:ascii="Calibri" w:hAnsi="Calibri" w:cs="Calibri"/>
          <w:sz w:val="24"/>
          <w:szCs w:val="24"/>
        </w:rPr>
      </w:pPr>
      <w:r w:rsidRPr="00F0388D">
        <w:rPr>
          <w:rFonts w:ascii="Calibri" w:hAnsi="Calibri" w:cs="Calibri"/>
          <w:sz w:val="24"/>
          <w:szCs w:val="24"/>
        </w:rPr>
        <w:t>Čl. V</w:t>
      </w:r>
      <w:r w:rsidR="001070EA" w:rsidRPr="00F0388D">
        <w:rPr>
          <w:rFonts w:ascii="Calibri" w:hAnsi="Calibri" w:cs="Calibri"/>
          <w:sz w:val="24"/>
          <w:szCs w:val="24"/>
        </w:rPr>
        <w:t>I</w:t>
      </w:r>
      <w:r w:rsidR="00685868" w:rsidRPr="00F0388D">
        <w:rPr>
          <w:rFonts w:ascii="Calibri" w:hAnsi="Calibri" w:cs="Calibri"/>
          <w:sz w:val="24"/>
          <w:szCs w:val="24"/>
        </w:rPr>
        <w:t>I</w:t>
      </w:r>
      <w:r w:rsidRPr="00F0388D">
        <w:rPr>
          <w:rFonts w:ascii="Calibri" w:hAnsi="Calibri" w:cs="Calibri"/>
          <w:sz w:val="24"/>
          <w:szCs w:val="24"/>
        </w:rPr>
        <w:t>.</w:t>
      </w:r>
    </w:p>
    <w:p w:rsidR="009A7347" w:rsidRPr="00F0388D" w:rsidRDefault="009A7347" w:rsidP="004F58F9">
      <w:pPr>
        <w:pStyle w:val="Nadpis1"/>
        <w:tabs>
          <w:tab w:val="left" w:pos="0"/>
        </w:tabs>
        <w:spacing w:after="60"/>
        <w:rPr>
          <w:rFonts w:ascii="Calibri" w:hAnsi="Calibri" w:cs="Calibri"/>
          <w:sz w:val="24"/>
          <w:szCs w:val="24"/>
        </w:rPr>
      </w:pPr>
      <w:r w:rsidRPr="00F0388D">
        <w:rPr>
          <w:rFonts w:ascii="Calibri" w:hAnsi="Calibri" w:cs="Calibri"/>
          <w:sz w:val="24"/>
          <w:szCs w:val="24"/>
        </w:rPr>
        <w:t xml:space="preserve">Předání a převzetí </w:t>
      </w:r>
      <w:r w:rsidR="00DA5877" w:rsidRPr="00F0388D">
        <w:rPr>
          <w:rFonts w:ascii="Calibri" w:hAnsi="Calibri" w:cs="Calibri"/>
          <w:sz w:val="24"/>
          <w:szCs w:val="24"/>
        </w:rPr>
        <w:t>dodané</w:t>
      </w:r>
      <w:r w:rsidR="001524DF" w:rsidRPr="00F0388D">
        <w:rPr>
          <w:rFonts w:ascii="Calibri" w:hAnsi="Calibri" w:cs="Calibri"/>
          <w:sz w:val="24"/>
          <w:szCs w:val="24"/>
        </w:rPr>
        <w:t>ho Stroje</w:t>
      </w:r>
    </w:p>
    <w:p w:rsidR="00BC6390" w:rsidRPr="00F0388D" w:rsidRDefault="001B0815" w:rsidP="00AD2051">
      <w:pPr>
        <w:numPr>
          <w:ilvl w:val="0"/>
          <w:numId w:val="13"/>
        </w:numPr>
        <w:spacing w:before="60" w:after="60"/>
        <w:ind w:left="284" w:hanging="426"/>
        <w:jc w:val="both"/>
        <w:rPr>
          <w:rFonts w:ascii="Calibri" w:hAnsi="Calibri" w:cs="Calibri"/>
        </w:rPr>
      </w:pPr>
      <w:r w:rsidRPr="00F0388D">
        <w:rPr>
          <w:rFonts w:ascii="Calibri" w:hAnsi="Calibri" w:cs="Calibri"/>
        </w:rPr>
        <w:t>Řádné předání a převzetí dodávané</w:t>
      </w:r>
      <w:r w:rsidR="00FA729B" w:rsidRPr="00F0388D">
        <w:rPr>
          <w:rFonts w:ascii="Calibri" w:hAnsi="Calibri" w:cs="Calibri"/>
        </w:rPr>
        <w:t xml:space="preserve">ho Stroje </w:t>
      </w:r>
      <w:r w:rsidRPr="00F0388D">
        <w:rPr>
          <w:rFonts w:ascii="Calibri" w:hAnsi="Calibri" w:cs="Calibri"/>
        </w:rPr>
        <w:t>nastane po</w:t>
      </w:r>
      <w:r w:rsidR="003E750C" w:rsidRPr="00F0388D">
        <w:rPr>
          <w:rFonts w:ascii="Calibri" w:hAnsi="Calibri" w:cs="Calibri"/>
        </w:rPr>
        <w:t xml:space="preserve"> naplnění veškerých níže uvedených náležitostí, jejichž splnění bylo sjednáno jako podmínka předání a převzetí dodávan</w:t>
      </w:r>
      <w:r w:rsidR="00FA729B" w:rsidRPr="00F0388D">
        <w:rPr>
          <w:rFonts w:ascii="Calibri" w:hAnsi="Calibri" w:cs="Calibri"/>
        </w:rPr>
        <w:t>ého Stroje</w:t>
      </w:r>
      <w:r w:rsidR="003E750C" w:rsidRPr="00F0388D">
        <w:rPr>
          <w:rFonts w:ascii="Calibri" w:hAnsi="Calibri" w:cs="Calibri"/>
        </w:rPr>
        <w:t>:</w:t>
      </w:r>
    </w:p>
    <w:p w:rsidR="003E750C" w:rsidRPr="00F0388D" w:rsidRDefault="009E6C23" w:rsidP="00C60297">
      <w:pPr>
        <w:numPr>
          <w:ilvl w:val="0"/>
          <w:numId w:val="19"/>
        </w:numPr>
        <w:spacing w:before="60" w:after="60"/>
        <w:ind w:left="567" w:hanging="283"/>
        <w:jc w:val="both"/>
        <w:rPr>
          <w:rFonts w:ascii="Calibri" w:hAnsi="Calibri" w:cs="Calibri"/>
        </w:rPr>
      </w:pPr>
      <w:r w:rsidRPr="00F0388D">
        <w:rPr>
          <w:rFonts w:ascii="Calibri" w:hAnsi="Calibri" w:cs="Calibri"/>
        </w:rPr>
        <w:t xml:space="preserve">provedená kontrola řádnosti </w:t>
      </w:r>
      <w:r w:rsidR="003E750C" w:rsidRPr="00F0388D">
        <w:rPr>
          <w:rFonts w:ascii="Calibri" w:hAnsi="Calibri" w:cs="Calibri"/>
        </w:rPr>
        <w:t>dodávk</w:t>
      </w:r>
      <w:r w:rsidRPr="00F0388D">
        <w:rPr>
          <w:rFonts w:ascii="Calibri" w:hAnsi="Calibri" w:cs="Calibri"/>
        </w:rPr>
        <w:t>y</w:t>
      </w:r>
      <w:r w:rsidR="003E750C" w:rsidRPr="00F0388D">
        <w:rPr>
          <w:rFonts w:ascii="Calibri" w:hAnsi="Calibri" w:cs="Calibri"/>
        </w:rPr>
        <w:t>, montáž</w:t>
      </w:r>
      <w:r w:rsidRPr="00F0388D">
        <w:rPr>
          <w:rFonts w:ascii="Calibri" w:hAnsi="Calibri" w:cs="Calibri"/>
        </w:rPr>
        <w:t>e</w:t>
      </w:r>
      <w:r w:rsidR="003E750C" w:rsidRPr="00F0388D">
        <w:rPr>
          <w:rFonts w:ascii="Calibri" w:hAnsi="Calibri" w:cs="Calibri"/>
        </w:rPr>
        <w:t xml:space="preserve"> a instalace </w:t>
      </w:r>
      <w:r w:rsidR="00FA729B" w:rsidRPr="00F0388D">
        <w:rPr>
          <w:rFonts w:ascii="Calibri" w:hAnsi="Calibri" w:cs="Calibri"/>
        </w:rPr>
        <w:t>St</w:t>
      </w:r>
      <w:r w:rsidR="000F5CBF" w:rsidRPr="00F0388D">
        <w:rPr>
          <w:rFonts w:ascii="Calibri" w:hAnsi="Calibri" w:cs="Calibri"/>
        </w:rPr>
        <w:t>r</w:t>
      </w:r>
      <w:r w:rsidR="00FA729B" w:rsidRPr="00F0388D">
        <w:rPr>
          <w:rFonts w:ascii="Calibri" w:hAnsi="Calibri" w:cs="Calibri"/>
        </w:rPr>
        <w:t>oje</w:t>
      </w:r>
      <w:r w:rsidR="003E750C" w:rsidRPr="00F0388D">
        <w:rPr>
          <w:rFonts w:ascii="Calibri" w:hAnsi="Calibri" w:cs="Calibri"/>
        </w:rPr>
        <w:t xml:space="preserve"> a veškerých jejích součástí dle</w:t>
      </w:r>
      <w:r w:rsidRPr="00F0388D">
        <w:rPr>
          <w:rFonts w:ascii="Calibri" w:hAnsi="Calibri" w:cs="Calibri"/>
        </w:rPr>
        <w:t xml:space="preserve"> čl. III. odst. 2 až 4</w:t>
      </w:r>
      <w:r w:rsidR="003E750C" w:rsidRPr="00F0388D">
        <w:rPr>
          <w:rFonts w:ascii="Calibri" w:hAnsi="Calibri" w:cs="Calibri"/>
        </w:rPr>
        <w:t xml:space="preserve"> této Smlouvy včetně provedení veškerých nezbytných technických a technologických úkonů k řád</w:t>
      </w:r>
      <w:r w:rsidRPr="00F0388D">
        <w:rPr>
          <w:rFonts w:ascii="Calibri" w:hAnsi="Calibri" w:cs="Calibri"/>
        </w:rPr>
        <w:t>nému zprovoznění v místě plnění, a to zejména v rozsahu Přílohy č. 1 této Smlouvy;</w:t>
      </w:r>
    </w:p>
    <w:p w:rsidR="003E750C" w:rsidRPr="00F0388D" w:rsidRDefault="003E750C" w:rsidP="00C60297">
      <w:pPr>
        <w:numPr>
          <w:ilvl w:val="0"/>
          <w:numId w:val="19"/>
        </w:numPr>
        <w:spacing w:before="60" w:after="60"/>
        <w:ind w:left="567" w:hanging="283"/>
        <w:jc w:val="both"/>
        <w:rPr>
          <w:rFonts w:ascii="Calibri" w:hAnsi="Calibri" w:cs="Calibri"/>
        </w:rPr>
      </w:pPr>
      <w:r w:rsidRPr="00F0388D">
        <w:rPr>
          <w:rFonts w:ascii="Calibri" w:hAnsi="Calibri" w:cs="Calibri"/>
        </w:rPr>
        <w:t xml:space="preserve">předvedení a odzkoušení </w:t>
      </w:r>
      <w:r w:rsidR="00FA729B" w:rsidRPr="00F0388D">
        <w:rPr>
          <w:rFonts w:ascii="Calibri" w:hAnsi="Calibri" w:cs="Calibri"/>
        </w:rPr>
        <w:t>Stroje</w:t>
      </w:r>
      <w:r w:rsidRPr="00F0388D">
        <w:rPr>
          <w:rFonts w:ascii="Calibri" w:hAnsi="Calibri" w:cs="Calibri"/>
        </w:rPr>
        <w:t xml:space="preserve"> v místě plnění a zároveň provedení případné likvidace obalů a odpadů spojených s realizací dodávky </w:t>
      </w:r>
      <w:r w:rsidR="00FA729B" w:rsidRPr="00F0388D">
        <w:rPr>
          <w:rFonts w:ascii="Calibri" w:hAnsi="Calibri" w:cs="Calibri"/>
        </w:rPr>
        <w:t>Stroje</w:t>
      </w:r>
      <w:r w:rsidRPr="00F0388D">
        <w:rPr>
          <w:rFonts w:ascii="Calibri" w:hAnsi="Calibri" w:cs="Calibri"/>
        </w:rPr>
        <w:t>;</w:t>
      </w:r>
    </w:p>
    <w:p w:rsidR="003E750C" w:rsidRPr="00F0388D" w:rsidRDefault="00FA729B" w:rsidP="00C60297">
      <w:pPr>
        <w:numPr>
          <w:ilvl w:val="0"/>
          <w:numId w:val="19"/>
        </w:numPr>
        <w:spacing w:before="60" w:after="60"/>
        <w:ind w:left="567" w:hanging="283"/>
        <w:jc w:val="both"/>
        <w:rPr>
          <w:rFonts w:ascii="Calibri" w:hAnsi="Calibri" w:cs="Calibri"/>
        </w:rPr>
      </w:pPr>
      <w:r w:rsidRPr="00F0388D">
        <w:rPr>
          <w:rFonts w:ascii="Calibri" w:hAnsi="Calibri" w:cs="Calibri"/>
        </w:rPr>
        <w:t>předání základního technického popisu Stroje</w:t>
      </w:r>
      <w:r w:rsidR="003E750C" w:rsidRPr="00F0388D">
        <w:rPr>
          <w:rFonts w:ascii="Calibri" w:hAnsi="Calibri" w:cs="Calibri"/>
        </w:rPr>
        <w:t>;</w:t>
      </w:r>
    </w:p>
    <w:p w:rsidR="003E750C" w:rsidRPr="00F0388D" w:rsidRDefault="00FA729B" w:rsidP="00C60297">
      <w:pPr>
        <w:numPr>
          <w:ilvl w:val="0"/>
          <w:numId w:val="19"/>
        </w:numPr>
        <w:spacing w:before="60" w:after="60"/>
        <w:ind w:left="567" w:hanging="283"/>
        <w:jc w:val="both"/>
        <w:rPr>
          <w:rFonts w:ascii="Calibri" w:hAnsi="Calibri" w:cs="Calibri"/>
        </w:rPr>
      </w:pPr>
      <w:r w:rsidRPr="00F0388D">
        <w:rPr>
          <w:rFonts w:ascii="Calibri" w:hAnsi="Calibri" w:cs="Calibri"/>
        </w:rPr>
        <w:t xml:space="preserve">zaškolení osob pro obsluhu a údržbu Stroje, tj. pracovníků </w:t>
      </w:r>
      <w:r w:rsidR="00C60297" w:rsidRPr="00F0388D">
        <w:rPr>
          <w:rFonts w:ascii="Calibri" w:hAnsi="Calibri" w:cs="Calibri"/>
        </w:rPr>
        <w:t>odběratele</w:t>
      </w:r>
      <w:r w:rsidRPr="00F0388D">
        <w:rPr>
          <w:rFonts w:ascii="Calibri" w:hAnsi="Calibri" w:cs="Calibri"/>
        </w:rPr>
        <w:t xml:space="preserve">, které </w:t>
      </w:r>
      <w:r w:rsidR="004C2C10" w:rsidRPr="00F0388D">
        <w:rPr>
          <w:rFonts w:ascii="Calibri" w:hAnsi="Calibri" w:cs="Calibri"/>
        </w:rPr>
        <w:t>odběratel</w:t>
      </w:r>
      <w:r w:rsidRPr="00F0388D">
        <w:rPr>
          <w:rFonts w:ascii="Calibri" w:hAnsi="Calibri" w:cs="Calibri"/>
        </w:rPr>
        <w:t xml:space="preserve"> určí, a to v minimálním počtu 2 osob.</w:t>
      </w:r>
    </w:p>
    <w:p w:rsidR="003E750C" w:rsidRPr="00F0388D" w:rsidRDefault="00FA729B" w:rsidP="00C60297">
      <w:pPr>
        <w:numPr>
          <w:ilvl w:val="0"/>
          <w:numId w:val="19"/>
        </w:numPr>
        <w:spacing w:before="60" w:after="60"/>
        <w:ind w:left="567" w:hanging="283"/>
        <w:jc w:val="both"/>
        <w:rPr>
          <w:rFonts w:ascii="Calibri" w:hAnsi="Calibri" w:cs="Calibri"/>
        </w:rPr>
      </w:pPr>
      <w:r w:rsidRPr="00F0388D">
        <w:rPr>
          <w:rFonts w:ascii="Calibri" w:hAnsi="Calibri" w:cs="Calibri"/>
        </w:rPr>
        <w:t>předání návodu k použití, obsluze a údržbě Stroje v českém jazyce (bude obsahovat zejména pokyny k užívání a obsluze, provozní pokyny a pokyny k údržbě, pokyny k intervalům a rozsahu nezbytných servisních prohlídek apod.)</w:t>
      </w:r>
      <w:r w:rsidR="003E750C" w:rsidRPr="00F0388D">
        <w:rPr>
          <w:rFonts w:ascii="Calibri" w:hAnsi="Calibri" w:cs="Calibri"/>
        </w:rPr>
        <w:t>;</w:t>
      </w:r>
    </w:p>
    <w:p w:rsidR="003E750C" w:rsidRPr="00F0388D" w:rsidRDefault="00FA729B" w:rsidP="00C60297">
      <w:pPr>
        <w:numPr>
          <w:ilvl w:val="0"/>
          <w:numId w:val="19"/>
        </w:numPr>
        <w:spacing w:before="60" w:after="60"/>
        <w:ind w:left="567" w:hanging="283"/>
        <w:jc w:val="both"/>
        <w:rPr>
          <w:rFonts w:ascii="Calibri" w:hAnsi="Calibri" w:cs="Calibri"/>
        </w:rPr>
      </w:pPr>
      <w:r w:rsidRPr="00F0388D">
        <w:rPr>
          <w:rFonts w:ascii="Calibri" w:hAnsi="Calibri" w:cs="Calibri"/>
        </w:rPr>
        <w:lastRenderedPageBreak/>
        <w:t>předání katalogu náhradních dílů k dodávanému Stroji</w:t>
      </w:r>
      <w:r w:rsidR="003E750C" w:rsidRPr="00F0388D">
        <w:rPr>
          <w:rFonts w:ascii="Calibri" w:hAnsi="Calibri" w:cs="Calibri"/>
        </w:rPr>
        <w:t>;</w:t>
      </w:r>
    </w:p>
    <w:p w:rsidR="003E750C" w:rsidRPr="00F0388D" w:rsidRDefault="003E750C" w:rsidP="00C60297">
      <w:pPr>
        <w:numPr>
          <w:ilvl w:val="0"/>
          <w:numId w:val="19"/>
        </w:numPr>
        <w:spacing w:before="60" w:after="60"/>
        <w:ind w:left="567" w:hanging="283"/>
        <w:jc w:val="both"/>
        <w:rPr>
          <w:rFonts w:ascii="Calibri" w:hAnsi="Calibri" w:cs="Calibri"/>
        </w:rPr>
      </w:pPr>
      <w:r w:rsidRPr="00F0388D">
        <w:rPr>
          <w:rFonts w:ascii="Calibri" w:hAnsi="Calibri" w:cs="Calibri"/>
        </w:rPr>
        <w:t xml:space="preserve">předání záručního listu </w:t>
      </w:r>
      <w:r w:rsidR="00FA729B" w:rsidRPr="00F0388D">
        <w:rPr>
          <w:rFonts w:ascii="Calibri" w:hAnsi="Calibri" w:cs="Calibri"/>
        </w:rPr>
        <w:t>Stroje</w:t>
      </w:r>
      <w:r w:rsidRPr="00F0388D">
        <w:rPr>
          <w:rFonts w:ascii="Calibri" w:hAnsi="Calibri" w:cs="Calibri"/>
        </w:rPr>
        <w:t>;</w:t>
      </w:r>
    </w:p>
    <w:p w:rsidR="003E750C" w:rsidRPr="00F0388D" w:rsidRDefault="003E750C" w:rsidP="00C60297">
      <w:pPr>
        <w:numPr>
          <w:ilvl w:val="0"/>
          <w:numId w:val="19"/>
        </w:numPr>
        <w:spacing w:before="60" w:after="60"/>
        <w:ind w:left="567" w:hanging="283"/>
        <w:jc w:val="both"/>
        <w:rPr>
          <w:rFonts w:ascii="Calibri" w:hAnsi="Calibri" w:cs="Calibri"/>
        </w:rPr>
      </w:pPr>
      <w:r w:rsidRPr="00F0388D">
        <w:rPr>
          <w:rFonts w:ascii="Calibri" w:hAnsi="Calibri" w:cs="Calibri"/>
        </w:rPr>
        <w:t>předání adres a telefonních čísel servisních míst;</w:t>
      </w:r>
    </w:p>
    <w:p w:rsidR="003E750C" w:rsidRDefault="00596A02" w:rsidP="00C60297">
      <w:pPr>
        <w:numPr>
          <w:ilvl w:val="0"/>
          <w:numId w:val="19"/>
        </w:numPr>
        <w:spacing w:before="60" w:after="60"/>
        <w:ind w:left="567" w:hanging="283"/>
        <w:jc w:val="both"/>
        <w:rPr>
          <w:rFonts w:ascii="Calibri" w:hAnsi="Calibri" w:cs="Calibri"/>
        </w:rPr>
      </w:pPr>
      <w:r w:rsidRPr="00F0388D">
        <w:rPr>
          <w:rFonts w:ascii="Calibri" w:hAnsi="Calibri" w:cs="Calibri"/>
        </w:rPr>
        <w:t xml:space="preserve">předání pokynů pro opravy, které je </w:t>
      </w:r>
      <w:r w:rsidR="004C2C10" w:rsidRPr="00F0388D">
        <w:rPr>
          <w:rFonts w:ascii="Calibri" w:hAnsi="Calibri" w:cs="Calibri"/>
        </w:rPr>
        <w:t>odběratel</w:t>
      </w:r>
      <w:r w:rsidRPr="00F0388D">
        <w:rPr>
          <w:rFonts w:ascii="Calibri" w:hAnsi="Calibri" w:cs="Calibri"/>
        </w:rPr>
        <w:t xml:space="preserve"> a provozovatel Stroje oprávněn uskutečňovat sám (tak aby nedošlo k porušení podmínek sjednané záruky za jakost dodaného Stroje</w:t>
      </w:r>
      <w:r w:rsidR="000F5CBF" w:rsidRPr="00F0388D">
        <w:rPr>
          <w:rFonts w:ascii="Calibri" w:hAnsi="Calibri" w:cs="Calibri"/>
        </w:rPr>
        <w:t>)</w:t>
      </w:r>
      <w:r w:rsidR="003E750C" w:rsidRPr="00F0388D">
        <w:rPr>
          <w:rFonts w:ascii="Calibri" w:hAnsi="Calibri" w:cs="Calibri"/>
        </w:rPr>
        <w:t>;</w:t>
      </w:r>
    </w:p>
    <w:p w:rsidR="00C60297" w:rsidRPr="00F0388D" w:rsidRDefault="00C60297" w:rsidP="00C60297">
      <w:pPr>
        <w:numPr>
          <w:ilvl w:val="0"/>
          <w:numId w:val="19"/>
        </w:numPr>
        <w:spacing w:before="60" w:after="60"/>
        <w:ind w:left="567" w:hanging="283"/>
        <w:jc w:val="both"/>
        <w:rPr>
          <w:rFonts w:ascii="Calibri" w:hAnsi="Calibri" w:cs="Calibri"/>
        </w:rPr>
      </w:pPr>
      <w:r w:rsidRPr="00C60297">
        <w:rPr>
          <w:rFonts w:ascii="Calibri" w:hAnsi="Calibri" w:cs="Calibri"/>
        </w:rPr>
        <w:t>předání dokladu prokazujícího shodu výrobku, tj. dodávaného Stroje, podle zákona č. 22/1997 Sb. o technických požadavcích na výrobky a o změně a doplnění některých zákonů, ve znění pozdějších předpisů a všech certifikátů a dokla</w:t>
      </w:r>
      <w:r w:rsidR="009A1C17">
        <w:rPr>
          <w:rFonts w:ascii="Calibri" w:hAnsi="Calibri" w:cs="Calibri"/>
        </w:rPr>
        <w:t>dů potřebných k provozování dot</w:t>
      </w:r>
      <w:r w:rsidRPr="00C60297">
        <w:rPr>
          <w:rFonts w:ascii="Calibri" w:hAnsi="Calibri" w:cs="Calibri"/>
        </w:rPr>
        <w:t>čeného Stroje na území České republiky, a respektujících platnou legislativu, tj. zejména technické normy ČSN, ČSN EN a ČSN EN ISO.</w:t>
      </w:r>
    </w:p>
    <w:p w:rsidR="001B0815" w:rsidRPr="00F0388D" w:rsidRDefault="00C60297" w:rsidP="00AD2051">
      <w:pPr>
        <w:numPr>
          <w:ilvl w:val="0"/>
          <w:numId w:val="13"/>
        </w:numPr>
        <w:spacing w:before="60" w:after="60"/>
        <w:ind w:left="284" w:hanging="426"/>
        <w:jc w:val="both"/>
        <w:rPr>
          <w:rFonts w:ascii="Calibri" w:hAnsi="Calibri" w:cs="Calibri"/>
        </w:rPr>
      </w:pPr>
      <w:r w:rsidRPr="00F0388D">
        <w:rPr>
          <w:rFonts w:ascii="Calibri" w:hAnsi="Calibri" w:cs="Calibri"/>
        </w:rPr>
        <w:t>Dodavatel</w:t>
      </w:r>
      <w:r w:rsidR="001B0815" w:rsidRPr="00F0388D">
        <w:rPr>
          <w:rFonts w:ascii="Calibri" w:hAnsi="Calibri" w:cs="Calibri"/>
        </w:rPr>
        <w:t xml:space="preserve"> je povinen vyzvat písemně </w:t>
      </w:r>
      <w:r w:rsidRPr="00F0388D">
        <w:rPr>
          <w:rFonts w:ascii="Calibri" w:hAnsi="Calibri" w:cs="Calibri"/>
        </w:rPr>
        <w:t>odběratele</w:t>
      </w:r>
      <w:r w:rsidR="001B0815" w:rsidRPr="00F0388D">
        <w:rPr>
          <w:rFonts w:ascii="Calibri" w:hAnsi="Calibri" w:cs="Calibri"/>
        </w:rPr>
        <w:t xml:space="preserve"> (</w:t>
      </w:r>
      <w:r w:rsidR="00815BEC" w:rsidRPr="00F0388D">
        <w:rPr>
          <w:rFonts w:ascii="Calibri" w:hAnsi="Calibri" w:cs="Calibri"/>
        </w:rPr>
        <w:t>také</w:t>
      </w:r>
      <w:r w:rsidR="001B0815" w:rsidRPr="00F0388D">
        <w:rPr>
          <w:rFonts w:ascii="Calibri" w:hAnsi="Calibri" w:cs="Calibri"/>
        </w:rPr>
        <w:t xml:space="preserve"> e-mailem) k předání a převzetí </w:t>
      </w:r>
      <w:r w:rsidR="009E6C23" w:rsidRPr="00F0388D">
        <w:rPr>
          <w:rFonts w:ascii="Calibri" w:hAnsi="Calibri" w:cs="Calibri"/>
        </w:rPr>
        <w:t>dodávané</w:t>
      </w:r>
      <w:r w:rsidR="00596A02" w:rsidRPr="00F0388D">
        <w:rPr>
          <w:rFonts w:ascii="Calibri" w:hAnsi="Calibri" w:cs="Calibri"/>
        </w:rPr>
        <w:t xml:space="preserve">ho Stroje </w:t>
      </w:r>
      <w:r w:rsidR="001B0815" w:rsidRPr="00F0388D">
        <w:rPr>
          <w:rFonts w:ascii="Calibri" w:hAnsi="Calibri" w:cs="Calibri"/>
        </w:rPr>
        <w:t xml:space="preserve">nejpozději 5 pracovních dní před možným předáním a převzetím </w:t>
      </w:r>
      <w:r w:rsidR="009E6C23" w:rsidRPr="00F0388D">
        <w:rPr>
          <w:rFonts w:ascii="Calibri" w:hAnsi="Calibri" w:cs="Calibri"/>
        </w:rPr>
        <w:t>dodávan</w:t>
      </w:r>
      <w:r w:rsidR="00596A02" w:rsidRPr="00F0388D">
        <w:rPr>
          <w:rFonts w:ascii="Calibri" w:hAnsi="Calibri" w:cs="Calibri"/>
        </w:rPr>
        <w:t>ého Stroje</w:t>
      </w:r>
      <w:r w:rsidR="001B0815" w:rsidRPr="00F0388D">
        <w:rPr>
          <w:rFonts w:ascii="Calibri" w:hAnsi="Calibri" w:cs="Calibri"/>
        </w:rPr>
        <w:t>.</w:t>
      </w:r>
      <w:r w:rsidR="0067116D" w:rsidRPr="00F0388D">
        <w:rPr>
          <w:rFonts w:ascii="Calibri" w:hAnsi="Calibri" w:cs="Calibri"/>
        </w:rPr>
        <w:t xml:space="preserve"> </w:t>
      </w:r>
      <w:r w:rsidRPr="00F0388D">
        <w:rPr>
          <w:rFonts w:ascii="Calibri" w:hAnsi="Calibri" w:cs="Calibri"/>
        </w:rPr>
        <w:t>Odběratel</w:t>
      </w:r>
      <w:r w:rsidR="0067116D" w:rsidRPr="00F0388D">
        <w:rPr>
          <w:rFonts w:ascii="Calibri" w:hAnsi="Calibri" w:cs="Calibri"/>
        </w:rPr>
        <w:t xml:space="preserve"> na základě této výzvy </w:t>
      </w:r>
      <w:r w:rsidRPr="00F0388D">
        <w:rPr>
          <w:rFonts w:ascii="Calibri" w:hAnsi="Calibri" w:cs="Calibri"/>
        </w:rPr>
        <w:t>dodavatele</w:t>
      </w:r>
      <w:r w:rsidR="0067116D" w:rsidRPr="00F0388D">
        <w:rPr>
          <w:rFonts w:ascii="Calibri" w:hAnsi="Calibri" w:cs="Calibri"/>
        </w:rPr>
        <w:t xml:space="preserve"> určí a stanoví termín skutečného předání a převzetí </w:t>
      </w:r>
      <w:r w:rsidR="009E6C23" w:rsidRPr="00F0388D">
        <w:rPr>
          <w:rFonts w:ascii="Calibri" w:hAnsi="Calibri" w:cs="Calibri"/>
        </w:rPr>
        <w:t>dodávané</w:t>
      </w:r>
      <w:r w:rsidR="00596A02" w:rsidRPr="00F0388D">
        <w:rPr>
          <w:rFonts w:ascii="Calibri" w:hAnsi="Calibri" w:cs="Calibri"/>
        </w:rPr>
        <w:t>ho Stroje</w:t>
      </w:r>
      <w:r w:rsidR="00A31F8A" w:rsidRPr="00F0388D">
        <w:rPr>
          <w:rFonts w:ascii="Calibri" w:hAnsi="Calibri" w:cs="Calibri"/>
        </w:rPr>
        <w:t xml:space="preserve">, a to nejpozději do 5 pracovních dní ode dne doručení předmětné výzvy </w:t>
      </w:r>
      <w:r w:rsidRPr="00F0388D">
        <w:rPr>
          <w:rFonts w:ascii="Calibri" w:hAnsi="Calibri" w:cs="Calibri"/>
        </w:rPr>
        <w:t>dodavatele</w:t>
      </w:r>
      <w:r w:rsidR="00A31F8A" w:rsidRPr="00F0388D">
        <w:rPr>
          <w:rFonts w:ascii="Calibri" w:hAnsi="Calibri" w:cs="Calibri"/>
        </w:rPr>
        <w:t>.</w:t>
      </w:r>
    </w:p>
    <w:p w:rsidR="001B0815" w:rsidRPr="00F0388D" w:rsidRDefault="001B0815" w:rsidP="00AD2051">
      <w:pPr>
        <w:numPr>
          <w:ilvl w:val="0"/>
          <w:numId w:val="13"/>
        </w:numPr>
        <w:spacing w:before="60" w:after="60"/>
        <w:ind w:left="284" w:hanging="426"/>
        <w:jc w:val="both"/>
        <w:rPr>
          <w:rFonts w:ascii="Calibri" w:hAnsi="Calibri" w:cs="Calibri"/>
        </w:rPr>
      </w:pPr>
      <w:r w:rsidRPr="00F0388D">
        <w:rPr>
          <w:rFonts w:ascii="Calibri" w:hAnsi="Calibri" w:cs="Calibri"/>
        </w:rPr>
        <w:t xml:space="preserve">O předání a převzetí </w:t>
      </w:r>
      <w:r w:rsidR="009E6C23" w:rsidRPr="00F0388D">
        <w:rPr>
          <w:rFonts w:ascii="Calibri" w:hAnsi="Calibri" w:cs="Calibri"/>
        </w:rPr>
        <w:t>dodávané</w:t>
      </w:r>
      <w:r w:rsidR="00596A02" w:rsidRPr="00F0388D">
        <w:rPr>
          <w:rFonts w:ascii="Calibri" w:hAnsi="Calibri" w:cs="Calibri"/>
        </w:rPr>
        <w:t>ho Stroje</w:t>
      </w:r>
      <w:r w:rsidRPr="00F0388D">
        <w:rPr>
          <w:rFonts w:ascii="Calibri" w:hAnsi="Calibri" w:cs="Calibri"/>
        </w:rPr>
        <w:t xml:space="preserve">, po naplnění povinností </w:t>
      </w:r>
      <w:r w:rsidR="00C60297" w:rsidRPr="00F0388D">
        <w:rPr>
          <w:rFonts w:ascii="Calibri" w:hAnsi="Calibri" w:cs="Calibri"/>
        </w:rPr>
        <w:t>dodavatele</w:t>
      </w:r>
      <w:r w:rsidRPr="00F0388D">
        <w:rPr>
          <w:rFonts w:ascii="Calibri" w:hAnsi="Calibri" w:cs="Calibri"/>
        </w:rPr>
        <w:t xml:space="preserve"> dle o</w:t>
      </w:r>
      <w:r w:rsidR="008A0158" w:rsidRPr="00F0388D">
        <w:rPr>
          <w:rFonts w:ascii="Calibri" w:hAnsi="Calibri" w:cs="Calibri"/>
        </w:rPr>
        <w:t>dst. 1 tohoto článku, podepíší S</w:t>
      </w:r>
      <w:r w:rsidRPr="00F0388D">
        <w:rPr>
          <w:rFonts w:ascii="Calibri" w:hAnsi="Calibri" w:cs="Calibri"/>
        </w:rPr>
        <w:t>mluvní strany prostřednictvím sv</w:t>
      </w:r>
      <w:r w:rsidR="00E15948" w:rsidRPr="00F0388D">
        <w:rPr>
          <w:rFonts w:ascii="Calibri" w:hAnsi="Calibri" w:cs="Calibri"/>
        </w:rPr>
        <w:t xml:space="preserve">ých pověřených zástupců písemný </w:t>
      </w:r>
      <w:r w:rsidRPr="00F0388D">
        <w:rPr>
          <w:rFonts w:ascii="Calibri" w:hAnsi="Calibri" w:cs="Calibri"/>
        </w:rPr>
        <w:t>předávací protokol</w:t>
      </w:r>
      <w:r w:rsidR="00A31F8A" w:rsidRPr="00F0388D">
        <w:rPr>
          <w:rFonts w:ascii="Calibri" w:hAnsi="Calibri" w:cs="Calibri"/>
        </w:rPr>
        <w:t xml:space="preserve"> ve dvou vyhotoveních</w:t>
      </w:r>
      <w:r w:rsidRPr="00F0388D">
        <w:rPr>
          <w:rFonts w:ascii="Calibri" w:hAnsi="Calibri" w:cs="Calibri"/>
        </w:rPr>
        <w:t xml:space="preserve">, který je za tímto účelem povinen připravit k přejímacímu řízení </w:t>
      </w:r>
      <w:r w:rsidR="00C60297" w:rsidRPr="00F0388D">
        <w:rPr>
          <w:rFonts w:ascii="Calibri" w:hAnsi="Calibri" w:cs="Calibri"/>
        </w:rPr>
        <w:t>dodavatel</w:t>
      </w:r>
      <w:r w:rsidRPr="00F0388D">
        <w:rPr>
          <w:rFonts w:ascii="Calibri" w:hAnsi="Calibri" w:cs="Calibri"/>
        </w:rPr>
        <w:t xml:space="preserve">. Tento písemný protokol o předání a převzetí </w:t>
      </w:r>
      <w:r w:rsidR="009E6C23" w:rsidRPr="00F0388D">
        <w:rPr>
          <w:rFonts w:ascii="Calibri" w:hAnsi="Calibri" w:cs="Calibri"/>
        </w:rPr>
        <w:t>dodávané</w:t>
      </w:r>
      <w:r w:rsidR="00596A02" w:rsidRPr="00F0388D">
        <w:rPr>
          <w:rFonts w:ascii="Calibri" w:hAnsi="Calibri" w:cs="Calibri"/>
        </w:rPr>
        <w:t xml:space="preserve">ho Stroje </w:t>
      </w:r>
      <w:r w:rsidRPr="00F0388D">
        <w:rPr>
          <w:rFonts w:ascii="Calibri" w:hAnsi="Calibri" w:cs="Calibri"/>
        </w:rPr>
        <w:t xml:space="preserve">je podkladem a nedílnou součástí faktury k úhradě </w:t>
      </w:r>
      <w:r w:rsidR="009E6C23" w:rsidRPr="00F0388D">
        <w:rPr>
          <w:rFonts w:ascii="Calibri" w:hAnsi="Calibri" w:cs="Calibri"/>
        </w:rPr>
        <w:t>dodávan</w:t>
      </w:r>
      <w:r w:rsidR="00596A02" w:rsidRPr="00F0388D">
        <w:rPr>
          <w:rFonts w:ascii="Calibri" w:hAnsi="Calibri" w:cs="Calibri"/>
        </w:rPr>
        <w:t>ého Stroje</w:t>
      </w:r>
      <w:r w:rsidRPr="00F0388D">
        <w:rPr>
          <w:rFonts w:ascii="Calibri" w:hAnsi="Calibri" w:cs="Calibri"/>
        </w:rPr>
        <w:t>.</w:t>
      </w:r>
    </w:p>
    <w:p w:rsidR="001B0815" w:rsidRPr="00F0388D" w:rsidRDefault="00C60297" w:rsidP="00AD2051">
      <w:pPr>
        <w:numPr>
          <w:ilvl w:val="0"/>
          <w:numId w:val="13"/>
        </w:numPr>
        <w:spacing w:before="60" w:after="60"/>
        <w:ind w:left="284" w:hanging="426"/>
        <w:jc w:val="both"/>
        <w:rPr>
          <w:rFonts w:ascii="Calibri" w:hAnsi="Calibri" w:cs="Calibri"/>
        </w:rPr>
      </w:pPr>
      <w:r w:rsidRPr="00F0388D">
        <w:rPr>
          <w:rFonts w:ascii="Calibri" w:hAnsi="Calibri" w:cs="Calibri"/>
        </w:rPr>
        <w:t>Odběratel</w:t>
      </w:r>
      <w:r w:rsidR="001B0815" w:rsidRPr="00F0388D">
        <w:rPr>
          <w:rFonts w:ascii="Calibri" w:hAnsi="Calibri" w:cs="Calibri"/>
        </w:rPr>
        <w:t xml:space="preserve"> má právo nepodepsat písemný protokol o předání a převzetí </w:t>
      </w:r>
      <w:r w:rsidR="009E6C23" w:rsidRPr="00F0388D">
        <w:rPr>
          <w:rFonts w:ascii="Calibri" w:hAnsi="Calibri" w:cs="Calibri"/>
        </w:rPr>
        <w:t>dodávané</w:t>
      </w:r>
      <w:r w:rsidR="00596A02" w:rsidRPr="00F0388D">
        <w:rPr>
          <w:rFonts w:ascii="Calibri" w:hAnsi="Calibri" w:cs="Calibri"/>
        </w:rPr>
        <w:t>ho Stroje</w:t>
      </w:r>
      <w:r w:rsidR="001B0815" w:rsidRPr="00F0388D">
        <w:rPr>
          <w:rFonts w:ascii="Calibri" w:hAnsi="Calibri" w:cs="Calibri"/>
        </w:rPr>
        <w:t xml:space="preserve"> v případech, kdy </w:t>
      </w:r>
      <w:r w:rsidR="009E6C23" w:rsidRPr="00F0388D">
        <w:rPr>
          <w:rFonts w:ascii="Calibri" w:hAnsi="Calibri" w:cs="Calibri"/>
        </w:rPr>
        <w:t>předmětn</w:t>
      </w:r>
      <w:r w:rsidR="00596A02" w:rsidRPr="00F0388D">
        <w:rPr>
          <w:rFonts w:ascii="Calibri" w:hAnsi="Calibri" w:cs="Calibri"/>
        </w:rPr>
        <w:t>ý</w:t>
      </w:r>
      <w:r w:rsidR="009E6C23" w:rsidRPr="00F0388D">
        <w:rPr>
          <w:rFonts w:ascii="Calibri" w:hAnsi="Calibri" w:cs="Calibri"/>
        </w:rPr>
        <w:t xml:space="preserve"> dodávan</w:t>
      </w:r>
      <w:r w:rsidR="00596A02" w:rsidRPr="00F0388D">
        <w:rPr>
          <w:rFonts w:ascii="Calibri" w:hAnsi="Calibri" w:cs="Calibri"/>
        </w:rPr>
        <w:t>ý Stroj</w:t>
      </w:r>
      <w:r w:rsidR="001B0815" w:rsidRPr="00F0388D">
        <w:rPr>
          <w:rFonts w:ascii="Calibri" w:hAnsi="Calibri" w:cs="Calibri"/>
        </w:rPr>
        <w:t xml:space="preserve"> nesplní technické podmínky a parametry dle specifikace uvedené v čl. III. odst. 2 až </w:t>
      </w:r>
      <w:r w:rsidRPr="00F0388D">
        <w:rPr>
          <w:rFonts w:ascii="Calibri" w:hAnsi="Calibri" w:cs="Calibri"/>
        </w:rPr>
        <w:t>4</w:t>
      </w:r>
      <w:r w:rsidR="001B0815" w:rsidRPr="00F0388D">
        <w:rPr>
          <w:rFonts w:ascii="Calibri" w:hAnsi="Calibri" w:cs="Calibri"/>
        </w:rPr>
        <w:t xml:space="preserve"> této Smlouvy</w:t>
      </w:r>
      <w:r w:rsidR="009E6C23" w:rsidRPr="00F0388D">
        <w:rPr>
          <w:rFonts w:ascii="Calibri" w:hAnsi="Calibri" w:cs="Calibri"/>
        </w:rPr>
        <w:t xml:space="preserve"> (zejména pak uvedené v Příloze č. 1 této Smlouvy)</w:t>
      </w:r>
      <w:r w:rsidR="0042250E" w:rsidRPr="00F0388D">
        <w:rPr>
          <w:rFonts w:ascii="Calibri" w:hAnsi="Calibri" w:cs="Calibri"/>
        </w:rPr>
        <w:t xml:space="preserve">, </w:t>
      </w:r>
      <w:r w:rsidRPr="00F0388D">
        <w:rPr>
          <w:rFonts w:ascii="Calibri" w:hAnsi="Calibri" w:cs="Calibri"/>
        </w:rPr>
        <w:t>dodavatel</w:t>
      </w:r>
      <w:r w:rsidR="0042250E" w:rsidRPr="00F0388D">
        <w:rPr>
          <w:rFonts w:ascii="Calibri" w:hAnsi="Calibri" w:cs="Calibri"/>
        </w:rPr>
        <w:t xml:space="preserve"> nepředvede jeho funkčnost či při předvedení funkčnosti se prokáže vada </w:t>
      </w:r>
      <w:r w:rsidR="009E6C23" w:rsidRPr="00F0388D">
        <w:rPr>
          <w:rFonts w:ascii="Calibri" w:hAnsi="Calibri" w:cs="Calibri"/>
        </w:rPr>
        <w:t>dodávan</w:t>
      </w:r>
      <w:r w:rsidR="00596A02" w:rsidRPr="00F0388D">
        <w:rPr>
          <w:rFonts w:ascii="Calibri" w:hAnsi="Calibri" w:cs="Calibri"/>
        </w:rPr>
        <w:t>ého Stroje</w:t>
      </w:r>
      <w:r w:rsidR="0042250E" w:rsidRPr="00F0388D">
        <w:rPr>
          <w:rFonts w:ascii="Calibri" w:hAnsi="Calibri" w:cs="Calibri"/>
        </w:rPr>
        <w:t xml:space="preserve">, </w:t>
      </w:r>
      <w:r w:rsidRPr="00F0388D">
        <w:rPr>
          <w:rFonts w:ascii="Calibri" w:hAnsi="Calibri" w:cs="Calibri"/>
        </w:rPr>
        <w:t>dodavatel</w:t>
      </w:r>
      <w:r w:rsidR="001F45E6" w:rsidRPr="00F0388D">
        <w:rPr>
          <w:rFonts w:ascii="Calibri" w:hAnsi="Calibri" w:cs="Calibri"/>
        </w:rPr>
        <w:t xml:space="preserve"> neseznámí </w:t>
      </w:r>
      <w:r w:rsidRPr="00F0388D">
        <w:rPr>
          <w:rFonts w:ascii="Calibri" w:hAnsi="Calibri" w:cs="Calibri"/>
        </w:rPr>
        <w:t>odběratele</w:t>
      </w:r>
      <w:r w:rsidR="001F45E6" w:rsidRPr="00F0388D">
        <w:rPr>
          <w:rFonts w:ascii="Calibri" w:hAnsi="Calibri" w:cs="Calibri"/>
        </w:rPr>
        <w:t xml:space="preserve"> s obsluhou a údržbou či neprovede zaškolení požadovaného po</w:t>
      </w:r>
      <w:r w:rsidR="007F31F0" w:rsidRPr="00F0388D">
        <w:rPr>
          <w:rFonts w:ascii="Calibri" w:hAnsi="Calibri" w:cs="Calibri"/>
        </w:rPr>
        <w:t>č</w:t>
      </w:r>
      <w:r w:rsidR="001F45E6" w:rsidRPr="00F0388D">
        <w:rPr>
          <w:rFonts w:ascii="Calibri" w:hAnsi="Calibri" w:cs="Calibri"/>
        </w:rPr>
        <w:t xml:space="preserve">tu osob určených </w:t>
      </w:r>
      <w:r w:rsidRPr="00F0388D">
        <w:rPr>
          <w:rFonts w:ascii="Calibri" w:hAnsi="Calibri" w:cs="Calibri"/>
        </w:rPr>
        <w:t>odběratelem</w:t>
      </w:r>
      <w:r w:rsidR="001F45E6" w:rsidRPr="00F0388D">
        <w:rPr>
          <w:rFonts w:ascii="Calibri" w:hAnsi="Calibri" w:cs="Calibri"/>
        </w:rPr>
        <w:t>,</w:t>
      </w:r>
      <w:r w:rsidR="00596A02" w:rsidRPr="00F0388D">
        <w:rPr>
          <w:rFonts w:ascii="Calibri" w:hAnsi="Calibri" w:cs="Calibri"/>
        </w:rPr>
        <w:t xml:space="preserve"> </w:t>
      </w:r>
      <w:r w:rsidRPr="00F0388D">
        <w:rPr>
          <w:rFonts w:ascii="Calibri" w:hAnsi="Calibri" w:cs="Calibri"/>
        </w:rPr>
        <w:t>dodavatel</w:t>
      </w:r>
      <w:r w:rsidR="00596A02" w:rsidRPr="00F0388D">
        <w:rPr>
          <w:rFonts w:ascii="Calibri" w:hAnsi="Calibri" w:cs="Calibri"/>
        </w:rPr>
        <w:t xml:space="preserve"> neprovede řádnou likvidaci obalů a odpadů spojených s realizací dodávky Stroje,</w:t>
      </w:r>
      <w:r w:rsidR="001F45E6" w:rsidRPr="00F0388D">
        <w:rPr>
          <w:rFonts w:ascii="Calibri" w:hAnsi="Calibri" w:cs="Calibri"/>
        </w:rPr>
        <w:t xml:space="preserve"> případně </w:t>
      </w:r>
      <w:r w:rsidRPr="00F0388D">
        <w:rPr>
          <w:rFonts w:ascii="Calibri" w:hAnsi="Calibri" w:cs="Calibri"/>
        </w:rPr>
        <w:t>dodavatel</w:t>
      </w:r>
      <w:r w:rsidR="001F45E6" w:rsidRPr="00F0388D">
        <w:rPr>
          <w:rFonts w:ascii="Calibri" w:hAnsi="Calibri" w:cs="Calibri"/>
        </w:rPr>
        <w:t xml:space="preserve"> nepředá veškeré požadované dokumenty k</w:t>
      </w:r>
      <w:r w:rsidR="00596A02" w:rsidRPr="00F0388D">
        <w:rPr>
          <w:rFonts w:ascii="Calibri" w:hAnsi="Calibri" w:cs="Calibri"/>
        </w:rPr>
        <w:t> </w:t>
      </w:r>
      <w:r w:rsidR="00AB0851" w:rsidRPr="00F0388D">
        <w:rPr>
          <w:rFonts w:ascii="Calibri" w:hAnsi="Calibri" w:cs="Calibri"/>
        </w:rPr>
        <w:t>dodávané</w:t>
      </w:r>
      <w:r w:rsidR="00596A02" w:rsidRPr="00F0388D">
        <w:rPr>
          <w:rFonts w:ascii="Calibri" w:hAnsi="Calibri" w:cs="Calibri"/>
        </w:rPr>
        <w:t xml:space="preserve">mu Stroji </w:t>
      </w:r>
      <w:r w:rsidRPr="00F0388D">
        <w:rPr>
          <w:rFonts w:ascii="Calibri" w:hAnsi="Calibri" w:cs="Calibri"/>
        </w:rPr>
        <w:t>dle</w:t>
      </w:r>
      <w:r w:rsidR="009E6C23" w:rsidRPr="00F0388D">
        <w:rPr>
          <w:rFonts w:ascii="Calibri" w:hAnsi="Calibri" w:cs="Calibri"/>
        </w:rPr>
        <w:t> odst. 1 tohoto článku této Smlouvy</w:t>
      </w:r>
      <w:r w:rsidR="001F45E6" w:rsidRPr="00F0388D">
        <w:rPr>
          <w:rFonts w:ascii="Calibri" w:hAnsi="Calibri" w:cs="Calibri"/>
        </w:rPr>
        <w:t>.</w:t>
      </w:r>
    </w:p>
    <w:p w:rsidR="00413D31" w:rsidRPr="00F0388D" w:rsidRDefault="00413D31" w:rsidP="00AD2051">
      <w:pPr>
        <w:numPr>
          <w:ilvl w:val="0"/>
          <w:numId w:val="13"/>
        </w:numPr>
        <w:spacing w:before="60" w:after="60"/>
        <w:ind w:left="284" w:hanging="426"/>
        <w:jc w:val="both"/>
        <w:rPr>
          <w:rFonts w:ascii="Calibri" w:hAnsi="Calibri" w:cs="Calibri"/>
        </w:rPr>
      </w:pPr>
      <w:r w:rsidRPr="00F0388D">
        <w:rPr>
          <w:rFonts w:ascii="Calibri" w:hAnsi="Calibri" w:cs="Calibri"/>
        </w:rPr>
        <w:t>Do doby předání a převzetí dodávané</w:t>
      </w:r>
      <w:r w:rsidR="00596A02" w:rsidRPr="00F0388D">
        <w:rPr>
          <w:rFonts w:ascii="Calibri" w:hAnsi="Calibri" w:cs="Calibri"/>
        </w:rPr>
        <w:t xml:space="preserve">ho Stroje </w:t>
      </w:r>
      <w:r w:rsidRPr="00F0388D">
        <w:rPr>
          <w:rFonts w:ascii="Calibri" w:hAnsi="Calibri" w:cs="Calibri"/>
        </w:rPr>
        <w:t xml:space="preserve">je </w:t>
      </w:r>
      <w:r w:rsidR="00C60297" w:rsidRPr="00F0388D">
        <w:rPr>
          <w:rFonts w:ascii="Calibri" w:hAnsi="Calibri" w:cs="Calibri"/>
        </w:rPr>
        <w:t>dodavatel</w:t>
      </w:r>
      <w:r w:rsidRPr="00F0388D">
        <w:rPr>
          <w:rFonts w:ascii="Calibri" w:hAnsi="Calibri" w:cs="Calibri"/>
        </w:rPr>
        <w:t xml:space="preserve"> v prodlení se splněním dodávky</w:t>
      </w:r>
      <w:r w:rsidR="00596A02" w:rsidRPr="00F0388D">
        <w:rPr>
          <w:rFonts w:ascii="Calibri" w:hAnsi="Calibri" w:cs="Calibri"/>
        </w:rPr>
        <w:t xml:space="preserve"> Stroje </w:t>
      </w:r>
      <w:r w:rsidRPr="00F0388D">
        <w:rPr>
          <w:rFonts w:ascii="Calibri" w:hAnsi="Calibri" w:cs="Calibri"/>
        </w:rPr>
        <w:t xml:space="preserve">dle této Smlouvy, kdy se </w:t>
      </w:r>
      <w:r w:rsidR="00C60297" w:rsidRPr="00F0388D">
        <w:rPr>
          <w:rFonts w:ascii="Calibri" w:hAnsi="Calibri" w:cs="Calibri"/>
        </w:rPr>
        <w:t>dodavatel</w:t>
      </w:r>
      <w:r w:rsidRPr="00F0388D">
        <w:rPr>
          <w:rFonts w:ascii="Calibri" w:hAnsi="Calibri" w:cs="Calibri"/>
        </w:rPr>
        <w:t xml:space="preserve"> zavazuje odstranit vady a nedodělky zjištěné při neúspěšném předávacím řízení, ve smyslu ustanovení odst. 4 tohoto článku této Smlouvy, bez zbytečného odkladu. Po odstran</w:t>
      </w:r>
      <w:r w:rsidR="007F558E" w:rsidRPr="00F0388D">
        <w:rPr>
          <w:rFonts w:ascii="Calibri" w:hAnsi="Calibri" w:cs="Calibri"/>
        </w:rPr>
        <w:t xml:space="preserve">ění vad a nedodělků zjištěných </w:t>
      </w:r>
      <w:r w:rsidRPr="00F0388D">
        <w:rPr>
          <w:rFonts w:ascii="Calibri" w:hAnsi="Calibri" w:cs="Calibri"/>
        </w:rPr>
        <w:t xml:space="preserve">při neúspěšném předávacím řízení, ve smyslu ustanovení odst. 4 tohoto článku této Smlouvy, se </w:t>
      </w:r>
      <w:r w:rsidR="00C60297" w:rsidRPr="00F0388D">
        <w:rPr>
          <w:rFonts w:ascii="Calibri" w:hAnsi="Calibri" w:cs="Calibri"/>
        </w:rPr>
        <w:t>dodavatel</w:t>
      </w:r>
      <w:r w:rsidRPr="00F0388D">
        <w:rPr>
          <w:rFonts w:ascii="Calibri" w:hAnsi="Calibri" w:cs="Calibri"/>
        </w:rPr>
        <w:t xml:space="preserve"> zavazuje oznámit </w:t>
      </w:r>
      <w:r w:rsidR="00C60297" w:rsidRPr="00F0388D">
        <w:rPr>
          <w:rFonts w:ascii="Calibri" w:hAnsi="Calibri" w:cs="Calibri"/>
        </w:rPr>
        <w:t>odběrateli</w:t>
      </w:r>
      <w:r w:rsidRPr="00F0388D">
        <w:rPr>
          <w:rFonts w:ascii="Calibri" w:hAnsi="Calibri" w:cs="Calibri"/>
        </w:rPr>
        <w:t xml:space="preserve"> jejich odstranění a je povinen vyvolat nové</w:t>
      </w:r>
      <w:r w:rsidR="00C60297" w:rsidRPr="00F0388D">
        <w:rPr>
          <w:rFonts w:ascii="Calibri" w:hAnsi="Calibri" w:cs="Calibri"/>
        </w:rPr>
        <w:t xml:space="preserve"> (opakované)</w:t>
      </w:r>
      <w:r w:rsidRPr="00F0388D">
        <w:rPr>
          <w:rFonts w:ascii="Calibri" w:hAnsi="Calibri" w:cs="Calibri"/>
        </w:rPr>
        <w:t xml:space="preserve"> předávací řízení ve smyslu</w:t>
      </w:r>
      <w:r w:rsidR="00C60297" w:rsidRPr="00F0388D">
        <w:rPr>
          <w:rFonts w:ascii="Calibri" w:hAnsi="Calibri" w:cs="Calibri"/>
        </w:rPr>
        <w:t xml:space="preserve"> a totožným způsobem dle</w:t>
      </w:r>
      <w:r w:rsidRPr="00F0388D">
        <w:rPr>
          <w:rFonts w:ascii="Calibri" w:hAnsi="Calibri" w:cs="Calibri"/>
        </w:rPr>
        <w:t xml:space="preserve"> ustanovení odst. 2 tohoto článku této Smlouvy.</w:t>
      </w:r>
    </w:p>
    <w:p w:rsidR="00AD2051" w:rsidRPr="00F0388D" w:rsidRDefault="00AD2051" w:rsidP="00AD2051">
      <w:pPr>
        <w:numPr>
          <w:ilvl w:val="0"/>
          <w:numId w:val="13"/>
        </w:numPr>
        <w:spacing w:before="60" w:after="60"/>
        <w:ind w:left="284" w:hanging="426"/>
        <w:jc w:val="both"/>
        <w:rPr>
          <w:rFonts w:ascii="Calibri" w:hAnsi="Calibri" w:cs="Calibri"/>
        </w:rPr>
      </w:pPr>
      <w:r w:rsidRPr="00F0388D">
        <w:rPr>
          <w:rFonts w:ascii="Calibri" w:hAnsi="Calibri" w:cs="Calibri"/>
        </w:rPr>
        <w:t>Do doby předání a převzetí dodávaného Stroje ze strany odběratele není odběratel povinen zaplatit sjednanou kupní cenu a dodavatel není oprávněn vystavit příslušný daňový doklad (fakturu) na úhradu kupní ceny, neboť příslušný předávací protokol o předání a převzetí Stroje je nedílnou součástí a podmínkou vyhotovení příslušného daňového dokladu (faktury) na úhradu dodávky předmětného Stroje.</w:t>
      </w:r>
    </w:p>
    <w:p w:rsidR="00AD2051" w:rsidRPr="00F0388D" w:rsidRDefault="00AD2051" w:rsidP="00AD2051">
      <w:pPr>
        <w:numPr>
          <w:ilvl w:val="0"/>
          <w:numId w:val="13"/>
        </w:numPr>
        <w:spacing w:before="60" w:after="60"/>
        <w:ind w:left="284" w:hanging="426"/>
        <w:jc w:val="both"/>
        <w:rPr>
          <w:rFonts w:ascii="Calibri" w:hAnsi="Calibri" w:cs="Calibri"/>
          <w:spacing w:val="-2"/>
        </w:rPr>
      </w:pPr>
      <w:r w:rsidRPr="00F0388D">
        <w:rPr>
          <w:rFonts w:ascii="Calibri" w:hAnsi="Calibri" w:cs="Calibri"/>
          <w:spacing w:val="-2"/>
        </w:rPr>
        <w:lastRenderedPageBreak/>
        <w:t>Vlastnické právo k předmětu plnění dle této Smlouvy přechází na odběratele okamžikem předání a převzetí dodávaného Stroje dle tohoto ustanovení této Smlouvy. Do doby předání a převzetí dodávaného Stroje nese dodavatel nebezpečí škody na tomto předmětu plnění této Smlouvy.</w:t>
      </w:r>
    </w:p>
    <w:p w:rsidR="00165676" w:rsidRPr="00F0388D" w:rsidRDefault="00165676" w:rsidP="00F96BEA">
      <w:pPr>
        <w:spacing w:before="120"/>
        <w:jc w:val="center"/>
        <w:rPr>
          <w:rFonts w:ascii="Calibri" w:hAnsi="Calibri" w:cs="Calibri"/>
          <w:b/>
          <w:bCs/>
        </w:rPr>
      </w:pPr>
      <w:r w:rsidRPr="00F0388D">
        <w:rPr>
          <w:rFonts w:ascii="Calibri" w:hAnsi="Calibri" w:cs="Calibri"/>
          <w:b/>
          <w:bCs/>
        </w:rPr>
        <w:t>Čl. V</w:t>
      </w:r>
      <w:r w:rsidR="001070EA" w:rsidRPr="00F0388D">
        <w:rPr>
          <w:rFonts w:ascii="Calibri" w:hAnsi="Calibri" w:cs="Calibri"/>
          <w:b/>
          <w:bCs/>
        </w:rPr>
        <w:t>I</w:t>
      </w:r>
      <w:r w:rsidR="00685868" w:rsidRPr="00F0388D">
        <w:rPr>
          <w:rFonts w:ascii="Calibri" w:hAnsi="Calibri" w:cs="Calibri"/>
          <w:b/>
          <w:bCs/>
        </w:rPr>
        <w:t>I</w:t>
      </w:r>
      <w:r w:rsidR="001070EA" w:rsidRPr="00F0388D">
        <w:rPr>
          <w:rFonts w:ascii="Calibri" w:hAnsi="Calibri" w:cs="Calibri"/>
          <w:b/>
          <w:bCs/>
        </w:rPr>
        <w:t>I</w:t>
      </w:r>
      <w:r w:rsidRPr="00F0388D">
        <w:rPr>
          <w:rFonts w:ascii="Calibri" w:hAnsi="Calibri" w:cs="Calibri"/>
          <w:b/>
          <w:bCs/>
        </w:rPr>
        <w:t>.</w:t>
      </w:r>
    </w:p>
    <w:p w:rsidR="00165676" w:rsidRPr="00F0388D" w:rsidRDefault="00165676" w:rsidP="00F96BEA">
      <w:pPr>
        <w:spacing w:after="60"/>
        <w:jc w:val="center"/>
        <w:rPr>
          <w:rFonts w:ascii="Calibri" w:hAnsi="Calibri" w:cs="Calibri"/>
          <w:b/>
          <w:bCs/>
        </w:rPr>
      </w:pPr>
      <w:r w:rsidRPr="00F0388D">
        <w:rPr>
          <w:rFonts w:ascii="Calibri" w:hAnsi="Calibri" w:cs="Calibri"/>
          <w:b/>
          <w:bCs/>
        </w:rPr>
        <w:t>Záruční doba a odpovědnost za vady</w:t>
      </w:r>
    </w:p>
    <w:p w:rsidR="00165676" w:rsidRPr="00F0388D" w:rsidRDefault="00AD2051" w:rsidP="004C2C10">
      <w:pPr>
        <w:numPr>
          <w:ilvl w:val="0"/>
          <w:numId w:val="6"/>
        </w:numPr>
        <w:spacing w:before="60" w:after="60"/>
        <w:ind w:left="284" w:hanging="426"/>
        <w:jc w:val="both"/>
        <w:rPr>
          <w:rFonts w:ascii="Calibri" w:hAnsi="Calibri" w:cs="Calibri"/>
          <w:bCs/>
        </w:rPr>
      </w:pPr>
      <w:r w:rsidRPr="00F0388D">
        <w:rPr>
          <w:rFonts w:ascii="Calibri" w:hAnsi="Calibri" w:cs="Calibri"/>
          <w:bCs/>
          <w:spacing w:val="-2"/>
        </w:rPr>
        <w:t>Dodavatel</w:t>
      </w:r>
      <w:r w:rsidR="00D16274" w:rsidRPr="00F0388D">
        <w:rPr>
          <w:rFonts w:ascii="Calibri" w:hAnsi="Calibri" w:cs="Calibri"/>
          <w:bCs/>
          <w:spacing w:val="-2"/>
        </w:rPr>
        <w:t xml:space="preserve"> poskytuje na základě této Smlouvy </w:t>
      </w:r>
      <w:r w:rsidRPr="00F0388D">
        <w:rPr>
          <w:rFonts w:ascii="Calibri" w:hAnsi="Calibri" w:cs="Calibri"/>
          <w:bCs/>
          <w:spacing w:val="-2"/>
        </w:rPr>
        <w:t>odběrateli</w:t>
      </w:r>
      <w:r w:rsidR="00D16274" w:rsidRPr="00F0388D">
        <w:rPr>
          <w:rFonts w:ascii="Calibri" w:hAnsi="Calibri" w:cs="Calibri"/>
          <w:bCs/>
          <w:spacing w:val="-2"/>
        </w:rPr>
        <w:t xml:space="preserve"> záruku za jakost zboží, tj. </w:t>
      </w:r>
      <w:r w:rsidR="00A85DE9" w:rsidRPr="00F0388D">
        <w:rPr>
          <w:rFonts w:ascii="Calibri" w:hAnsi="Calibri" w:cs="Calibri"/>
          <w:bCs/>
          <w:spacing w:val="-2"/>
        </w:rPr>
        <w:t>dodávan</w:t>
      </w:r>
      <w:r w:rsidR="00596A02" w:rsidRPr="00F0388D">
        <w:rPr>
          <w:rFonts w:ascii="Calibri" w:hAnsi="Calibri" w:cs="Calibri"/>
          <w:bCs/>
          <w:spacing w:val="-2"/>
        </w:rPr>
        <w:t>ého Stroje</w:t>
      </w:r>
      <w:r w:rsidR="00D16274" w:rsidRPr="00F0388D">
        <w:rPr>
          <w:rFonts w:ascii="Calibri" w:hAnsi="Calibri" w:cs="Calibri"/>
          <w:bCs/>
          <w:spacing w:val="-2"/>
        </w:rPr>
        <w:t>, ve smyslu ustano</w:t>
      </w:r>
      <w:r w:rsidR="00DE4BBF" w:rsidRPr="00F0388D">
        <w:rPr>
          <w:rFonts w:ascii="Calibri" w:hAnsi="Calibri" w:cs="Calibri"/>
          <w:bCs/>
          <w:spacing w:val="-2"/>
        </w:rPr>
        <w:t xml:space="preserve">vení § 2113 občanského zákoníku, kdy se zavazuje, že po dobu běhu záruční lhůty bude </w:t>
      </w:r>
      <w:r w:rsidR="00A85DE9" w:rsidRPr="00F0388D">
        <w:rPr>
          <w:rFonts w:ascii="Calibri" w:hAnsi="Calibri" w:cs="Calibri"/>
          <w:bCs/>
          <w:spacing w:val="-2"/>
        </w:rPr>
        <w:t>dodávan</w:t>
      </w:r>
      <w:r w:rsidR="00596A02" w:rsidRPr="00F0388D">
        <w:rPr>
          <w:rFonts w:ascii="Calibri" w:hAnsi="Calibri" w:cs="Calibri"/>
          <w:bCs/>
          <w:spacing w:val="-2"/>
        </w:rPr>
        <w:t>ý Stroj</w:t>
      </w:r>
      <w:r w:rsidR="00DE4BBF" w:rsidRPr="00F0388D">
        <w:rPr>
          <w:rFonts w:ascii="Calibri" w:hAnsi="Calibri" w:cs="Calibri"/>
          <w:bCs/>
          <w:spacing w:val="-2"/>
        </w:rPr>
        <w:t xml:space="preserve"> způsobil</w:t>
      </w:r>
      <w:r w:rsidR="00596A02" w:rsidRPr="00F0388D">
        <w:rPr>
          <w:rFonts w:ascii="Calibri" w:hAnsi="Calibri" w:cs="Calibri"/>
          <w:bCs/>
          <w:spacing w:val="-2"/>
        </w:rPr>
        <w:t>ý</w:t>
      </w:r>
      <w:r w:rsidR="00DE4BBF" w:rsidRPr="00F0388D">
        <w:rPr>
          <w:rFonts w:ascii="Calibri" w:hAnsi="Calibri" w:cs="Calibri"/>
          <w:bCs/>
          <w:spacing w:val="-2"/>
        </w:rPr>
        <w:t xml:space="preserve"> k použití pro svůj obvyklý účel a zachová si požadované funkční, technické a technologické vlastnosti včetně užitných parametrů a vlastností</w:t>
      </w:r>
      <w:r w:rsidR="00DE4BBF" w:rsidRPr="00F0388D">
        <w:rPr>
          <w:rFonts w:ascii="Calibri" w:hAnsi="Calibri" w:cs="Calibri"/>
          <w:bCs/>
        </w:rPr>
        <w:t>.</w:t>
      </w:r>
    </w:p>
    <w:p w:rsidR="001524DF" w:rsidRPr="00F0388D" w:rsidRDefault="00DE4BBF" w:rsidP="004C2C10">
      <w:pPr>
        <w:numPr>
          <w:ilvl w:val="0"/>
          <w:numId w:val="6"/>
        </w:numPr>
        <w:spacing w:before="60" w:after="60"/>
        <w:ind w:left="284" w:hanging="426"/>
        <w:jc w:val="both"/>
        <w:rPr>
          <w:rFonts w:ascii="Calibri" w:hAnsi="Calibri" w:cs="Calibri"/>
          <w:bCs/>
        </w:rPr>
      </w:pPr>
      <w:r w:rsidRPr="00F0388D">
        <w:rPr>
          <w:rFonts w:ascii="Calibri" w:hAnsi="Calibri" w:cs="Calibri"/>
          <w:bCs/>
        </w:rPr>
        <w:t>Záruční doba je</w:t>
      </w:r>
      <w:r w:rsidRPr="00F0388D">
        <w:rPr>
          <w:rFonts w:ascii="Calibri" w:hAnsi="Calibri" w:cs="Calibri"/>
        </w:rPr>
        <w:t xml:space="preserve"> na základě ujed</w:t>
      </w:r>
      <w:r w:rsidR="008A0158" w:rsidRPr="00F0388D">
        <w:rPr>
          <w:rFonts w:ascii="Calibri" w:hAnsi="Calibri" w:cs="Calibri"/>
        </w:rPr>
        <w:t>nání S</w:t>
      </w:r>
      <w:r w:rsidRPr="00F0388D">
        <w:rPr>
          <w:rFonts w:ascii="Calibri" w:hAnsi="Calibri" w:cs="Calibri"/>
        </w:rPr>
        <w:t>mluvní stran stanovena v</w:t>
      </w:r>
      <w:r w:rsidR="001524DF" w:rsidRPr="00F0388D">
        <w:rPr>
          <w:rFonts w:ascii="Calibri" w:hAnsi="Calibri" w:cs="Calibri"/>
        </w:rPr>
        <w:t> </w:t>
      </w:r>
      <w:r w:rsidRPr="00F0388D">
        <w:rPr>
          <w:rFonts w:ascii="Calibri" w:hAnsi="Calibri" w:cs="Calibri"/>
        </w:rPr>
        <w:t>délce</w:t>
      </w:r>
      <w:r w:rsidR="001524DF" w:rsidRPr="00F0388D">
        <w:rPr>
          <w:rFonts w:ascii="Calibri" w:hAnsi="Calibri" w:cs="Calibri"/>
        </w:rPr>
        <w:t>:</w:t>
      </w:r>
      <w:r w:rsidR="00596A02" w:rsidRPr="00F0388D">
        <w:rPr>
          <w:rFonts w:ascii="Calibri" w:hAnsi="Calibri" w:cs="Calibri"/>
        </w:rPr>
        <w:t xml:space="preserve"> </w:t>
      </w:r>
      <w:r w:rsidR="00665CA2">
        <w:rPr>
          <w:rFonts w:ascii="Calibri" w:hAnsi="Calibri" w:cs="Calibri"/>
          <w:b/>
          <w:u w:val="single"/>
        </w:rPr>
        <w:t>36</w:t>
      </w:r>
      <w:r w:rsidR="00596A02" w:rsidRPr="00F0388D">
        <w:rPr>
          <w:rFonts w:ascii="Calibri" w:hAnsi="Calibri" w:cs="Calibri"/>
          <w:b/>
          <w:u w:val="single"/>
        </w:rPr>
        <w:t xml:space="preserve"> měsíců</w:t>
      </w:r>
      <w:r w:rsidR="00596A02" w:rsidRPr="00F0388D">
        <w:rPr>
          <w:rFonts w:ascii="Calibri" w:hAnsi="Calibri" w:cs="Calibri"/>
        </w:rPr>
        <w:t>.</w:t>
      </w:r>
      <w:r w:rsidR="001524DF" w:rsidRPr="00F0388D">
        <w:rPr>
          <w:rFonts w:ascii="Calibri" w:hAnsi="Calibri" w:cs="Calibri"/>
        </w:rPr>
        <w:t xml:space="preserve"> </w:t>
      </w:r>
    </w:p>
    <w:p w:rsidR="00827D34" w:rsidRPr="00F0388D" w:rsidRDefault="00827D34" w:rsidP="004C2C10">
      <w:pPr>
        <w:spacing w:before="60" w:after="60"/>
        <w:ind w:left="284"/>
        <w:jc w:val="both"/>
        <w:rPr>
          <w:rFonts w:ascii="Calibri" w:hAnsi="Calibri" w:cs="Calibri"/>
          <w:bCs/>
        </w:rPr>
      </w:pPr>
      <w:r w:rsidRPr="00F0388D">
        <w:rPr>
          <w:rFonts w:ascii="Calibri" w:hAnsi="Calibri" w:cs="Calibri"/>
        </w:rPr>
        <w:t xml:space="preserve">Do záruční doby není započítávána doba, po kterou není možné ze strany </w:t>
      </w:r>
      <w:r w:rsidR="00EE5E1C" w:rsidRPr="00F0388D">
        <w:rPr>
          <w:rFonts w:ascii="Calibri" w:hAnsi="Calibri" w:cs="Calibri"/>
        </w:rPr>
        <w:t>odběratele</w:t>
      </w:r>
      <w:r w:rsidRPr="00F0388D">
        <w:rPr>
          <w:rFonts w:ascii="Calibri" w:hAnsi="Calibri" w:cs="Calibri"/>
        </w:rPr>
        <w:t xml:space="preserve"> </w:t>
      </w:r>
      <w:r w:rsidR="00596A02" w:rsidRPr="00F0388D">
        <w:rPr>
          <w:rFonts w:ascii="Calibri" w:hAnsi="Calibri" w:cs="Calibri"/>
        </w:rPr>
        <w:t>dodaný Stroj</w:t>
      </w:r>
      <w:r w:rsidRPr="00F0388D">
        <w:rPr>
          <w:rFonts w:ascii="Calibri" w:hAnsi="Calibri" w:cs="Calibri"/>
        </w:rPr>
        <w:t xml:space="preserve"> řádně užívat, a to zejména z důvodu reklamovaných vad.</w:t>
      </w:r>
    </w:p>
    <w:p w:rsidR="00DE4BBF" w:rsidRPr="00F0388D" w:rsidRDefault="00DE4BBF" w:rsidP="004C2C10">
      <w:pPr>
        <w:numPr>
          <w:ilvl w:val="0"/>
          <w:numId w:val="6"/>
        </w:numPr>
        <w:spacing w:before="60" w:after="60"/>
        <w:ind w:left="284" w:hanging="426"/>
        <w:jc w:val="both"/>
        <w:rPr>
          <w:rFonts w:ascii="Calibri" w:hAnsi="Calibri" w:cs="Calibri"/>
          <w:bCs/>
        </w:rPr>
      </w:pPr>
      <w:r w:rsidRPr="00F0388D">
        <w:rPr>
          <w:rFonts w:ascii="Calibri" w:hAnsi="Calibri" w:cs="Calibri"/>
          <w:bCs/>
        </w:rPr>
        <w:t>Záruční doba</w:t>
      </w:r>
      <w:r w:rsidR="00E223BE" w:rsidRPr="00F0388D">
        <w:rPr>
          <w:rFonts w:ascii="Calibri" w:hAnsi="Calibri" w:cs="Calibri"/>
          <w:bCs/>
        </w:rPr>
        <w:t xml:space="preserve"> dle výše uvedeného odst. 2 tohoto článku</w:t>
      </w:r>
      <w:r w:rsidRPr="00F0388D">
        <w:rPr>
          <w:rFonts w:ascii="Calibri" w:hAnsi="Calibri" w:cs="Calibri"/>
          <w:bCs/>
        </w:rPr>
        <w:t xml:space="preserve"> začíná běžet ode dne následujícího po protokolárním předání a převzetí </w:t>
      </w:r>
      <w:r w:rsidR="00A85DE9" w:rsidRPr="00F0388D">
        <w:rPr>
          <w:rFonts w:ascii="Calibri" w:hAnsi="Calibri" w:cs="Calibri"/>
          <w:bCs/>
        </w:rPr>
        <w:t>dodané</w:t>
      </w:r>
      <w:r w:rsidR="00596A02" w:rsidRPr="00F0388D">
        <w:rPr>
          <w:rFonts w:ascii="Calibri" w:hAnsi="Calibri" w:cs="Calibri"/>
          <w:bCs/>
        </w:rPr>
        <w:t>ho Stroje</w:t>
      </w:r>
      <w:r w:rsidRPr="00F0388D">
        <w:rPr>
          <w:rFonts w:ascii="Calibri" w:hAnsi="Calibri" w:cs="Calibri"/>
          <w:bCs/>
        </w:rPr>
        <w:t>, tj. dnem následujícím po podpisu písemného předávacího protokolu dle ustanovení čl. V</w:t>
      </w:r>
      <w:r w:rsidR="00EE5E1C" w:rsidRPr="00F0388D">
        <w:rPr>
          <w:rFonts w:ascii="Calibri" w:hAnsi="Calibri" w:cs="Calibri"/>
          <w:bCs/>
        </w:rPr>
        <w:t>I</w:t>
      </w:r>
      <w:r w:rsidR="00E07264" w:rsidRPr="00F0388D">
        <w:rPr>
          <w:rFonts w:ascii="Calibri" w:hAnsi="Calibri" w:cs="Calibri"/>
          <w:bCs/>
        </w:rPr>
        <w:t>I</w:t>
      </w:r>
      <w:r w:rsidRPr="00F0388D">
        <w:rPr>
          <w:rFonts w:ascii="Calibri" w:hAnsi="Calibri" w:cs="Calibri"/>
          <w:bCs/>
        </w:rPr>
        <w:t>. této Smlouvy.</w:t>
      </w:r>
    </w:p>
    <w:p w:rsidR="00FC7421" w:rsidRPr="00F0388D" w:rsidRDefault="00EE5E1C" w:rsidP="004C2C10">
      <w:pPr>
        <w:numPr>
          <w:ilvl w:val="0"/>
          <w:numId w:val="6"/>
        </w:numPr>
        <w:spacing w:before="60" w:after="60"/>
        <w:ind w:left="284" w:hanging="426"/>
        <w:jc w:val="both"/>
        <w:rPr>
          <w:rFonts w:ascii="Calibri" w:hAnsi="Calibri" w:cs="Calibri"/>
          <w:bCs/>
        </w:rPr>
      </w:pPr>
      <w:r w:rsidRPr="00F0388D">
        <w:rPr>
          <w:rFonts w:ascii="Calibri" w:hAnsi="Calibri" w:cs="Calibri"/>
          <w:bCs/>
        </w:rPr>
        <w:t>Dodavatel</w:t>
      </w:r>
      <w:r w:rsidR="00FC7421" w:rsidRPr="00F0388D">
        <w:rPr>
          <w:rFonts w:ascii="Calibri" w:hAnsi="Calibri" w:cs="Calibri"/>
          <w:bCs/>
        </w:rPr>
        <w:t xml:space="preserve"> se zavazuje provádět opravy reklamovaných vad, které se na předmětné</w:t>
      </w:r>
      <w:r w:rsidR="00596A02" w:rsidRPr="00F0388D">
        <w:rPr>
          <w:rFonts w:ascii="Calibri" w:hAnsi="Calibri" w:cs="Calibri"/>
          <w:bCs/>
        </w:rPr>
        <w:t>m Stroji</w:t>
      </w:r>
      <w:r w:rsidR="00FC7421" w:rsidRPr="00F0388D">
        <w:rPr>
          <w:rFonts w:ascii="Calibri" w:hAnsi="Calibri" w:cs="Calibri"/>
          <w:bCs/>
        </w:rPr>
        <w:t xml:space="preserve"> vyskytnou v záruční době ve smyslu poskytnuté záruky za jakost, a to bezplatně po celou dobu běhu záruční doby, a to na základě požadavků (reklamací) </w:t>
      </w:r>
      <w:r w:rsidRPr="00F0388D">
        <w:rPr>
          <w:rFonts w:ascii="Calibri" w:hAnsi="Calibri" w:cs="Calibri"/>
          <w:bCs/>
        </w:rPr>
        <w:t>odběratele</w:t>
      </w:r>
      <w:r w:rsidR="00FC7421" w:rsidRPr="00F0388D">
        <w:rPr>
          <w:rFonts w:ascii="Calibri" w:hAnsi="Calibri" w:cs="Calibri"/>
          <w:bCs/>
        </w:rPr>
        <w:t xml:space="preserve">. </w:t>
      </w:r>
    </w:p>
    <w:p w:rsidR="00FC7421" w:rsidRPr="00F0388D" w:rsidRDefault="00EC6E34" w:rsidP="004C2C10">
      <w:pPr>
        <w:numPr>
          <w:ilvl w:val="0"/>
          <w:numId w:val="6"/>
        </w:numPr>
        <w:spacing w:before="60" w:after="60"/>
        <w:ind w:left="284" w:hanging="426"/>
        <w:jc w:val="both"/>
        <w:rPr>
          <w:rFonts w:ascii="Calibri" w:hAnsi="Calibri" w:cs="Calibri"/>
          <w:bCs/>
        </w:rPr>
      </w:pPr>
      <w:r w:rsidRPr="00F0388D">
        <w:rPr>
          <w:rFonts w:ascii="Calibri" w:hAnsi="Calibri" w:cs="Calibri"/>
          <w:bCs/>
        </w:rPr>
        <w:t>Dodavatel</w:t>
      </w:r>
      <w:r w:rsidR="00BF6E6A" w:rsidRPr="00F0388D">
        <w:rPr>
          <w:rFonts w:ascii="Calibri" w:hAnsi="Calibri" w:cs="Calibri"/>
          <w:bCs/>
        </w:rPr>
        <w:t xml:space="preserve"> se zavazuje vykonávat opravy reklamovaných vad, které se na předmětné</w:t>
      </w:r>
      <w:r w:rsidR="00596A02" w:rsidRPr="00F0388D">
        <w:rPr>
          <w:rFonts w:ascii="Calibri" w:hAnsi="Calibri" w:cs="Calibri"/>
          <w:bCs/>
        </w:rPr>
        <w:t xml:space="preserve">m Stroji </w:t>
      </w:r>
      <w:r w:rsidR="00BF6E6A" w:rsidRPr="00F0388D">
        <w:rPr>
          <w:rFonts w:ascii="Calibri" w:hAnsi="Calibri" w:cs="Calibri"/>
          <w:bCs/>
        </w:rPr>
        <w:t>vyskytnou v záruční době ve smyslu poskytnuté záruky za jakost, prostřednictvím odborně vyškolených servisních techniků.</w:t>
      </w:r>
    </w:p>
    <w:p w:rsidR="00DE4BBF" w:rsidRPr="00F0388D" w:rsidRDefault="00EC6E34" w:rsidP="004C2C10">
      <w:pPr>
        <w:numPr>
          <w:ilvl w:val="0"/>
          <w:numId w:val="6"/>
        </w:numPr>
        <w:spacing w:before="60" w:after="60"/>
        <w:ind w:left="284" w:hanging="426"/>
        <w:jc w:val="both"/>
        <w:rPr>
          <w:rFonts w:ascii="Calibri" w:hAnsi="Calibri" w:cs="Calibri"/>
          <w:bCs/>
        </w:rPr>
      </w:pPr>
      <w:r w:rsidRPr="00F0388D">
        <w:rPr>
          <w:rFonts w:ascii="Calibri" w:hAnsi="Calibri" w:cs="Calibri"/>
          <w:bCs/>
        </w:rPr>
        <w:t>Odběratel</w:t>
      </w:r>
      <w:r w:rsidR="00A85DE9" w:rsidRPr="00F0388D">
        <w:rPr>
          <w:rFonts w:ascii="Calibri" w:hAnsi="Calibri" w:cs="Calibri"/>
          <w:bCs/>
        </w:rPr>
        <w:t xml:space="preserve"> se zavazuje užívat předmětn</w:t>
      </w:r>
      <w:r w:rsidR="00596A02" w:rsidRPr="00F0388D">
        <w:rPr>
          <w:rFonts w:ascii="Calibri" w:hAnsi="Calibri" w:cs="Calibri"/>
          <w:bCs/>
        </w:rPr>
        <w:t>ý</w:t>
      </w:r>
      <w:r w:rsidR="00A85DE9" w:rsidRPr="00F0388D">
        <w:rPr>
          <w:rFonts w:ascii="Calibri" w:hAnsi="Calibri" w:cs="Calibri"/>
          <w:bCs/>
        </w:rPr>
        <w:t xml:space="preserve"> dodan</w:t>
      </w:r>
      <w:r w:rsidR="00596A02" w:rsidRPr="00F0388D">
        <w:rPr>
          <w:rFonts w:ascii="Calibri" w:hAnsi="Calibri" w:cs="Calibri"/>
          <w:bCs/>
        </w:rPr>
        <w:t>ý</w:t>
      </w:r>
      <w:r w:rsidR="00A85DE9" w:rsidRPr="00F0388D">
        <w:rPr>
          <w:rFonts w:ascii="Calibri" w:hAnsi="Calibri" w:cs="Calibri"/>
          <w:bCs/>
        </w:rPr>
        <w:t xml:space="preserve"> </w:t>
      </w:r>
      <w:r w:rsidR="00596A02" w:rsidRPr="00F0388D">
        <w:rPr>
          <w:rFonts w:ascii="Calibri" w:hAnsi="Calibri" w:cs="Calibri"/>
          <w:bCs/>
        </w:rPr>
        <w:t xml:space="preserve">Stroj </w:t>
      </w:r>
      <w:r w:rsidR="00287DF0" w:rsidRPr="00F0388D">
        <w:rPr>
          <w:rFonts w:ascii="Calibri" w:hAnsi="Calibri" w:cs="Calibri"/>
          <w:bCs/>
        </w:rPr>
        <w:t xml:space="preserve">v souladu s účelem, ke kterému je tento </w:t>
      </w:r>
      <w:r w:rsidR="00A85DE9" w:rsidRPr="00F0388D">
        <w:rPr>
          <w:rFonts w:ascii="Calibri" w:hAnsi="Calibri" w:cs="Calibri"/>
          <w:bCs/>
        </w:rPr>
        <w:t>stroj</w:t>
      </w:r>
      <w:r w:rsidR="00287DF0" w:rsidRPr="00F0388D">
        <w:rPr>
          <w:rFonts w:ascii="Calibri" w:hAnsi="Calibri" w:cs="Calibri"/>
          <w:bCs/>
        </w:rPr>
        <w:t xml:space="preserve"> určen, a dále v souladu s návodem k použití a pokyny </w:t>
      </w:r>
      <w:r w:rsidRPr="00F0388D">
        <w:rPr>
          <w:rFonts w:ascii="Calibri" w:hAnsi="Calibri" w:cs="Calibri"/>
          <w:bCs/>
        </w:rPr>
        <w:t>dodavatele</w:t>
      </w:r>
      <w:r w:rsidR="00287DF0" w:rsidRPr="00F0388D">
        <w:rPr>
          <w:rFonts w:ascii="Calibri" w:hAnsi="Calibri" w:cs="Calibri"/>
          <w:bCs/>
        </w:rPr>
        <w:t xml:space="preserve"> předanými </w:t>
      </w:r>
      <w:r w:rsidRPr="00F0388D">
        <w:rPr>
          <w:rFonts w:ascii="Calibri" w:hAnsi="Calibri" w:cs="Calibri"/>
          <w:bCs/>
        </w:rPr>
        <w:t>odběrateli</w:t>
      </w:r>
      <w:r w:rsidR="00287DF0" w:rsidRPr="00F0388D">
        <w:rPr>
          <w:rFonts w:ascii="Calibri" w:hAnsi="Calibri" w:cs="Calibri"/>
          <w:bCs/>
        </w:rPr>
        <w:t xml:space="preserve"> v rámci p</w:t>
      </w:r>
      <w:r w:rsidR="00A85DE9" w:rsidRPr="00F0388D">
        <w:rPr>
          <w:rFonts w:ascii="Calibri" w:hAnsi="Calibri" w:cs="Calibri"/>
          <w:bCs/>
        </w:rPr>
        <w:t xml:space="preserve">ředvedení funkčností </w:t>
      </w:r>
      <w:r w:rsidR="00596A02" w:rsidRPr="00F0388D">
        <w:rPr>
          <w:rFonts w:ascii="Calibri" w:hAnsi="Calibri" w:cs="Calibri"/>
          <w:bCs/>
        </w:rPr>
        <w:t>předmětného Stroje</w:t>
      </w:r>
      <w:r w:rsidR="00287DF0" w:rsidRPr="00F0388D">
        <w:rPr>
          <w:rFonts w:ascii="Calibri" w:hAnsi="Calibri" w:cs="Calibri"/>
          <w:bCs/>
        </w:rPr>
        <w:t>, seznámení s</w:t>
      </w:r>
      <w:r w:rsidR="00A85DE9" w:rsidRPr="00F0388D">
        <w:rPr>
          <w:rFonts w:ascii="Calibri" w:hAnsi="Calibri" w:cs="Calibri"/>
          <w:bCs/>
        </w:rPr>
        <w:t> obsluhou a údržbou předmětné</w:t>
      </w:r>
      <w:r w:rsidR="00596A02" w:rsidRPr="00F0388D">
        <w:rPr>
          <w:rFonts w:ascii="Calibri" w:hAnsi="Calibri" w:cs="Calibri"/>
          <w:bCs/>
        </w:rPr>
        <w:t xml:space="preserve">ho Stroje </w:t>
      </w:r>
      <w:r w:rsidR="00287DF0" w:rsidRPr="00F0388D">
        <w:rPr>
          <w:rFonts w:ascii="Calibri" w:hAnsi="Calibri" w:cs="Calibri"/>
          <w:bCs/>
        </w:rPr>
        <w:t xml:space="preserve">a zaškolením příslušných osob určených </w:t>
      </w:r>
      <w:r w:rsidRPr="00F0388D">
        <w:rPr>
          <w:rFonts w:ascii="Calibri" w:hAnsi="Calibri" w:cs="Calibri"/>
          <w:bCs/>
        </w:rPr>
        <w:t>odběratelem</w:t>
      </w:r>
      <w:r w:rsidR="00287DF0" w:rsidRPr="00F0388D">
        <w:rPr>
          <w:rFonts w:ascii="Calibri" w:hAnsi="Calibri" w:cs="Calibri"/>
          <w:bCs/>
        </w:rPr>
        <w:t>.</w:t>
      </w:r>
    </w:p>
    <w:p w:rsidR="00287DF0" w:rsidRPr="00F0388D" w:rsidRDefault="001F0D63" w:rsidP="004C2C10">
      <w:pPr>
        <w:numPr>
          <w:ilvl w:val="0"/>
          <w:numId w:val="6"/>
        </w:numPr>
        <w:spacing w:before="60" w:after="60"/>
        <w:ind w:left="284" w:hanging="426"/>
        <w:jc w:val="both"/>
        <w:rPr>
          <w:rFonts w:ascii="Calibri" w:hAnsi="Calibri" w:cs="Calibri"/>
          <w:bCs/>
        </w:rPr>
      </w:pPr>
      <w:r w:rsidRPr="00F0388D">
        <w:rPr>
          <w:rFonts w:ascii="Calibri" w:hAnsi="Calibri" w:cs="Calibri"/>
          <w:bCs/>
        </w:rPr>
        <w:t>Odběratel</w:t>
      </w:r>
      <w:r w:rsidR="00287DF0" w:rsidRPr="00F0388D">
        <w:rPr>
          <w:rFonts w:ascii="Calibri" w:hAnsi="Calibri" w:cs="Calibri"/>
          <w:bCs/>
        </w:rPr>
        <w:t xml:space="preserve"> se zavazuje uplatnit (reklamovat) u </w:t>
      </w:r>
      <w:r w:rsidRPr="00F0388D">
        <w:rPr>
          <w:rFonts w:ascii="Calibri" w:hAnsi="Calibri" w:cs="Calibri"/>
          <w:bCs/>
        </w:rPr>
        <w:t>dodavatele</w:t>
      </w:r>
      <w:r w:rsidR="00287DF0" w:rsidRPr="00F0388D">
        <w:rPr>
          <w:rFonts w:ascii="Calibri" w:hAnsi="Calibri" w:cs="Calibri"/>
          <w:bCs/>
        </w:rPr>
        <w:t xml:space="preserve"> vady </w:t>
      </w:r>
      <w:r w:rsidR="00A85DE9" w:rsidRPr="00F0388D">
        <w:rPr>
          <w:rFonts w:ascii="Calibri" w:hAnsi="Calibri" w:cs="Calibri"/>
          <w:bCs/>
        </w:rPr>
        <w:t>dodané</w:t>
      </w:r>
      <w:r w:rsidR="00596A02" w:rsidRPr="00F0388D">
        <w:rPr>
          <w:rFonts w:ascii="Calibri" w:hAnsi="Calibri" w:cs="Calibri"/>
          <w:bCs/>
        </w:rPr>
        <w:t xml:space="preserve">ho Stroje </w:t>
      </w:r>
      <w:r w:rsidR="00287DF0" w:rsidRPr="00F0388D">
        <w:rPr>
          <w:rFonts w:ascii="Calibri" w:hAnsi="Calibri" w:cs="Calibri"/>
          <w:bCs/>
        </w:rPr>
        <w:t xml:space="preserve">bez zbytečného odkladu po zjištění vady. </w:t>
      </w:r>
      <w:r w:rsidRPr="00F0388D">
        <w:rPr>
          <w:rFonts w:ascii="Calibri" w:hAnsi="Calibri" w:cs="Calibri"/>
          <w:bCs/>
        </w:rPr>
        <w:t>Odběratel</w:t>
      </w:r>
      <w:r w:rsidR="00287DF0" w:rsidRPr="00F0388D">
        <w:rPr>
          <w:rFonts w:ascii="Calibri" w:hAnsi="Calibri" w:cs="Calibri"/>
          <w:bCs/>
        </w:rPr>
        <w:t xml:space="preserve"> oznámí reklamované vady </w:t>
      </w:r>
      <w:r w:rsidRPr="00F0388D">
        <w:rPr>
          <w:rFonts w:ascii="Calibri" w:hAnsi="Calibri" w:cs="Calibri"/>
          <w:bCs/>
        </w:rPr>
        <w:t>dodavateli</w:t>
      </w:r>
      <w:r w:rsidR="00287DF0" w:rsidRPr="00F0388D">
        <w:rPr>
          <w:rFonts w:ascii="Calibri" w:hAnsi="Calibri" w:cs="Calibri"/>
          <w:bCs/>
        </w:rPr>
        <w:t xml:space="preserve"> písemně, </w:t>
      </w:r>
      <w:r w:rsidR="00993BBA" w:rsidRPr="00F0388D">
        <w:rPr>
          <w:rFonts w:ascii="Calibri" w:hAnsi="Calibri" w:cs="Calibri"/>
          <w:bCs/>
        </w:rPr>
        <w:t>případně též</w:t>
      </w:r>
      <w:r w:rsidR="00287DF0" w:rsidRPr="00F0388D">
        <w:rPr>
          <w:rFonts w:ascii="Calibri" w:hAnsi="Calibri" w:cs="Calibri"/>
          <w:bCs/>
        </w:rPr>
        <w:t xml:space="preserve"> </w:t>
      </w:r>
      <w:r w:rsidR="00993BBA" w:rsidRPr="00F0388D">
        <w:rPr>
          <w:rFonts w:ascii="Calibri" w:hAnsi="Calibri" w:cs="Calibri"/>
          <w:bCs/>
        </w:rPr>
        <w:t xml:space="preserve">na </w:t>
      </w:r>
      <w:r w:rsidR="00287DF0" w:rsidRPr="00F0388D">
        <w:rPr>
          <w:rFonts w:ascii="Calibri" w:hAnsi="Calibri" w:cs="Calibri"/>
          <w:bCs/>
        </w:rPr>
        <w:t xml:space="preserve">kontaktní e-mail určený pro reklamace vad </w:t>
      </w:r>
      <w:r w:rsidR="00EF63BC" w:rsidRPr="00F0388D">
        <w:rPr>
          <w:rFonts w:ascii="Calibri" w:hAnsi="Calibri" w:cs="Calibri"/>
          <w:bCs/>
        </w:rPr>
        <w:t>dodan</w:t>
      </w:r>
      <w:r w:rsidR="00596A02" w:rsidRPr="00F0388D">
        <w:rPr>
          <w:rFonts w:ascii="Calibri" w:hAnsi="Calibri" w:cs="Calibri"/>
          <w:bCs/>
        </w:rPr>
        <w:t>ého Stroje</w:t>
      </w:r>
      <w:r w:rsidR="00287DF0" w:rsidRPr="00F0388D">
        <w:rPr>
          <w:rFonts w:ascii="Calibri" w:hAnsi="Calibri" w:cs="Calibri"/>
          <w:bCs/>
        </w:rPr>
        <w:t>:</w:t>
      </w:r>
    </w:p>
    <w:p w:rsidR="00287DF0" w:rsidRPr="00F0388D" w:rsidRDefault="00287DF0" w:rsidP="004C2C10">
      <w:pPr>
        <w:spacing w:before="60" w:after="60"/>
        <w:ind w:left="284"/>
        <w:jc w:val="center"/>
        <w:rPr>
          <w:rFonts w:ascii="Calibri" w:hAnsi="Calibri" w:cs="Calibri"/>
          <w:bCs/>
        </w:rPr>
      </w:pPr>
      <w:r w:rsidRPr="00F0388D">
        <w:rPr>
          <w:rFonts w:ascii="Calibri" w:hAnsi="Calibri" w:cs="Calibri"/>
          <w:highlight w:val="red"/>
        </w:rPr>
        <w:t>………………………..</w:t>
      </w:r>
      <w:r w:rsidRPr="00F0388D">
        <w:rPr>
          <w:rFonts w:ascii="Calibri" w:hAnsi="Calibri" w:cs="Calibri"/>
        </w:rPr>
        <w:t>@</w:t>
      </w:r>
      <w:r w:rsidRPr="00F0388D">
        <w:rPr>
          <w:rFonts w:ascii="Calibri" w:hAnsi="Calibri" w:cs="Calibri"/>
          <w:highlight w:val="red"/>
        </w:rPr>
        <w:t>………………………..</w:t>
      </w:r>
    </w:p>
    <w:p w:rsidR="001F0D63" w:rsidRPr="00F0388D" w:rsidRDefault="001F0D63" w:rsidP="004C2C10">
      <w:pPr>
        <w:numPr>
          <w:ilvl w:val="0"/>
          <w:numId w:val="6"/>
        </w:numPr>
        <w:spacing w:before="60" w:after="60"/>
        <w:ind w:left="284" w:hanging="426"/>
        <w:jc w:val="both"/>
        <w:rPr>
          <w:rFonts w:ascii="Calibri" w:hAnsi="Calibri" w:cs="Calibri"/>
          <w:bCs/>
        </w:rPr>
      </w:pPr>
      <w:r w:rsidRPr="00F0388D">
        <w:rPr>
          <w:rFonts w:ascii="Calibri" w:hAnsi="Calibri" w:cs="Calibri"/>
          <w:bCs/>
        </w:rPr>
        <w:t xml:space="preserve">Dodavatel se zavazuje zahájit odstranění reklamované vady, tj. nastoupit na opravu reklamované vady, v místě plnění dle této Smlouvy, bez zbytečného odkladu, a to ve lhůtě </w:t>
      </w:r>
      <w:r w:rsidRPr="00F0388D">
        <w:rPr>
          <w:rFonts w:ascii="Calibri" w:hAnsi="Calibri" w:cs="Calibri"/>
          <w:b/>
          <w:bCs/>
        </w:rPr>
        <w:t>tzv. reakční doby servisního zásahu</w:t>
      </w:r>
      <w:r w:rsidRPr="00F0388D">
        <w:rPr>
          <w:rFonts w:ascii="Calibri" w:hAnsi="Calibri" w:cs="Calibri"/>
          <w:bCs/>
        </w:rPr>
        <w:t>, která činí:</w:t>
      </w:r>
    </w:p>
    <w:p w:rsidR="001F0D63" w:rsidRDefault="001F0D63" w:rsidP="004C2C10">
      <w:pPr>
        <w:spacing w:before="60" w:after="60"/>
        <w:ind w:left="284"/>
        <w:jc w:val="center"/>
        <w:rPr>
          <w:rFonts w:ascii="Calibri" w:hAnsi="Calibri" w:cs="Calibri"/>
          <w:b/>
          <w:bCs/>
        </w:rPr>
      </w:pPr>
      <w:r w:rsidRPr="00F0388D">
        <w:rPr>
          <w:rFonts w:ascii="Calibri" w:hAnsi="Calibri" w:cs="Calibri"/>
          <w:b/>
          <w:bCs/>
        </w:rPr>
        <w:t xml:space="preserve">max. </w:t>
      </w:r>
      <w:r w:rsidR="00003119">
        <w:rPr>
          <w:rFonts w:ascii="Calibri" w:hAnsi="Calibri" w:cs="Calibri"/>
          <w:b/>
          <w:bCs/>
        </w:rPr>
        <w:t>48</w:t>
      </w:r>
      <w:r w:rsidRPr="00F0388D">
        <w:rPr>
          <w:rFonts w:ascii="Calibri" w:hAnsi="Calibri" w:cs="Calibri"/>
          <w:b/>
          <w:bCs/>
        </w:rPr>
        <w:t xml:space="preserve"> hodin od oznámení reklamace vady ze strany odběratele.</w:t>
      </w:r>
    </w:p>
    <w:p w:rsidR="00003119" w:rsidRPr="00F0388D" w:rsidRDefault="00003119" w:rsidP="00003119">
      <w:pPr>
        <w:spacing w:before="60" w:after="60"/>
        <w:ind w:left="284"/>
        <w:jc w:val="both"/>
        <w:rPr>
          <w:rFonts w:ascii="Calibri" w:hAnsi="Calibri" w:cs="Calibri"/>
          <w:bCs/>
        </w:rPr>
      </w:pPr>
      <w:r w:rsidRPr="00F0388D">
        <w:rPr>
          <w:rFonts w:ascii="Calibri" w:hAnsi="Calibri" w:cs="Calibri"/>
          <w:bCs/>
          <w:color w:val="000000"/>
        </w:rPr>
        <w:t xml:space="preserve">Zahájení </w:t>
      </w:r>
      <w:r w:rsidRPr="00F0388D">
        <w:rPr>
          <w:rFonts w:ascii="Calibri" w:hAnsi="Calibri" w:cs="Calibri"/>
          <w:bCs/>
        </w:rPr>
        <w:t>odstranění reklamované vady, tj. nástup na opravu reklamované vady v reakční době servisního zásahu, ze strany dodavatele se považuje za platně vykonané ve smyslu tohoto odstavce pouze v případě, že dojde ke skutečnému zahájení opravy reklamované vady v sídle odběratele či jiném místě po dohodě s odběratelem (např. autorizovaném servise, jiném místě určeném odběratelem apod.), případně dojde k diagnostice vady odborným technickým pracovníkem, popisu způsobu opravy zjištěné vady a stanovení termínu odstranění reklamované vady, a to pouze pro případ takové reklamované vady, kterou nebude možné odstranit přímo v místě zahájení odstraňovaní reklamované vady.</w:t>
      </w:r>
    </w:p>
    <w:p w:rsidR="00003119" w:rsidRPr="00F0388D" w:rsidRDefault="00003119" w:rsidP="00003119">
      <w:pPr>
        <w:numPr>
          <w:ilvl w:val="0"/>
          <w:numId w:val="6"/>
        </w:numPr>
        <w:spacing w:before="60" w:after="60"/>
        <w:ind w:left="284" w:hanging="426"/>
        <w:jc w:val="both"/>
        <w:rPr>
          <w:rFonts w:ascii="Calibri" w:hAnsi="Calibri" w:cs="Calibri"/>
          <w:bCs/>
        </w:rPr>
      </w:pPr>
      <w:r w:rsidRPr="00F0388D">
        <w:rPr>
          <w:rFonts w:ascii="Calibri" w:hAnsi="Calibri" w:cs="Calibri"/>
          <w:bCs/>
        </w:rPr>
        <w:lastRenderedPageBreak/>
        <w:t>Dodavatel se zavazuje odstranit reklamované vady, tj. opravit reklamované vady, v místě plnění dle této Smlouvy, nebude-li mezi Smluvními stranami sjednáno jiné místo opravy či nebude-li z technického a technologického hlediska nezbytné provést opravu reklamované vady ve speciálním servisním středisku. V případě opravy reklamované vady v rámci záruční lhůty je dodavatel povinen nést na vlastní náklady i dopravu (přepravu) předmětného dodaného Stroje do místa opravy (tj. servisního střediska)</w:t>
      </w:r>
    </w:p>
    <w:p w:rsidR="00003119" w:rsidRPr="00F0388D" w:rsidRDefault="00003119" w:rsidP="00003119">
      <w:pPr>
        <w:numPr>
          <w:ilvl w:val="0"/>
          <w:numId w:val="6"/>
        </w:numPr>
        <w:ind w:left="284" w:hanging="426"/>
        <w:jc w:val="both"/>
        <w:rPr>
          <w:rFonts w:ascii="Calibri" w:hAnsi="Calibri" w:cs="Calibri"/>
          <w:bCs/>
        </w:rPr>
      </w:pPr>
      <w:r w:rsidRPr="00F0388D">
        <w:rPr>
          <w:rFonts w:ascii="Calibri" w:hAnsi="Calibri"/>
          <w:bCs/>
        </w:rPr>
        <w:t>Odběratel se zavazuje poskytnout dodavateli, resp. jeho odborným servisním technikům, veškerou nezbytnou součinnost za účelem řádného odstranění a opravy reklamovaných vad.</w:t>
      </w:r>
    </w:p>
    <w:p w:rsidR="00003119" w:rsidRPr="00F0388D" w:rsidRDefault="00003119" w:rsidP="00003119">
      <w:pPr>
        <w:numPr>
          <w:ilvl w:val="0"/>
          <w:numId w:val="6"/>
        </w:numPr>
        <w:ind w:left="284" w:hanging="426"/>
        <w:jc w:val="both"/>
        <w:rPr>
          <w:rFonts w:ascii="Calibri" w:hAnsi="Calibri" w:cs="Calibri"/>
          <w:bCs/>
        </w:rPr>
      </w:pPr>
      <w:r w:rsidRPr="00F0388D">
        <w:rPr>
          <w:rFonts w:ascii="Calibri" w:hAnsi="Calibri"/>
          <w:bCs/>
        </w:rPr>
        <w:t xml:space="preserve">Dodavatel se zavazuje odstranit reklamované vady, tj. opravit reklamované vady, v místě plnění dle této Smlouvy, nebude-li mezi Smluvními stranami sjednáno jiné místo opravy a odstranění reklamovaných vad, a to nejpozději </w:t>
      </w:r>
      <w:proofErr w:type="gramStart"/>
      <w:r w:rsidRPr="00F0388D">
        <w:rPr>
          <w:rFonts w:ascii="Calibri" w:hAnsi="Calibri"/>
          <w:bCs/>
        </w:rPr>
        <w:t>do</w:t>
      </w:r>
      <w:proofErr w:type="gramEnd"/>
      <w:r w:rsidRPr="00F0388D">
        <w:rPr>
          <w:rFonts w:ascii="Calibri" w:hAnsi="Calibri"/>
          <w:bCs/>
        </w:rPr>
        <w:t>:</w:t>
      </w:r>
    </w:p>
    <w:p w:rsidR="00003119" w:rsidRPr="00F0388D" w:rsidRDefault="00003119" w:rsidP="00003119">
      <w:pPr>
        <w:pStyle w:val="Odstavecseseznamem"/>
        <w:numPr>
          <w:ilvl w:val="0"/>
          <w:numId w:val="26"/>
        </w:numPr>
        <w:suppressAutoHyphens w:val="0"/>
        <w:spacing w:before="60" w:after="60"/>
        <w:ind w:left="567" w:hanging="283"/>
        <w:jc w:val="both"/>
        <w:rPr>
          <w:rFonts w:ascii="Calibri" w:hAnsi="Calibri"/>
        </w:rPr>
      </w:pPr>
      <w:r w:rsidRPr="00F0388D">
        <w:rPr>
          <w:rFonts w:ascii="Calibri" w:hAnsi="Calibri"/>
          <w:b/>
          <w:bCs/>
        </w:rPr>
        <w:t>2 pracovních dní</w:t>
      </w:r>
      <w:r w:rsidRPr="00F0388D">
        <w:rPr>
          <w:rFonts w:ascii="Calibri" w:hAnsi="Calibri"/>
          <w:bCs/>
        </w:rPr>
        <w:t xml:space="preserve"> od zahájení opravy, tj. zahájení odstraňování reklamované vady, v případě reklamované vady označené jako </w:t>
      </w:r>
      <w:r w:rsidRPr="00F0388D">
        <w:rPr>
          <w:rFonts w:ascii="Calibri" w:hAnsi="Calibri"/>
          <w:b/>
          <w:bCs/>
        </w:rPr>
        <w:t>havarijní</w:t>
      </w:r>
      <w:r w:rsidRPr="00F0388D">
        <w:rPr>
          <w:rFonts w:ascii="Calibri" w:hAnsi="Calibri"/>
          <w:bCs/>
        </w:rPr>
        <w:t xml:space="preserve"> a to v nepřetržitém režimu. Za havarijní vadu bude považována zejména ta, která způsobí omezení či úplné přerušení funkčnosti a provozuschopnosti dodávaných výtahů v dotčené budově (dále jen „</w:t>
      </w:r>
      <w:r w:rsidRPr="00F0388D">
        <w:rPr>
          <w:rFonts w:ascii="Calibri" w:hAnsi="Calibri"/>
          <w:b/>
          <w:bCs/>
        </w:rPr>
        <w:t>havarijní vady</w:t>
      </w:r>
      <w:r w:rsidRPr="00F0388D">
        <w:rPr>
          <w:rFonts w:ascii="Calibri" w:hAnsi="Calibri"/>
          <w:bCs/>
        </w:rPr>
        <w:t>“).</w:t>
      </w:r>
    </w:p>
    <w:p w:rsidR="00003119" w:rsidRPr="00F0388D" w:rsidRDefault="00003119" w:rsidP="00003119">
      <w:pPr>
        <w:pStyle w:val="Odstavecseseznamem"/>
        <w:numPr>
          <w:ilvl w:val="0"/>
          <w:numId w:val="26"/>
        </w:numPr>
        <w:suppressAutoHyphens w:val="0"/>
        <w:ind w:left="567" w:hanging="283"/>
        <w:jc w:val="both"/>
        <w:rPr>
          <w:rFonts w:ascii="Calibri" w:hAnsi="Calibri"/>
        </w:rPr>
      </w:pPr>
      <w:r w:rsidRPr="00F0388D">
        <w:rPr>
          <w:rFonts w:ascii="Calibri" w:hAnsi="Calibri"/>
          <w:b/>
          <w:bCs/>
        </w:rPr>
        <w:t>5 pracovních dnů</w:t>
      </w:r>
      <w:r w:rsidRPr="00F0388D">
        <w:rPr>
          <w:rFonts w:ascii="Calibri" w:hAnsi="Calibri"/>
          <w:bCs/>
        </w:rPr>
        <w:t xml:space="preserve"> od zahájení opravy, tj. zahájení odstraňování reklamované vady, v případě ostatních reklamovaných vad neoznačených jako havarijní, tj. těch, které nespadají pod reklamované vady vymezené pod písm. a) tohoto odstavce a tohoto článku. </w:t>
      </w:r>
    </w:p>
    <w:p w:rsidR="00003119" w:rsidRPr="00F0388D" w:rsidRDefault="00003119" w:rsidP="00003119">
      <w:pPr>
        <w:numPr>
          <w:ilvl w:val="0"/>
          <w:numId w:val="6"/>
        </w:numPr>
        <w:ind w:left="284" w:hanging="426"/>
        <w:jc w:val="both"/>
        <w:rPr>
          <w:rFonts w:ascii="Calibri" w:hAnsi="Calibri" w:cs="Calibri"/>
          <w:bCs/>
        </w:rPr>
      </w:pPr>
      <w:r w:rsidRPr="00F0388D">
        <w:rPr>
          <w:rFonts w:ascii="Calibri" w:hAnsi="Calibri"/>
          <w:bCs/>
        </w:rPr>
        <w:t>V případě prodlení dodavatele se zahájením odstranění reklamované vady, tj. nástupu na opravu reklamované vady, v tzv. reakční době zásahu dle ustanovení odst. 8 tohoto článku:</w:t>
      </w:r>
    </w:p>
    <w:p w:rsidR="00003119" w:rsidRPr="00F0388D" w:rsidRDefault="00003119" w:rsidP="00003119">
      <w:pPr>
        <w:pStyle w:val="Odstavecseseznamem"/>
        <w:numPr>
          <w:ilvl w:val="2"/>
          <w:numId w:val="27"/>
        </w:numPr>
        <w:suppressAutoHyphens w:val="0"/>
        <w:spacing w:before="60" w:after="60"/>
        <w:ind w:left="567" w:hanging="283"/>
        <w:jc w:val="both"/>
        <w:rPr>
          <w:rFonts w:ascii="Calibri" w:hAnsi="Calibri"/>
        </w:rPr>
      </w:pPr>
      <w:r>
        <w:rPr>
          <w:rFonts w:ascii="Calibri" w:hAnsi="Calibri"/>
          <w:b/>
          <w:bCs/>
        </w:rPr>
        <w:t>o více než 48</w:t>
      </w:r>
      <w:r w:rsidRPr="00F0388D">
        <w:rPr>
          <w:rFonts w:ascii="Calibri" w:hAnsi="Calibri"/>
          <w:b/>
          <w:bCs/>
        </w:rPr>
        <w:t xml:space="preserve"> hodin </w:t>
      </w:r>
      <w:r w:rsidRPr="00F0388D">
        <w:rPr>
          <w:rFonts w:ascii="Calibri" w:hAnsi="Calibri"/>
          <w:bCs/>
        </w:rPr>
        <w:t xml:space="preserve">v případě havarijních reklamovaných vad, </w:t>
      </w:r>
    </w:p>
    <w:p w:rsidR="00003119" w:rsidRPr="00F0388D" w:rsidRDefault="00003119" w:rsidP="00003119">
      <w:pPr>
        <w:pStyle w:val="Odstavecseseznamem"/>
        <w:numPr>
          <w:ilvl w:val="2"/>
          <w:numId w:val="27"/>
        </w:numPr>
        <w:suppressAutoHyphens w:val="0"/>
        <w:ind w:left="567" w:hanging="283"/>
        <w:jc w:val="both"/>
        <w:rPr>
          <w:rFonts w:ascii="Calibri" w:hAnsi="Calibri"/>
        </w:rPr>
      </w:pPr>
      <w:r>
        <w:rPr>
          <w:rFonts w:ascii="Calibri" w:hAnsi="Calibri"/>
          <w:b/>
          <w:bCs/>
        </w:rPr>
        <w:t>o více než 72</w:t>
      </w:r>
      <w:r w:rsidRPr="00F0388D">
        <w:rPr>
          <w:rFonts w:ascii="Calibri" w:hAnsi="Calibri"/>
          <w:b/>
          <w:bCs/>
        </w:rPr>
        <w:t xml:space="preserve"> hodin</w:t>
      </w:r>
      <w:r w:rsidRPr="00F0388D">
        <w:rPr>
          <w:rFonts w:ascii="Calibri" w:hAnsi="Calibri"/>
          <w:bCs/>
        </w:rPr>
        <w:t xml:space="preserve"> případě ostatních reklamovaných vad, které nebyly označeny jako havarijní vady, </w:t>
      </w:r>
    </w:p>
    <w:p w:rsidR="00003119" w:rsidRPr="00F0388D" w:rsidRDefault="00003119" w:rsidP="00003119">
      <w:pPr>
        <w:pStyle w:val="Odstavecseseznamem"/>
        <w:suppressAutoHyphens w:val="0"/>
        <w:ind w:left="284"/>
        <w:jc w:val="both"/>
        <w:rPr>
          <w:rFonts w:ascii="Calibri" w:hAnsi="Calibri"/>
          <w:bCs/>
        </w:rPr>
      </w:pPr>
      <w:r w:rsidRPr="00F0388D">
        <w:rPr>
          <w:rFonts w:ascii="Calibri" w:hAnsi="Calibri"/>
          <w:bCs/>
        </w:rPr>
        <w:t>je odběratel oprávněn takovou vadu nechat odstranit třetí osobou, a to na náklady dodavatele a bez újmy či zkrácení práv z poskytnuté záruky za jakost. Tímto postupem odběratele není dotčeno jeho právo na smluvní pokutu spojenou s porušením této povinnosti dodavatele.</w:t>
      </w:r>
    </w:p>
    <w:p w:rsidR="00003119" w:rsidRPr="00F0388D" w:rsidRDefault="00003119" w:rsidP="00003119">
      <w:pPr>
        <w:numPr>
          <w:ilvl w:val="0"/>
          <w:numId w:val="6"/>
        </w:numPr>
        <w:spacing w:before="60" w:after="60"/>
        <w:ind w:left="284" w:hanging="426"/>
        <w:jc w:val="both"/>
        <w:rPr>
          <w:rFonts w:ascii="Calibri" w:hAnsi="Calibri" w:cs="Calibri"/>
          <w:bCs/>
        </w:rPr>
      </w:pPr>
      <w:r w:rsidRPr="00F0388D">
        <w:rPr>
          <w:rFonts w:ascii="Calibri" w:hAnsi="Calibri"/>
          <w:bCs/>
        </w:rPr>
        <w:t>V případě prodlení dodavatele s odstraněním reklamované vady, tj. opravou reklamované vady, ve lhůtě dle ustanovení odst. 11 tohoto článku:</w:t>
      </w:r>
    </w:p>
    <w:p w:rsidR="00003119" w:rsidRPr="00F0388D" w:rsidRDefault="00003119" w:rsidP="00003119">
      <w:pPr>
        <w:pStyle w:val="Odstavecseseznamem"/>
        <w:numPr>
          <w:ilvl w:val="0"/>
          <w:numId w:val="28"/>
        </w:numPr>
        <w:suppressAutoHyphens w:val="0"/>
        <w:spacing w:before="60" w:after="60"/>
        <w:ind w:left="567" w:hanging="283"/>
        <w:jc w:val="both"/>
        <w:rPr>
          <w:rFonts w:ascii="Calibri" w:hAnsi="Calibri"/>
        </w:rPr>
      </w:pPr>
      <w:r w:rsidRPr="00F0388D">
        <w:rPr>
          <w:rFonts w:ascii="Calibri" w:hAnsi="Calibri"/>
          <w:b/>
          <w:bCs/>
        </w:rPr>
        <w:t>o více než 1 pracovní den</w:t>
      </w:r>
      <w:r w:rsidRPr="00F0388D">
        <w:rPr>
          <w:rFonts w:ascii="Calibri" w:hAnsi="Calibri"/>
          <w:bCs/>
        </w:rPr>
        <w:t xml:space="preserve"> v případě havarijních reklamovaných vad, </w:t>
      </w:r>
    </w:p>
    <w:p w:rsidR="00003119" w:rsidRPr="00F0388D" w:rsidRDefault="00003119" w:rsidP="00003119">
      <w:pPr>
        <w:pStyle w:val="Odstavecseseznamem"/>
        <w:numPr>
          <w:ilvl w:val="0"/>
          <w:numId w:val="28"/>
        </w:numPr>
        <w:suppressAutoHyphens w:val="0"/>
        <w:ind w:left="567" w:hanging="283"/>
        <w:jc w:val="both"/>
        <w:rPr>
          <w:rFonts w:ascii="Calibri" w:hAnsi="Calibri"/>
        </w:rPr>
      </w:pPr>
      <w:r w:rsidRPr="00F0388D">
        <w:rPr>
          <w:rFonts w:ascii="Calibri" w:hAnsi="Calibri"/>
          <w:b/>
          <w:bCs/>
        </w:rPr>
        <w:t>o více než 3 pracovní dny</w:t>
      </w:r>
      <w:r w:rsidRPr="00F0388D">
        <w:rPr>
          <w:rFonts w:ascii="Calibri" w:hAnsi="Calibri"/>
          <w:bCs/>
        </w:rPr>
        <w:t xml:space="preserve"> v případě ostatních reklamovaných vad, které nebyly označeny jako havarijní vady, </w:t>
      </w:r>
    </w:p>
    <w:p w:rsidR="009E64B4" w:rsidRPr="00F0388D" w:rsidRDefault="009E64B4" w:rsidP="007E0810">
      <w:pPr>
        <w:pStyle w:val="Odstavecseseznamem"/>
        <w:suppressAutoHyphens w:val="0"/>
        <w:ind w:left="284"/>
        <w:jc w:val="both"/>
        <w:rPr>
          <w:rFonts w:ascii="Calibri" w:hAnsi="Calibri"/>
        </w:rPr>
      </w:pPr>
      <w:r w:rsidRPr="00F0388D">
        <w:rPr>
          <w:rFonts w:ascii="Calibri" w:hAnsi="Calibri"/>
          <w:bCs/>
        </w:rPr>
        <w:t>je odběratel oprávněn takovou vadu nechat odstranit třetí osobou, a to na náklady dodavatele a bez újmy či zkrácení práv z poskytnuté záruky za jakost. Tímto postupem odběratele není dotčeno jeho právo na smluvní pokutu spojenou s porušením této povinnosti dodavatele.</w:t>
      </w:r>
    </w:p>
    <w:p w:rsidR="001F0D63" w:rsidRPr="00F0388D" w:rsidRDefault="001F0D63" w:rsidP="004C2C10">
      <w:pPr>
        <w:numPr>
          <w:ilvl w:val="0"/>
          <w:numId w:val="6"/>
        </w:numPr>
        <w:spacing w:before="60" w:after="60"/>
        <w:ind w:left="284" w:hanging="426"/>
        <w:jc w:val="both"/>
        <w:rPr>
          <w:rFonts w:ascii="Calibri" w:hAnsi="Calibri" w:cs="Calibri"/>
          <w:bCs/>
        </w:rPr>
      </w:pPr>
      <w:r w:rsidRPr="00F0388D">
        <w:rPr>
          <w:rFonts w:ascii="Calibri" w:hAnsi="Calibri"/>
        </w:rPr>
        <w:t>Lhůty</w:t>
      </w:r>
      <w:r w:rsidR="008A0158" w:rsidRPr="00F0388D">
        <w:rPr>
          <w:rFonts w:ascii="Calibri" w:hAnsi="Calibri"/>
        </w:rPr>
        <w:t xml:space="preserve"> sjednané S</w:t>
      </w:r>
      <w:r w:rsidR="009E64B4" w:rsidRPr="00F0388D">
        <w:rPr>
          <w:rFonts w:ascii="Calibri" w:hAnsi="Calibri"/>
        </w:rPr>
        <w:t xml:space="preserve">mluvními stranami v odst. 11 </w:t>
      </w:r>
      <w:r w:rsidRPr="00F0388D">
        <w:rPr>
          <w:rFonts w:ascii="Calibri" w:hAnsi="Calibri"/>
        </w:rPr>
        <w:t>tohoto článku mohou být</w:t>
      </w:r>
      <w:r w:rsidR="009E64B4" w:rsidRPr="00F0388D">
        <w:rPr>
          <w:rFonts w:ascii="Calibri" w:hAnsi="Calibri"/>
        </w:rPr>
        <w:t xml:space="preserve"> po</w:t>
      </w:r>
      <w:r w:rsidRPr="00F0388D">
        <w:rPr>
          <w:rFonts w:ascii="Calibri" w:hAnsi="Calibri"/>
        </w:rPr>
        <w:t xml:space="preserve"> </w:t>
      </w:r>
      <w:r w:rsidR="009E64B4" w:rsidRPr="00F0388D">
        <w:rPr>
          <w:rFonts w:ascii="Calibri" w:hAnsi="Calibri"/>
        </w:rPr>
        <w:t>vzájemné dohodě</w:t>
      </w:r>
      <w:r w:rsidR="008A0158" w:rsidRPr="00F0388D">
        <w:rPr>
          <w:rFonts w:ascii="Calibri" w:hAnsi="Calibri"/>
        </w:rPr>
        <w:t xml:space="preserve"> S</w:t>
      </w:r>
      <w:r w:rsidRPr="00F0388D">
        <w:rPr>
          <w:rFonts w:ascii="Calibri" w:hAnsi="Calibri"/>
        </w:rPr>
        <w:t>mluvních stran</w:t>
      </w:r>
      <w:r w:rsidR="009E64B4" w:rsidRPr="00F0388D">
        <w:rPr>
          <w:rFonts w:ascii="Calibri" w:hAnsi="Calibri"/>
        </w:rPr>
        <w:t xml:space="preserve"> potvrzené v písemné formě</w:t>
      </w:r>
      <w:r w:rsidRPr="00F0388D">
        <w:rPr>
          <w:rFonts w:ascii="Calibri" w:hAnsi="Calibri"/>
        </w:rPr>
        <w:t xml:space="preserve"> změněny, a to </w:t>
      </w:r>
      <w:r w:rsidR="009E64B4" w:rsidRPr="00F0388D">
        <w:rPr>
          <w:rFonts w:ascii="Calibri" w:hAnsi="Calibri"/>
        </w:rPr>
        <w:t>ve výjimečných případech</w:t>
      </w:r>
      <w:r w:rsidRPr="00F0388D">
        <w:rPr>
          <w:rFonts w:ascii="Calibri" w:hAnsi="Calibri"/>
        </w:rPr>
        <w:t xml:space="preserve"> s ohledem na</w:t>
      </w:r>
      <w:r w:rsidR="009E64B4" w:rsidRPr="00F0388D">
        <w:rPr>
          <w:rFonts w:ascii="Calibri" w:hAnsi="Calibri"/>
        </w:rPr>
        <w:t xml:space="preserve"> náročnější a složitější</w:t>
      </w:r>
      <w:r w:rsidRPr="00F0388D">
        <w:rPr>
          <w:rFonts w:ascii="Calibri" w:hAnsi="Calibri"/>
        </w:rPr>
        <w:t xml:space="preserve"> technické a technologické požadavky na opravu příslušných reklamovaných vad.</w:t>
      </w:r>
      <w:r w:rsidR="009E64B4" w:rsidRPr="00F0388D">
        <w:rPr>
          <w:rFonts w:ascii="Calibri" w:hAnsi="Calibri" w:cs="Calibri"/>
          <w:bCs/>
        </w:rPr>
        <w:t xml:space="preserve"> V případě, že oprava reklamované vady vyžaduje z objektivních důvodů dodání specifických náhradních dílů či složitější technický či technologický postup při jejím odstraňování, je možné </w:t>
      </w:r>
      <w:r w:rsidR="009E64B4" w:rsidRPr="00F0388D">
        <w:rPr>
          <w:rFonts w:ascii="Calibri" w:hAnsi="Calibri"/>
        </w:rPr>
        <w:t>po vzájemné dohodě</w:t>
      </w:r>
      <w:r w:rsidR="008A0158" w:rsidRPr="00F0388D">
        <w:rPr>
          <w:rFonts w:ascii="Calibri" w:hAnsi="Calibri"/>
        </w:rPr>
        <w:t xml:space="preserve"> S</w:t>
      </w:r>
      <w:r w:rsidR="009E64B4" w:rsidRPr="00F0388D">
        <w:rPr>
          <w:rFonts w:ascii="Calibri" w:hAnsi="Calibri"/>
        </w:rPr>
        <w:t>mluvních stran potvrzené v písemné formě</w:t>
      </w:r>
      <w:r w:rsidR="009E64B4" w:rsidRPr="00F0388D">
        <w:rPr>
          <w:rFonts w:ascii="Calibri" w:hAnsi="Calibri" w:cs="Calibri"/>
          <w:bCs/>
        </w:rPr>
        <w:t xml:space="preserve"> sjednat i delší lhůty odstranění </w:t>
      </w:r>
      <w:r w:rsidR="00141564" w:rsidRPr="00F0388D">
        <w:rPr>
          <w:rFonts w:ascii="Calibri" w:hAnsi="Calibri" w:cs="Calibri"/>
          <w:bCs/>
        </w:rPr>
        <w:t xml:space="preserve">takových </w:t>
      </w:r>
      <w:r w:rsidR="009E64B4" w:rsidRPr="00F0388D">
        <w:rPr>
          <w:rFonts w:ascii="Calibri" w:hAnsi="Calibri" w:cs="Calibri"/>
          <w:bCs/>
        </w:rPr>
        <w:t>reklamovaných vad</w:t>
      </w:r>
      <w:r w:rsidR="00141564" w:rsidRPr="00F0388D">
        <w:rPr>
          <w:rFonts w:ascii="Calibri" w:hAnsi="Calibri" w:cs="Calibri"/>
          <w:bCs/>
        </w:rPr>
        <w:t>, a to</w:t>
      </w:r>
      <w:r w:rsidR="009E64B4" w:rsidRPr="00F0388D">
        <w:rPr>
          <w:rFonts w:ascii="Calibri" w:hAnsi="Calibri" w:cs="Calibri"/>
          <w:bCs/>
        </w:rPr>
        <w:t xml:space="preserve"> přiměřeně </w:t>
      </w:r>
      <w:r w:rsidR="00141564" w:rsidRPr="00F0388D">
        <w:rPr>
          <w:rFonts w:ascii="Calibri" w:hAnsi="Calibri" w:cs="Calibri"/>
          <w:bCs/>
        </w:rPr>
        <w:t xml:space="preserve">k </w:t>
      </w:r>
      <w:r w:rsidR="009E64B4" w:rsidRPr="00F0388D">
        <w:rPr>
          <w:rFonts w:ascii="Calibri" w:hAnsi="Calibri" w:cs="Calibri"/>
          <w:bCs/>
        </w:rPr>
        <w:t>závažnost</w:t>
      </w:r>
      <w:r w:rsidR="00141564" w:rsidRPr="00F0388D">
        <w:rPr>
          <w:rFonts w:ascii="Calibri" w:hAnsi="Calibri" w:cs="Calibri"/>
          <w:bCs/>
        </w:rPr>
        <w:t>i</w:t>
      </w:r>
      <w:r w:rsidR="009E64B4" w:rsidRPr="00F0388D">
        <w:rPr>
          <w:rFonts w:ascii="Calibri" w:hAnsi="Calibri" w:cs="Calibri"/>
          <w:bCs/>
        </w:rPr>
        <w:t xml:space="preserve"> a charakter</w:t>
      </w:r>
      <w:r w:rsidR="00141564" w:rsidRPr="00F0388D">
        <w:rPr>
          <w:rFonts w:ascii="Calibri" w:hAnsi="Calibri" w:cs="Calibri"/>
          <w:bCs/>
        </w:rPr>
        <w:t>u konkrétní</w:t>
      </w:r>
      <w:r w:rsidR="009E64B4" w:rsidRPr="00F0388D">
        <w:rPr>
          <w:rFonts w:ascii="Calibri" w:hAnsi="Calibri" w:cs="Calibri"/>
          <w:bCs/>
        </w:rPr>
        <w:t xml:space="preserve"> vady a technick</w:t>
      </w:r>
      <w:r w:rsidR="00141564" w:rsidRPr="00F0388D">
        <w:rPr>
          <w:rFonts w:ascii="Calibri" w:hAnsi="Calibri" w:cs="Calibri"/>
          <w:bCs/>
        </w:rPr>
        <w:t>ým</w:t>
      </w:r>
      <w:r w:rsidR="009E64B4" w:rsidRPr="00F0388D">
        <w:rPr>
          <w:rFonts w:ascii="Calibri" w:hAnsi="Calibri" w:cs="Calibri"/>
          <w:bCs/>
        </w:rPr>
        <w:t xml:space="preserve"> či technologick</w:t>
      </w:r>
      <w:r w:rsidR="00141564" w:rsidRPr="00F0388D">
        <w:rPr>
          <w:rFonts w:ascii="Calibri" w:hAnsi="Calibri" w:cs="Calibri"/>
          <w:bCs/>
        </w:rPr>
        <w:t>ým požadavkům na její odstranění</w:t>
      </w:r>
      <w:r w:rsidR="009E64B4" w:rsidRPr="00F0388D">
        <w:rPr>
          <w:rFonts w:ascii="Calibri" w:hAnsi="Calibri" w:cs="Calibri"/>
          <w:bCs/>
        </w:rPr>
        <w:t>.</w:t>
      </w:r>
    </w:p>
    <w:p w:rsidR="00485891" w:rsidRPr="00F0388D" w:rsidRDefault="004C2C10" w:rsidP="004C2C10">
      <w:pPr>
        <w:numPr>
          <w:ilvl w:val="0"/>
          <w:numId w:val="6"/>
        </w:numPr>
        <w:ind w:left="284" w:hanging="426"/>
        <w:jc w:val="both"/>
        <w:rPr>
          <w:rFonts w:ascii="Calibri" w:hAnsi="Calibri" w:cs="Calibri"/>
          <w:bCs/>
        </w:rPr>
      </w:pPr>
      <w:r w:rsidRPr="00F0388D">
        <w:rPr>
          <w:rFonts w:ascii="Calibri" w:hAnsi="Calibri" w:cs="Calibri"/>
          <w:bCs/>
        </w:rPr>
        <w:lastRenderedPageBreak/>
        <w:t>Dodavatel</w:t>
      </w:r>
      <w:r w:rsidR="00485891" w:rsidRPr="00F0388D">
        <w:rPr>
          <w:rFonts w:ascii="Calibri" w:hAnsi="Calibri" w:cs="Calibri"/>
          <w:bCs/>
        </w:rPr>
        <w:t xml:space="preserve"> se zavazuje, že v případě požadavků </w:t>
      </w:r>
      <w:r w:rsidRPr="00F0388D">
        <w:rPr>
          <w:rFonts w:ascii="Calibri" w:hAnsi="Calibri" w:cs="Calibri"/>
          <w:bCs/>
        </w:rPr>
        <w:t>odběratele</w:t>
      </w:r>
      <w:r w:rsidR="00CC4D1E" w:rsidRPr="00F0388D">
        <w:rPr>
          <w:rFonts w:ascii="Calibri" w:hAnsi="Calibri" w:cs="Calibri"/>
          <w:bCs/>
        </w:rPr>
        <w:t xml:space="preserve"> na dodávku náhradních dílů ke Stroji,</w:t>
      </w:r>
      <w:r w:rsidR="00485891" w:rsidRPr="00F0388D">
        <w:rPr>
          <w:rFonts w:ascii="Calibri" w:hAnsi="Calibri" w:cs="Calibri"/>
          <w:bCs/>
        </w:rPr>
        <w:t xml:space="preserve"> dodá tyto požadované náhradní díly nejpozději do </w:t>
      </w:r>
      <w:r w:rsidR="00D07EED" w:rsidRPr="00F0388D">
        <w:rPr>
          <w:rFonts w:ascii="Calibri" w:hAnsi="Calibri" w:cs="Calibri"/>
          <w:bCs/>
        </w:rPr>
        <w:t>7 dní</w:t>
      </w:r>
      <w:r w:rsidR="00485891" w:rsidRPr="00F0388D">
        <w:rPr>
          <w:rFonts w:ascii="Calibri" w:hAnsi="Calibri" w:cs="Calibri"/>
          <w:bCs/>
        </w:rPr>
        <w:t xml:space="preserve"> od jejich objednání (i e-mailem), nebude-li dohodnuto jinak.</w:t>
      </w:r>
    </w:p>
    <w:p w:rsidR="00C53683" w:rsidRPr="00F0388D" w:rsidRDefault="00C53683" w:rsidP="004C2C10">
      <w:pPr>
        <w:jc w:val="center"/>
        <w:rPr>
          <w:rFonts w:ascii="Calibri" w:hAnsi="Calibri" w:cs="Calibri"/>
          <w:b/>
          <w:bCs/>
        </w:rPr>
      </w:pPr>
      <w:r w:rsidRPr="00F0388D">
        <w:rPr>
          <w:rFonts w:ascii="Calibri" w:hAnsi="Calibri" w:cs="Calibri"/>
          <w:b/>
          <w:bCs/>
        </w:rPr>
        <w:t xml:space="preserve">Čl. </w:t>
      </w:r>
      <w:r w:rsidR="004C2C10" w:rsidRPr="00F0388D">
        <w:rPr>
          <w:rFonts w:ascii="Calibri" w:hAnsi="Calibri" w:cs="Calibri"/>
          <w:b/>
          <w:bCs/>
        </w:rPr>
        <w:t>IX</w:t>
      </w:r>
      <w:r w:rsidRPr="00F0388D">
        <w:rPr>
          <w:rFonts w:ascii="Calibri" w:hAnsi="Calibri" w:cs="Calibri"/>
          <w:b/>
          <w:bCs/>
        </w:rPr>
        <w:t xml:space="preserve">. </w:t>
      </w:r>
    </w:p>
    <w:p w:rsidR="00C53683" w:rsidRPr="00F0388D" w:rsidRDefault="007F558E" w:rsidP="004C2C10">
      <w:pPr>
        <w:pStyle w:val="Nadpis1"/>
        <w:tabs>
          <w:tab w:val="left" w:pos="0"/>
        </w:tabs>
        <w:spacing w:after="60"/>
        <w:rPr>
          <w:rFonts w:ascii="Calibri" w:hAnsi="Calibri" w:cs="Calibri"/>
          <w:sz w:val="24"/>
          <w:szCs w:val="24"/>
        </w:rPr>
      </w:pPr>
      <w:r w:rsidRPr="00F0388D">
        <w:rPr>
          <w:rFonts w:ascii="Calibri" w:hAnsi="Calibri" w:cs="Calibri"/>
          <w:sz w:val="24"/>
          <w:szCs w:val="24"/>
        </w:rPr>
        <w:t>Pod</w:t>
      </w:r>
      <w:r w:rsidR="00C53683" w:rsidRPr="00F0388D">
        <w:rPr>
          <w:rFonts w:ascii="Calibri" w:hAnsi="Calibri" w:cs="Calibri"/>
          <w:sz w:val="24"/>
          <w:szCs w:val="24"/>
        </w:rPr>
        <w:t>dodavatelský systém</w:t>
      </w:r>
    </w:p>
    <w:p w:rsidR="00897091" w:rsidRDefault="004C2C10" w:rsidP="00F36728">
      <w:pPr>
        <w:pStyle w:val="Odstavecseseznamem"/>
        <w:widowControl w:val="0"/>
        <w:numPr>
          <w:ilvl w:val="0"/>
          <w:numId w:val="14"/>
        </w:numPr>
        <w:suppressAutoHyphens w:val="0"/>
        <w:spacing w:before="60" w:after="60"/>
        <w:ind w:left="284" w:hanging="426"/>
        <w:jc w:val="both"/>
        <w:rPr>
          <w:rFonts w:ascii="Calibri" w:hAnsi="Calibri" w:cs="Calibri"/>
        </w:rPr>
      </w:pPr>
      <w:r w:rsidRPr="00F0388D">
        <w:rPr>
          <w:rFonts w:ascii="Calibri" w:hAnsi="Calibri" w:cs="Calibri"/>
        </w:rPr>
        <w:t>Dodavatel</w:t>
      </w:r>
      <w:r w:rsidR="00653C33" w:rsidRPr="00F0388D">
        <w:rPr>
          <w:rFonts w:ascii="Calibri" w:hAnsi="Calibri" w:cs="Calibri"/>
        </w:rPr>
        <w:t xml:space="preserve"> je oprávněn pověřit plněním částí předmětu této Smlouvy třetí osobu, tj. poddodavatele. </w:t>
      </w:r>
      <w:r w:rsidRPr="00F0388D">
        <w:rPr>
          <w:rFonts w:ascii="Calibri" w:hAnsi="Calibri" w:cs="Calibri"/>
        </w:rPr>
        <w:t>Dodavatel</w:t>
      </w:r>
      <w:r w:rsidR="00653C33" w:rsidRPr="00F0388D">
        <w:rPr>
          <w:rFonts w:ascii="Calibri" w:hAnsi="Calibri" w:cs="Calibri"/>
        </w:rPr>
        <w:t xml:space="preserve"> odpovídá za činnost poddodavatele tak, jakoby předmět této Smlouvy plnil sám. </w:t>
      </w:r>
    </w:p>
    <w:p w:rsidR="007472C0" w:rsidRPr="00F0388D" w:rsidRDefault="004C2C10" w:rsidP="00897091">
      <w:pPr>
        <w:pStyle w:val="Odstavecseseznamem"/>
        <w:widowControl w:val="0"/>
        <w:suppressAutoHyphens w:val="0"/>
        <w:spacing w:before="60" w:after="60"/>
        <w:ind w:left="284"/>
        <w:jc w:val="both"/>
        <w:rPr>
          <w:rFonts w:ascii="Calibri" w:hAnsi="Calibri" w:cs="Calibri"/>
        </w:rPr>
      </w:pPr>
      <w:r w:rsidRPr="00F0388D">
        <w:rPr>
          <w:rFonts w:ascii="Calibri" w:hAnsi="Calibri" w:cs="Calibri"/>
        </w:rPr>
        <w:t>Dodavatel</w:t>
      </w:r>
      <w:r w:rsidR="00653C33" w:rsidRPr="00F0388D">
        <w:rPr>
          <w:rFonts w:ascii="Calibri" w:hAnsi="Calibri" w:cs="Calibri"/>
        </w:rPr>
        <w:t xml:space="preserve"> je povinen zabezpečit ve svých poddodavatelských smlouvách s poddodavateli splnění veškerých povinností poddodavatele tak, jak vyplývají </w:t>
      </w:r>
      <w:r w:rsidRPr="00F0388D">
        <w:rPr>
          <w:rFonts w:ascii="Calibri" w:hAnsi="Calibri" w:cs="Calibri"/>
        </w:rPr>
        <w:t>dodavateli</w:t>
      </w:r>
      <w:r w:rsidR="00653C33" w:rsidRPr="00F0388D">
        <w:rPr>
          <w:rFonts w:ascii="Calibri" w:hAnsi="Calibri" w:cs="Calibri"/>
        </w:rPr>
        <w:t xml:space="preserve"> z příslušných právních předpisů a dále z této Smlouvy, a to přiměřeně k povaze a rozsahu poddodávky. </w:t>
      </w:r>
      <w:r w:rsidRPr="00F0388D">
        <w:rPr>
          <w:rFonts w:ascii="Calibri" w:hAnsi="Calibri" w:cs="Calibri"/>
        </w:rPr>
        <w:t>Dodavatel</w:t>
      </w:r>
      <w:r w:rsidR="00653C33" w:rsidRPr="00F0388D">
        <w:rPr>
          <w:rFonts w:ascii="Calibri" w:hAnsi="Calibri" w:cs="Calibri"/>
        </w:rPr>
        <w:t xml:space="preserve"> se zavazuje, že poddodavatel bude po celou dobu provádění poddodávky v rámci plnění předmětu této Smlouvy splňovat požadavky stanovené zákonem. </w:t>
      </w:r>
      <w:r w:rsidRPr="00F0388D">
        <w:rPr>
          <w:rFonts w:ascii="Calibri" w:hAnsi="Calibri" w:cs="Calibri"/>
        </w:rPr>
        <w:t>Dodavatel</w:t>
      </w:r>
      <w:r w:rsidR="00653C33" w:rsidRPr="00F0388D">
        <w:rPr>
          <w:rFonts w:ascii="Calibri" w:hAnsi="Calibri" w:cs="Calibri"/>
        </w:rPr>
        <w:t xml:space="preserve"> je dále povinen zabezpečit, že poddodavatel bude seznámen se skutečností, že své činnosti a poskytování příslušných služeb musí provádět v souladu se zněním této Smlouvy.</w:t>
      </w:r>
    </w:p>
    <w:p w:rsidR="007472C0" w:rsidRPr="00F0388D" w:rsidRDefault="004C2C10" w:rsidP="00F36728">
      <w:pPr>
        <w:pStyle w:val="Odstavecseseznamem"/>
        <w:widowControl w:val="0"/>
        <w:numPr>
          <w:ilvl w:val="0"/>
          <w:numId w:val="14"/>
        </w:numPr>
        <w:suppressAutoHyphens w:val="0"/>
        <w:spacing w:before="60" w:after="60"/>
        <w:ind w:left="284" w:hanging="426"/>
        <w:jc w:val="both"/>
        <w:rPr>
          <w:rFonts w:ascii="Calibri" w:hAnsi="Calibri" w:cs="Calibri"/>
        </w:rPr>
      </w:pPr>
      <w:r w:rsidRPr="00F0388D">
        <w:rPr>
          <w:rFonts w:ascii="Calibri" w:hAnsi="Calibri" w:cs="Calibri"/>
        </w:rPr>
        <w:t>Dodavatel</w:t>
      </w:r>
      <w:r w:rsidR="0069200C" w:rsidRPr="00F0388D">
        <w:rPr>
          <w:rFonts w:ascii="Calibri" w:hAnsi="Calibri" w:cs="Calibri"/>
        </w:rPr>
        <w:t xml:space="preserve"> je oprávněn v rámci plnění</w:t>
      </w:r>
      <w:r w:rsidR="00653C33" w:rsidRPr="00F0388D">
        <w:rPr>
          <w:rFonts w:ascii="Calibri" w:hAnsi="Calibri" w:cs="Calibri"/>
        </w:rPr>
        <w:t xml:space="preserve"> předmětu této Smlouvy a v rámci jeho případného poddodavatelského systému pověřit plněním některých částí předmětu této Smlouvy pouze ty poddodavatele, jejichž prostřednictvím prokazoval v příslušném </w:t>
      </w:r>
      <w:r w:rsidR="009B79DF" w:rsidRPr="00F0388D">
        <w:rPr>
          <w:rFonts w:ascii="Calibri" w:hAnsi="Calibri" w:cs="Calibri"/>
        </w:rPr>
        <w:t>výběrovém</w:t>
      </w:r>
      <w:r w:rsidR="00653C33" w:rsidRPr="00F0388D">
        <w:rPr>
          <w:rFonts w:ascii="Calibri" w:hAnsi="Calibri" w:cs="Calibri"/>
        </w:rPr>
        <w:t xml:space="preserve"> řízení veřejné zakázky, na základě které byla uzavřena tato Smlouva, kvalifikaci či které výslovně uvedl v rámci své nabídky v příslušném </w:t>
      </w:r>
      <w:r w:rsidR="009B79DF" w:rsidRPr="00F0388D">
        <w:rPr>
          <w:rFonts w:ascii="Calibri" w:hAnsi="Calibri" w:cs="Calibri"/>
        </w:rPr>
        <w:t>výběrovém</w:t>
      </w:r>
      <w:r w:rsidR="00653C33" w:rsidRPr="00F0388D">
        <w:rPr>
          <w:rFonts w:ascii="Calibri" w:hAnsi="Calibri" w:cs="Calibri"/>
        </w:rPr>
        <w:t xml:space="preserve"> řízení jako poddodavatele, kteří se budou podílet na plnění předmětu této Smlouvy, tj. předmětu příslušné veřejné zakázky, nebude-li s </w:t>
      </w:r>
      <w:r w:rsidRPr="00F0388D">
        <w:rPr>
          <w:rFonts w:ascii="Calibri" w:hAnsi="Calibri" w:cs="Calibri"/>
        </w:rPr>
        <w:t>odběratelem</w:t>
      </w:r>
      <w:r w:rsidR="00653C33" w:rsidRPr="00F0388D">
        <w:rPr>
          <w:rFonts w:ascii="Calibri" w:hAnsi="Calibri" w:cs="Calibri"/>
        </w:rPr>
        <w:t xml:space="preserve"> dohodnuto jinak.</w:t>
      </w:r>
    </w:p>
    <w:p w:rsidR="007472C0" w:rsidRPr="00F0388D" w:rsidRDefault="004C2C10" w:rsidP="002D3B37">
      <w:pPr>
        <w:pStyle w:val="Odstavecseseznamem"/>
        <w:widowControl w:val="0"/>
        <w:numPr>
          <w:ilvl w:val="0"/>
          <w:numId w:val="14"/>
        </w:numPr>
        <w:suppressAutoHyphens w:val="0"/>
        <w:spacing w:before="60" w:after="60"/>
        <w:ind w:left="284" w:hanging="426"/>
        <w:jc w:val="both"/>
        <w:rPr>
          <w:rFonts w:ascii="Calibri" w:hAnsi="Calibri" w:cs="Calibri"/>
        </w:rPr>
      </w:pPr>
      <w:r w:rsidRPr="00F0388D">
        <w:rPr>
          <w:rFonts w:ascii="Calibri" w:hAnsi="Calibri" w:cs="Calibri"/>
        </w:rPr>
        <w:t>Dodavatel</w:t>
      </w:r>
      <w:r w:rsidR="00653C33" w:rsidRPr="00F0388D">
        <w:rPr>
          <w:rFonts w:ascii="Calibri" w:hAnsi="Calibri" w:cs="Calibri"/>
        </w:rPr>
        <w:t xml:space="preserve"> není oprávněn v průběhu trvání této Smlouvy pověřit plněním částí předmětu této Smlouvy jiného dalšího poddodavatele (vyjma těch uvedených shora v odst. 2 tohoto článku této Smlouvy) či změnit poddodavatele bez předchozího písemného souhlasu </w:t>
      </w:r>
      <w:r w:rsidRPr="00F0388D">
        <w:rPr>
          <w:rFonts w:ascii="Calibri" w:hAnsi="Calibri" w:cs="Calibri"/>
        </w:rPr>
        <w:t>odběratele</w:t>
      </w:r>
      <w:r w:rsidR="00653C33" w:rsidRPr="00F0388D">
        <w:rPr>
          <w:rFonts w:ascii="Calibri" w:hAnsi="Calibri" w:cs="Calibri"/>
        </w:rPr>
        <w:t xml:space="preserve">. </w:t>
      </w:r>
      <w:r w:rsidRPr="00F0388D">
        <w:rPr>
          <w:rFonts w:ascii="Calibri" w:hAnsi="Calibri" w:cs="Calibri"/>
        </w:rPr>
        <w:t>Odběratel</w:t>
      </w:r>
      <w:r w:rsidR="00653C33" w:rsidRPr="00F0388D">
        <w:rPr>
          <w:rFonts w:ascii="Calibri" w:hAnsi="Calibri" w:cs="Calibri"/>
        </w:rPr>
        <w:t xml:space="preserve"> souhlas s pověřením či změnou poddodavatele dle tohoto článku nevydá, pokud:</w:t>
      </w:r>
    </w:p>
    <w:p w:rsidR="007472C0" w:rsidRPr="00F0388D" w:rsidRDefault="00653C33" w:rsidP="002D3B37">
      <w:pPr>
        <w:pStyle w:val="Odstavecseseznamem"/>
        <w:numPr>
          <w:ilvl w:val="0"/>
          <w:numId w:val="15"/>
        </w:numPr>
        <w:suppressAutoHyphens w:val="0"/>
        <w:spacing w:before="60" w:after="60"/>
        <w:ind w:left="567" w:hanging="284"/>
        <w:jc w:val="both"/>
        <w:rPr>
          <w:rFonts w:ascii="Calibri" w:hAnsi="Calibri" w:cs="Calibri"/>
        </w:rPr>
      </w:pPr>
      <w:r w:rsidRPr="00F0388D">
        <w:rPr>
          <w:rFonts w:ascii="Calibri" w:hAnsi="Calibri" w:cs="Calibri"/>
        </w:rPr>
        <w:t xml:space="preserve">prostřednictvím původního poddodavatele </w:t>
      </w:r>
      <w:r w:rsidR="004C2C10" w:rsidRPr="00F0388D">
        <w:rPr>
          <w:rFonts w:ascii="Calibri" w:hAnsi="Calibri" w:cs="Calibri"/>
        </w:rPr>
        <w:t>dodavatel</w:t>
      </w:r>
      <w:r w:rsidRPr="00F0388D">
        <w:rPr>
          <w:rFonts w:ascii="Calibri" w:hAnsi="Calibri" w:cs="Calibri"/>
        </w:rPr>
        <w:t xml:space="preserve"> v příslušném </w:t>
      </w:r>
      <w:r w:rsidR="009B79DF" w:rsidRPr="00F0388D">
        <w:rPr>
          <w:rFonts w:ascii="Calibri" w:hAnsi="Calibri" w:cs="Calibri"/>
        </w:rPr>
        <w:t>výběrovém</w:t>
      </w:r>
      <w:r w:rsidRPr="00F0388D">
        <w:rPr>
          <w:rFonts w:ascii="Calibri" w:hAnsi="Calibri" w:cs="Calibri"/>
        </w:rPr>
        <w:t xml:space="preserve"> řízení veřejné zakázky, na </w:t>
      </w:r>
      <w:r w:rsidR="00773CE0" w:rsidRPr="00F0388D">
        <w:rPr>
          <w:rFonts w:ascii="Calibri" w:hAnsi="Calibri" w:cs="Calibri"/>
        </w:rPr>
        <w:t>základě</w:t>
      </w:r>
      <w:r w:rsidRPr="00F0388D">
        <w:rPr>
          <w:rFonts w:ascii="Calibri" w:hAnsi="Calibri" w:cs="Calibri"/>
        </w:rPr>
        <w:t xml:space="preserve"> které byla uzavřena tato Smlouva, prokazoval kvalifikaci a nový poddodavatel nebude mít odpovídající kvalifikaci či nebude naplňovat příslušná kvalifikační kritéria </w:t>
      </w:r>
      <w:r w:rsidR="009B79DF" w:rsidRPr="00F0388D">
        <w:rPr>
          <w:rFonts w:ascii="Calibri" w:hAnsi="Calibri" w:cs="Calibri"/>
        </w:rPr>
        <w:t>výběrového</w:t>
      </w:r>
      <w:r w:rsidRPr="00F0388D">
        <w:rPr>
          <w:rFonts w:ascii="Calibri" w:hAnsi="Calibri" w:cs="Calibri"/>
        </w:rPr>
        <w:t xml:space="preserve"> řízení v rozsahu, v jakém tato kvalifikace byla poddodavatelsky prokázána, nebo</w:t>
      </w:r>
    </w:p>
    <w:p w:rsidR="007472C0" w:rsidRPr="00F0388D" w:rsidRDefault="00653C33" w:rsidP="002D3B37">
      <w:pPr>
        <w:pStyle w:val="Odstavecseseznamem"/>
        <w:numPr>
          <w:ilvl w:val="0"/>
          <w:numId w:val="15"/>
        </w:numPr>
        <w:suppressAutoHyphens w:val="0"/>
        <w:spacing w:before="60" w:after="60"/>
        <w:ind w:left="567" w:hanging="284"/>
        <w:jc w:val="both"/>
        <w:rPr>
          <w:rFonts w:ascii="Calibri" w:hAnsi="Calibri" w:cs="Calibri"/>
        </w:rPr>
      </w:pPr>
      <w:r w:rsidRPr="00F0388D">
        <w:rPr>
          <w:rFonts w:ascii="Calibri" w:hAnsi="Calibri" w:cs="Calibri"/>
        </w:rPr>
        <w:t>nový poddodavatel nebude splňovat požadavky vyplývající z právních předpisů</w:t>
      </w:r>
      <w:r w:rsidR="007472C0" w:rsidRPr="00F0388D">
        <w:rPr>
          <w:rFonts w:ascii="Calibri" w:hAnsi="Calibri" w:cs="Calibri"/>
        </w:rPr>
        <w:t>.</w:t>
      </w:r>
    </w:p>
    <w:p w:rsidR="007472C0" w:rsidRPr="00F0388D" w:rsidRDefault="00653C33" w:rsidP="002D3B37">
      <w:pPr>
        <w:pStyle w:val="Odstavecseseznamem"/>
        <w:widowControl w:val="0"/>
        <w:numPr>
          <w:ilvl w:val="0"/>
          <w:numId w:val="14"/>
        </w:numPr>
        <w:suppressAutoHyphens w:val="0"/>
        <w:spacing w:before="60" w:after="60"/>
        <w:ind w:left="284" w:hanging="426"/>
        <w:jc w:val="both"/>
        <w:rPr>
          <w:rFonts w:ascii="Calibri" w:hAnsi="Calibri" w:cs="Calibri"/>
        </w:rPr>
      </w:pPr>
      <w:r w:rsidRPr="00F0388D">
        <w:rPr>
          <w:rFonts w:ascii="Calibri" w:hAnsi="Calibri" w:cs="Calibri"/>
          <w:bCs/>
        </w:rPr>
        <w:t xml:space="preserve">V případě realizace plnění dle této Smlouvy prostřednictvím poddodavatele je </w:t>
      </w:r>
      <w:r w:rsidR="004C2C10" w:rsidRPr="00F0388D">
        <w:rPr>
          <w:rFonts w:ascii="Calibri" w:hAnsi="Calibri" w:cs="Calibri"/>
          <w:bCs/>
        </w:rPr>
        <w:t>dodavatel</w:t>
      </w:r>
      <w:r w:rsidRPr="00F0388D">
        <w:rPr>
          <w:rFonts w:ascii="Calibri" w:hAnsi="Calibri" w:cs="Calibri"/>
          <w:bCs/>
        </w:rPr>
        <w:t xml:space="preserve"> povinen na žádost </w:t>
      </w:r>
      <w:r w:rsidR="004C2C10" w:rsidRPr="00F0388D">
        <w:rPr>
          <w:rFonts w:ascii="Calibri" w:hAnsi="Calibri" w:cs="Calibri"/>
          <w:bCs/>
        </w:rPr>
        <w:t>odběratele</w:t>
      </w:r>
      <w:r w:rsidRPr="00F0388D">
        <w:rPr>
          <w:rFonts w:ascii="Calibri" w:hAnsi="Calibri" w:cs="Calibri"/>
          <w:bCs/>
        </w:rPr>
        <w:t xml:space="preserve"> specifikovat části předmětu plnění, které plní pro </w:t>
      </w:r>
      <w:r w:rsidR="004C2C10" w:rsidRPr="00F0388D">
        <w:rPr>
          <w:rFonts w:ascii="Calibri" w:hAnsi="Calibri" w:cs="Calibri"/>
          <w:bCs/>
        </w:rPr>
        <w:t>dodavatele</w:t>
      </w:r>
      <w:r w:rsidRPr="00F0388D">
        <w:rPr>
          <w:rFonts w:ascii="Calibri" w:hAnsi="Calibri" w:cs="Calibri"/>
          <w:bCs/>
        </w:rPr>
        <w:t xml:space="preserve"> jeho poddodavatelé, a to do 7 dnů od doručení takové žádosti </w:t>
      </w:r>
      <w:r w:rsidR="004C2C10" w:rsidRPr="00F0388D">
        <w:rPr>
          <w:rFonts w:ascii="Calibri" w:hAnsi="Calibri" w:cs="Calibri"/>
          <w:bCs/>
        </w:rPr>
        <w:t>odběratele</w:t>
      </w:r>
      <w:r w:rsidRPr="00F0388D">
        <w:rPr>
          <w:rFonts w:ascii="Calibri" w:hAnsi="Calibri" w:cs="Calibri"/>
          <w:bCs/>
        </w:rPr>
        <w:t xml:space="preserve">. </w:t>
      </w:r>
      <w:r w:rsidR="004C2C10" w:rsidRPr="00F0388D">
        <w:rPr>
          <w:rFonts w:ascii="Calibri" w:hAnsi="Calibri" w:cs="Calibri"/>
          <w:bCs/>
        </w:rPr>
        <w:t>Dodavatel</w:t>
      </w:r>
      <w:r w:rsidRPr="00F0388D">
        <w:rPr>
          <w:rFonts w:ascii="Calibri" w:hAnsi="Calibri" w:cs="Calibri"/>
          <w:bCs/>
        </w:rPr>
        <w:t xml:space="preserve"> tak učiní písemně, kdy v takovém přípisu řádně a pravdivě uvede poddodavatelský systém společně s uvedením identifikačních údajů každého poddodavatele, rozsahu poddodávky, kterou bude tento poddodavatel provádět, a dále uvedením věcného a procentuálního podílu dodávky či služeb poddodavatele na realizaci předmětu plnění dle této Smlouvy.</w:t>
      </w:r>
    </w:p>
    <w:p w:rsidR="007472C0" w:rsidRPr="00F0388D" w:rsidRDefault="00653C33" w:rsidP="002D3B37">
      <w:pPr>
        <w:pStyle w:val="Odstavecseseznamem"/>
        <w:widowControl w:val="0"/>
        <w:numPr>
          <w:ilvl w:val="0"/>
          <w:numId w:val="14"/>
        </w:numPr>
        <w:suppressAutoHyphens w:val="0"/>
        <w:spacing w:before="60" w:after="60"/>
        <w:ind w:left="284" w:hanging="426"/>
        <w:jc w:val="both"/>
        <w:rPr>
          <w:rFonts w:ascii="Calibri" w:hAnsi="Calibri" w:cs="Calibri"/>
        </w:rPr>
      </w:pPr>
      <w:r w:rsidRPr="00F0388D">
        <w:rPr>
          <w:rFonts w:ascii="Calibri" w:hAnsi="Calibri" w:cs="Calibri"/>
          <w:bCs/>
        </w:rPr>
        <w:t xml:space="preserve">V případě, že </w:t>
      </w:r>
      <w:r w:rsidR="004C2C10" w:rsidRPr="00F0388D">
        <w:rPr>
          <w:rFonts w:ascii="Calibri" w:hAnsi="Calibri" w:cs="Calibri"/>
          <w:bCs/>
        </w:rPr>
        <w:t>dodavatel</w:t>
      </w:r>
      <w:r w:rsidRPr="00F0388D">
        <w:rPr>
          <w:rFonts w:ascii="Calibri" w:hAnsi="Calibri" w:cs="Calibri"/>
          <w:bCs/>
        </w:rPr>
        <w:t xml:space="preserve"> nemá v úmyslu zadat určitou část plnění této Smlouvy některému poddodavateli, je </w:t>
      </w:r>
      <w:r w:rsidR="004C2C10" w:rsidRPr="00F0388D">
        <w:rPr>
          <w:rFonts w:ascii="Calibri" w:hAnsi="Calibri" w:cs="Calibri"/>
          <w:bCs/>
        </w:rPr>
        <w:t>dodavatel</w:t>
      </w:r>
      <w:r w:rsidRPr="00F0388D">
        <w:rPr>
          <w:rFonts w:ascii="Calibri" w:hAnsi="Calibri" w:cs="Calibri"/>
          <w:bCs/>
        </w:rPr>
        <w:t xml:space="preserve"> povinen na žádost </w:t>
      </w:r>
      <w:r w:rsidR="004C2C10" w:rsidRPr="00F0388D">
        <w:rPr>
          <w:rFonts w:ascii="Calibri" w:hAnsi="Calibri" w:cs="Calibri"/>
          <w:bCs/>
        </w:rPr>
        <w:t>odběratele</w:t>
      </w:r>
      <w:r w:rsidRPr="00F0388D">
        <w:rPr>
          <w:rFonts w:ascii="Calibri" w:hAnsi="Calibri" w:cs="Calibri"/>
          <w:bCs/>
        </w:rPr>
        <w:t xml:space="preserve"> předložit písemné čestné prohlášení, ve kterém tuto skutečnost uvede, a to do 7 dnů od doručení takové žádosti </w:t>
      </w:r>
      <w:r w:rsidR="004C2C10" w:rsidRPr="00F0388D">
        <w:rPr>
          <w:rFonts w:ascii="Calibri" w:hAnsi="Calibri" w:cs="Calibri"/>
          <w:bCs/>
        </w:rPr>
        <w:t>odběratele</w:t>
      </w:r>
      <w:r w:rsidRPr="00F0388D">
        <w:rPr>
          <w:rFonts w:ascii="Calibri" w:hAnsi="Calibri" w:cs="Calibri"/>
          <w:bCs/>
        </w:rPr>
        <w:t xml:space="preserve">. </w:t>
      </w:r>
      <w:r w:rsidRPr="00F0388D">
        <w:rPr>
          <w:rFonts w:ascii="Calibri" w:hAnsi="Calibri" w:cs="Calibri"/>
          <w:bCs/>
        </w:rPr>
        <w:lastRenderedPageBreak/>
        <w:t xml:space="preserve">V takovém případě však </w:t>
      </w:r>
      <w:r w:rsidR="004C2C10" w:rsidRPr="00F0388D">
        <w:rPr>
          <w:rFonts w:ascii="Calibri" w:hAnsi="Calibri" w:cs="Calibri"/>
          <w:bCs/>
        </w:rPr>
        <w:t>dodavatel</w:t>
      </w:r>
      <w:r w:rsidRPr="00F0388D">
        <w:rPr>
          <w:rFonts w:ascii="Calibri" w:hAnsi="Calibri" w:cs="Calibri"/>
          <w:bCs/>
        </w:rPr>
        <w:t xml:space="preserve"> dále není oprávněn žádnou část realizace plnění dle této Smlouvy jakémukoliv poddodavateli následně zadat, nebude-li s </w:t>
      </w:r>
      <w:r w:rsidR="004C2C10" w:rsidRPr="00F0388D">
        <w:rPr>
          <w:rFonts w:ascii="Calibri" w:hAnsi="Calibri" w:cs="Calibri"/>
          <w:bCs/>
        </w:rPr>
        <w:t>odběratelem</w:t>
      </w:r>
      <w:r w:rsidRPr="00F0388D">
        <w:rPr>
          <w:rFonts w:ascii="Calibri" w:hAnsi="Calibri" w:cs="Calibri"/>
          <w:bCs/>
        </w:rPr>
        <w:t xml:space="preserve"> sjednáno jinak.</w:t>
      </w:r>
    </w:p>
    <w:p w:rsidR="00F36728" w:rsidRPr="00F36728" w:rsidRDefault="00F36728" w:rsidP="00F36728">
      <w:pPr>
        <w:spacing w:before="120"/>
        <w:jc w:val="center"/>
        <w:rPr>
          <w:rFonts w:ascii="Calibri" w:hAnsi="Calibri" w:cs="Calibri"/>
          <w:b/>
          <w:bCs/>
        </w:rPr>
      </w:pPr>
      <w:r w:rsidRPr="00F36728">
        <w:rPr>
          <w:rFonts w:ascii="Calibri" w:hAnsi="Calibri" w:cs="Calibri"/>
          <w:b/>
          <w:bCs/>
        </w:rPr>
        <w:t xml:space="preserve">Čl. </w:t>
      </w:r>
      <w:r w:rsidR="00B5097F">
        <w:rPr>
          <w:rFonts w:ascii="Calibri" w:hAnsi="Calibri" w:cs="Calibri"/>
          <w:b/>
          <w:bCs/>
        </w:rPr>
        <w:t>X</w:t>
      </w:r>
      <w:r w:rsidRPr="00F36728">
        <w:rPr>
          <w:rFonts w:ascii="Calibri" w:hAnsi="Calibri" w:cs="Calibri"/>
          <w:b/>
          <w:bCs/>
        </w:rPr>
        <w:t>.</w:t>
      </w:r>
    </w:p>
    <w:p w:rsidR="00F36728" w:rsidRPr="00F36728" w:rsidRDefault="00F36728" w:rsidP="00F36728">
      <w:pPr>
        <w:jc w:val="center"/>
        <w:rPr>
          <w:rFonts w:ascii="Calibri" w:hAnsi="Calibri" w:cs="Calibri"/>
          <w:b/>
          <w:bCs/>
        </w:rPr>
      </w:pPr>
      <w:r>
        <w:rPr>
          <w:rFonts w:ascii="Calibri" w:hAnsi="Calibri" w:cs="Calibri"/>
          <w:b/>
          <w:bCs/>
        </w:rPr>
        <w:t>Pověřené a kontaktní osoby</w:t>
      </w:r>
      <w:r w:rsidRPr="00F36728">
        <w:rPr>
          <w:rFonts w:ascii="Calibri" w:hAnsi="Calibri" w:cs="Calibri"/>
          <w:b/>
          <w:bCs/>
        </w:rPr>
        <w:t xml:space="preserve"> a vzájemná komunikace</w:t>
      </w:r>
    </w:p>
    <w:p w:rsidR="00F36728" w:rsidRPr="00F36728" w:rsidRDefault="00F36728" w:rsidP="002D3B37">
      <w:pPr>
        <w:numPr>
          <w:ilvl w:val="0"/>
          <w:numId w:val="17"/>
        </w:numPr>
        <w:spacing w:before="60" w:after="60"/>
        <w:ind w:left="284" w:right="-228" w:hanging="426"/>
        <w:rPr>
          <w:rFonts w:ascii="Calibri" w:hAnsi="Calibri" w:cs="Calibri"/>
          <w:bCs/>
        </w:rPr>
      </w:pPr>
      <w:r w:rsidRPr="00F36728">
        <w:rPr>
          <w:rFonts w:ascii="Calibri" w:hAnsi="Calibri" w:cs="Calibri"/>
          <w:bCs/>
        </w:rPr>
        <w:t>Pro veškerá jednání ve věci</w:t>
      </w:r>
      <w:r w:rsidR="008A0158">
        <w:rPr>
          <w:rFonts w:ascii="Calibri" w:hAnsi="Calibri" w:cs="Calibri"/>
          <w:bCs/>
        </w:rPr>
        <w:t xml:space="preserve"> plnění této Smlouvy, pověřují S</w:t>
      </w:r>
      <w:r w:rsidRPr="00F36728">
        <w:rPr>
          <w:rFonts w:ascii="Calibri" w:hAnsi="Calibri" w:cs="Calibri"/>
          <w:bCs/>
        </w:rPr>
        <w:t>mluvní strany následující kontaktní osoby:</w:t>
      </w:r>
    </w:p>
    <w:p w:rsidR="00F36728" w:rsidRPr="00CC4D1E" w:rsidRDefault="00F36728" w:rsidP="00B5097F">
      <w:pPr>
        <w:spacing w:before="60" w:after="60"/>
        <w:ind w:left="284"/>
        <w:rPr>
          <w:rFonts w:ascii="Calibri" w:hAnsi="Calibri" w:cs="Calibri"/>
          <w:b/>
          <w:bCs/>
          <w:u w:val="single"/>
        </w:rPr>
      </w:pPr>
      <w:r w:rsidRPr="00CC4D1E">
        <w:rPr>
          <w:rFonts w:ascii="Calibri" w:hAnsi="Calibri" w:cs="Calibri"/>
          <w:b/>
          <w:bCs/>
          <w:u w:val="single"/>
        </w:rPr>
        <w:t xml:space="preserve">Za </w:t>
      </w:r>
      <w:r w:rsidR="00B5097F" w:rsidRPr="00CC4D1E">
        <w:rPr>
          <w:rFonts w:ascii="Calibri" w:hAnsi="Calibri" w:cs="Calibri"/>
          <w:b/>
          <w:bCs/>
          <w:u w:val="single"/>
        </w:rPr>
        <w:t>ODBĚRATELE</w:t>
      </w:r>
      <w:r w:rsidRPr="00CC4D1E">
        <w:rPr>
          <w:rFonts w:ascii="Calibri" w:hAnsi="Calibri" w:cs="Calibri"/>
          <w:b/>
          <w:bCs/>
          <w:u w:val="single"/>
        </w:rPr>
        <w:t xml:space="preserve">: </w:t>
      </w:r>
    </w:p>
    <w:p w:rsidR="00F36728" w:rsidRPr="00F36728" w:rsidRDefault="00F36728" w:rsidP="00B5097F">
      <w:pPr>
        <w:numPr>
          <w:ilvl w:val="0"/>
          <w:numId w:val="18"/>
        </w:numPr>
        <w:tabs>
          <w:tab w:val="left" w:pos="567"/>
          <w:tab w:val="left" w:pos="3119"/>
        </w:tabs>
        <w:spacing w:before="60" w:after="60"/>
        <w:ind w:left="567" w:hanging="283"/>
        <w:rPr>
          <w:rFonts w:ascii="Calibri" w:hAnsi="Calibri" w:cs="Calibri"/>
          <w:b/>
          <w:bCs/>
        </w:rPr>
      </w:pPr>
      <w:r w:rsidRPr="00F36728">
        <w:rPr>
          <w:rFonts w:ascii="Calibri" w:hAnsi="Calibri" w:cs="Calibri"/>
          <w:b/>
          <w:bCs/>
        </w:rPr>
        <w:t xml:space="preserve">Ve věcech smluvních: </w:t>
      </w:r>
      <w:r w:rsidRPr="00F36728">
        <w:rPr>
          <w:rFonts w:ascii="Calibri" w:hAnsi="Calibri" w:cs="Calibri"/>
          <w:b/>
          <w:bCs/>
        </w:rPr>
        <w:tab/>
      </w:r>
      <w:r w:rsidR="00665CA2">
        <w:rPr>
          <w:rFonts w:ascii="Calibri" w:hAnsi="Calibri" w:cs="Calibri"/>
          <w:b/>
          <w:lang w:eastAsia="cs-CZ"/>
        </w:rPr>
        <w:t>Petra Kaldová</w:t>
      </w:r>
      <w:r w:rsidR="00B5097F" w:rsidRPr="00B5097F">
        <w:rPr>
          <w:rFonts w:ascii="Calibri" w:hAnsi="Calibri" w:cs="Calibri"/>
          <w:b/>
          <w:lang w:eastAsia="cs-CZ"/>
        </w:rPr>
        <w:t xml:space="preserve"> jednatel</w:t>
      </w:r>
      <w:r w:rsidR="00665CA2">
        <w:rPr>
          <w:rFonts w:ascii="Calibri" w:hAnsi="Calibri" w:cs="Calibri"/>
          <w:b/>
          <w:lang w:eastAsia="cs-CZ"/>
        </w:rPr>
        <w:t>ka</w:t>
      </w:r>
      <w:r w:rsidR="00B5097F" w:rsidRPr="00B5097F">
        <w:rPr>
          <w:rFonts w:ascii="Calibri" w:hAnsi="Calibri" w:cs="Calibri"/>
          <w:b/>
          <w:lang w:eastAsia="cs-CZ"/>
        </w:rPr>
        <w:t xml:space="preserve"> společnosti</w:t>
      </w:r>
    </w:p>
    <w:p w:rsidR="00F36728" w:rsidRPr="00F36728" w:rsidRDefault="00F36728" w:rsidP="00B5097F">
      <w:pPr>
        <w:tabs>
          <w:tab w:val="left" w:pos="3119"/>
        </w:tabs>
        <w:spacing w:before="60" w:after="60"/>
        <w:ind w:left="3119" w:hanging="1"/>
        <w:rPr>
          <w:rFonts w:ascii="Calibri" w:hAnsi="Calibri" w:cs="Calibri"/>
          <w:bCs/>
        </w:rPr>
      </w:pPr>
      <w:r w:rsidRPr="00F36728">
        <w:rPr>
          <w:rFonts w:ascii="Calibri" w:hAnsi="Calibri" w:cs="Calibri"/>
          <w:bCs/>
        </w:rPr>
        <w:t>tel. +420</w:t>
      </w:r>
      <w:r w:rsidR="00665CA2">
        <w:rPr>
          <w:rFonts w:ascii="Calibri" w:hAnsi="Calibri" w:cs="Calibri"/>
          <w:bCs/>
        </w:rPr>
        <w:t> 603 582 350</w:t>
      </w:r>
      <w:r w:rsidRPr="00F36728">
        <w:rPr>
          <w:rFonts w:ascii="Calibri" w:hAnsi="Calibri" w:cs="Calibri"/>
          <w:bCs/>
        </w:rPr>
        <w:t xml:space="preserve">, e-mail: </w:t>
      </w:r>
      <w:r w:rsidR="00665CA2">
        <w:rPr>
          <w:rFonts w:ascii="Calibri" w:hAnsi="Calibri" w:cs="Calibri"/>
          <w:bCs/>
        </w:rPr>
        <w:t>kaldova</w:t>
      </w:r>
      <w:r w:rsidR="00B5097F">
        <w:rPr>
          <w:rFonts w:ascii="Calibri" w:hAnsi="Calibri" w:cs="Calibri"/>
          <w:bCs/>
        </w:rPr>
        <w:t>@</w:t>
      </w:r>
      <w:r w:rsidR="00665CA2">
        <w:rPr>
          <w:rFonts w:ascii="Calibri" w:hAnsi="Calibri" w:cs="Calibri"/>
          <w:bCs/>
        </w:rPr>
        <w:t>azs98</w:t>
      </w:r>
      <w:r w:rsidR="002E1D18">
        <w:rPr>
          <w:rFonts w:ascii="Calibri" w:hAnsi="Calibri" w:cs="Calibri"/>
          <w:bCs/>
        </w:rPr>
        <w:t>.cz</w:t>
      </w:r>
      <w:r w:rsidRPr="00F36728">
        <w:rPr>
          <w:rFonts w:ascii="Calibri" w:hAnsi="Calibri" w:cs="Calibri"/>
          <w:bCs/>
        </w:rPr>
        <w:t xml:space="preserve">  </w:t>
      </w:r>
    </w:p>
    <w:p w:rsidR="00665CA2" w:rsidRPr="00F36728" w:rsidRDefault="00F36728" w:rsidP="00665CA2">
      <w:pPr>
        <w:numPr>
          <w:ilvl w:val="0"/>
          <w:numId w:val="18"/>
        </w:numPr>
        <w:tabs>
          <w:tab w:val="left" w:pos="567"/>
          <w:tab w:val="left" w:pos="3119"/>
        </w:tabs>
        <w:spacing w:before="60" w:after="60"/>
        <w:ind w:left="567" w:hanging="283"/>
        <w:rPr>
          <w:rFonts w:ascii="Calibri" w:hAnsi="Calibri" w:cs="Calibri"/>
          <w:b/>
          <w:bCs/>
        </w:rPr>
      </w:pPr>
      <w:r w:rsidRPr="00F36728">
        <w:rPr>
          <w:rFonts w:ascii="Calibri" w:hAnsi="Calibri" w:cs="Calibri"/>
          <w:b/>
          <w:bCs/>
        </w:rPr>
        <w:t>Ve věcech technických:</w:t>
      </w:r>
      <w:r w:rsidRPr="00F36728">
        <w:rPr>
          <w:rFonts w:ascii="Calibri" w:hAnsi="Calibri" w:cs="Calibri"/>
          <w:b/>
          <w:bCs/>
        </w:rPr>
        <w:tab/>
      </w:r>
      <w:r w:rsidR="00665CA2">
        <w:rPr>
          <w:rFonts w:ascii="Calibri" w:hAnsi="Calibri" w:cs="Calibri"/>
          <w:b/>
          <w:lang w:eastAsia="cs-CZ"/>
        </w:rPr>
        <w:t>Petra Kaldová</w:t>
      </w:r>
      <w:r w:rsidR="00665CA2" w:rsidRPr="00B5097F">
        <w:rPr>
          <w:rFonts w:ascii="Calibri" w:hAnsi="Calibri" w:cs="Calibri"/>
          <w:b/>
          <w:lang w:eastAsia="cs-CZ"/>
        </w:rPr>
        <w:t xml:space="preserve"> jednatel</w:t>
      </w:r>
      <w:r w:rsidR="00665CA2">
        <w:rPr>
          <w:rFonts w:ascii="Calibri" w:hAnsi="Calibri" w:cs="Calibri"/>
          <w:b/>
          <w:lang w:eastAsia="cs-CZ"/>
        </w:rPr>
        <w:t>ka</w:t>
      </w:r>
      <w:r w:rsidR="00665CA2" w:rsidRPr="00B5097F">
        <w:rPr>
          <w:rFonts w:ascii="Calibri" w:hAnsi="Calibri" w:cs="Calibri"/>
          <w:b/>
          <w:lang w:eastAsia="cs-CZ"/>
        </w:rPr>
        <w:t xml:space="preserve"> společnosti</w:t>
      </w:r>
    </w:p>
    <w:p w:rsidR="00665CA2" w:rsidRPr="00F36728" w:rsidRDefault="00665CA2" w:rsidP="00665CA2">
      <w:pPr>
        <w:tabs>
          <w:tab w:val="left" w:pos="3119"/>
        </w:tabs>
        <w:spacing w:before="60" w:after="60"/>
        <w:ind w:left="3119" w:hanging="1"/>
        <w:rPr>
          <w:rFonts w:ascii="Calibri" w:hAnsi="Calibri" w:cs="Calibri"/>
          <w:bCs/>
        </w:rPr>
      </w:pPr>
      <w:r w:rsidRPr="00F36728">
        <w:rPr>
          <w:rFonts w:ascii="Calibri" w:hAnsi="Calibri" w:cs="Calibri"/>
          <w:bCs/>
        </w:rPr>
        <w:t>tel. +420</w:t>
      </w:r>
      <w:r>
        <w:rPr>
          <w:rFonts w:ascii="Calibri" w:hAnsi="Calibri" w:cs="Calibri"/>
          <w:bCs/>
        </w:rPr>
        <w:t> 603 582 350</w:t>
      </w:r>
      <w:r w:rsidRPr="00F36728">
        <w:rPr>
          <w:rFonts w:ascii="Calibri" w:hAnsi="Calibri" w:cs="Calibri"/>
          <w:bCs/>
        </w:rPr>
        <w:t xml:space="preserve">, e-mail: </w:t>
      </w:r>
      <w:r>
        <w:rPr>
          <w:rFonts w:ascii="Calibri" w:hAnsi="Calibri" w:cs="Calibri"/>
          <w:bCs/>
        </w:rPr>
        <w:t>kaldova@azs98.cz</w:t>
      </w:r>
      <w:r w:rsidRPr="00F36728">
        <w:rPr>
          <w:rFonts w:ascii="Calibri" w:hAnsi="Calibri" w:cs="Calibri"/>
          <w:bCs/>
        </w:rPr>
        <w:t xml:space="preserve">  </w:t>
      </w:r>
    </w:p>
    <w:p w:rsidR="00F36728" w:rsidRPr="00CC4D1E" w:rsidRDefault="00F36728" w:rsidP="00665CA2">
      <w:pPr>
        <w:tabs>
          <w:tab w:val="left" w:pos="567"/>
          <w:tab w:val="left" w:pos="3119"/>
        </w:tabs>
        <w:spacing w:before="60" w:after="60"/>
        <w:ind w:firstLine="284"/>
        <w:rPr>
          <w:rFonts w:ascii="Calibri" w:hAnsi="Calibri" w:cs="Calibri"/>
          <w:b/>
          <w:bCs/>
          <w:u w:val="single"/>
        </w:rPr>
      </w:pPr>
      <w:r w:rsidRPr="00CC4D1E">
        <w:rPr>
          <w:rFonts w:ascii="Calibri" w:hAnsi="Calibri" w:cs="Calibri"/>
          <w:b/>
          <w:bCs/>
          <w:u w:val="single"/>
        </w:rPr>
        <w:t xml:space="preserve">Za </w:t>
      </w:r>
      <w:r w:rsidR="00B5097F" w:rsidRPr="00CC4D1E">
        <w:rPr>
          <w:rFonts w:ascii="Calibri" w:hAnsi="Calibri" w:cs="Calibri"/>
          <w:b/>
          <w:u w:val="single"/>
        </w:rPr>
        <w:t>DODAVATELE</w:t>
      </w:r>
      <w:r w:rsidRPr="00CC4D1E">
        <w:rPr>
          <w:rFonts w:ascii="Calibri" w:hAnsi="Calibri" w:cs="Calibri"/>
          <w:b/>
          <w:bCs/>
          <w:u w:val="single"/>
        </w:rPr>
        <w:t xml:space="preserve">: </w:t>
      </w:r>
    </w:p>
    <w:p w:rsidR="00F36728" w:rsidRPr="00F36728" w:rsidRDefault="00F36728" w:rsidP="00B5097F">
      <w:pPr>
        <w:numPr>
          <w:ilvl w:val="0"/>
          <w:numId w:val="18"/>
        </w:numPr>
        <w:tabs>
          <w:tab w:val="left" w:pos="567"/>
          <w:tab w:val="left" w:pos="3119"/>
        </w:tabs>
        <w:spacing w:before="60" w:after="60"/>
        <w:ind w:left="567" w:hanging="283"/>
        <w:rPr>
          <w:rFonts w:ascii="Calibri" w:hAnsi="Calibri" w:cs="Calibri"/>
          <w:b/>
          <w:bCs/>
        </w:rPr>
      </w:pPr>
      <w:r w:rsidRPr="00F36728">
        <w:rPr>
          <w:rFonts w:ascii="Calibri" w:hAnsi="Calibri" w:cs="Calibri"/>
          <w:b/>
          <w:bCs/>
        </w:rPr>
        <w:t>Ve věcech smluvních:</w:t>
      </w:r>
      <w:r w:rsidRPr="00F36728">
        <w:rPr>
          <w:rFonts w:ascii="Calibri" w:hAnsi="Calibri" w:cs="Calibri"/>
          <w:b/>
          <w:bCs/>
        </w:rPr>
        <w:tab/>
      </w:r>
      <w:r w:rsidRPr="00F36728">
        <w:rPr>
          <w:rFonts w:ascii="Calibri" w:hAnsi="Calibri" w:cs="Calibri"/>
          <w:b/>
          <w:bCs/>
          <w:highlight w:val="red"/>
        </w:rPr>
        <w:t>…………………………………………….</w:t>
      </w:r>
      <w:r w:rsidRPr="00F36728">
        <w:rPr>
          <w:rFonts w:ascii="Calibri" w:hAnsi="Calibri" w:cs="Calibri"/>
          <w:b/>
          <w:bCs/>
        </w:rPr>
        <w:tab/>
      </w:r>
    </w:p>
    <w:p w:rsidR="00F36728" w:rsidRPr="00F36728" w:rsidRDefault="00F36728" w:rsidP="00B5097F">
      <w:pPr>
        <w:tabs>
          <w:tab w:val="left" w:pos="567"/>
          <w:tab w:val="left" w:pos="3119"/>
        </w:tabs>
        <w:spacing w:before="60" w:after="60"/>
        <w:ind w:left="3119"/>
        <w:rPr>
          <w:rFonts w:ascii="Calibri" w:hAnsi="Calibri" w:cs="Calibri"/>
          <w:b/>
          <w:bCs/>
        </w:rPr>
      </w:pPr>
      <w:r w:rsidRPr="00F36728">
        <w:rPr>
          <w:rFonts w:ascii="Calibri" w:hAnsi="Calibri" w:cs="Calibri"/>
          <w:bCs/>
        </w:rPr>
        <w:t>tel. +420 </w:t>
      </w:r>
      <w:r w:rsidRPr="00F36728">
        <w:rPr>
          <w:rFonts w:ascii="Calibri" w:hAnsi="Calibri" w:cs="Calibri"/>
          <w:bCs/>
          <w:highlight w:val="red"/>
        </w:rPr>
        <w:t xml:space="preserve">………………….,  </w:t>
      </w:r>
      <w:r w:rsidRPr="00F36728">
        <w:rPr>
          <w:rFonts w:ascii="Calibri" w:hAnsi="Calibri" w:cs="Calibri"/>
          <w:bCs/>
        </w:rPr>
        <w:t xml:space="preserve">e-mail: </w:t>
      </w:r>
      <w:r w:rsidRPr="00F36728">
        <w:rPr>
          <w:rFonts w:ascii="Calibri" w:hAnsi="Calibri" w:cs="Calibri"/>
          <w:bCs/>
          <w:highlight w:val="red"/>
        </w:rPr>
        <w:t>………………………….</w:t>
      </w:r>
    </w:p>
    <w:p w:rsidR="00F36728" w:rsidRPr="00F36728" w:rsidRDefault="00F36728" w:rsidP="00B5097F">
      <w:pPr>
        <w:numPr>
          <w:ilvl w:val="0"/>
          <w:numId w:val="18"/>
        </w:numPr>
        <w:tabs>
          <w:tab w:val="left" w:pos="567"/>
          <w:tab w:val="left" w:pos="3119"/>
        </w:tabs>
        <w:spacing w:before="60" w:after="60"/>
        <w:ind w:left="567" w:hanging="283"/>
        <w:rPr>
          <w:rFonts w:ascii="Calibri" w:hAnsi="Calibri" w:cs="Calibri"/>
          <w:b/>
          <w:bCs/>
        </w:rPr>
      </w:pPr>
      <w:r w:rsidRPr="00F36728">
        <w:rPr>
          <w:rFonts w:ascii="Calibri" w:hAnsi="Calibri" w:cs="Calibri"/>
          <w:b/>
          <w:bCs/>
        </w:rPr>
        <w:t>Ve věcech technických:</w:t>
      </w:r>
      <w:r w:rsidRPr="00F36728">
        <w:rPr>
          <w:rFonts w:ascii="Calibri" w:hAnsi="Calibri" w:cs="Calibri"/>
          <w:b/>
          <w:bCs/>
        </w:rPr>
        <w:tab/>
      </w:r>
      <w:r w:rsidRPr="00F36728">
        <w:rPr>
          <w:rFonts w:ascii="Calibri" w:hAnsi="Calibri" w:cs="Calibri"/>
          <w:b/>
          <w:bCs/>
          <w:highlight w:val="red"/>
        </w:rPr>
        <w:t>…………………………………………….</w:t>
      </w:r>
    </w:p>
    <w:p w:rsidR="00F36728" w:rsidRDefault="00F36728" w:rsidP="00B5097F">
      <w:pPr>
        <w:tabs>
          <w:tab w:val="left" w:pos="3119"/>
        </w:tabs>
        <w:spacing w:before="60" w:after="60"/>
        <w:ind w:left="3119"/>
        <w:rPr>
          <w:rFonts w:ascii="Calibri" w:hAnsi="Calibri" w:cs="Calibri"/>
          <w:bCs/>
        </w:rPr>
      </w:pPr>
      <w:r w:rsidRPr="00F36728">
        <w:rPr>
          <w:rFonts w:ascii="Calibri" w:hAnsi="Calibri" w:cs="Calibri"/>
          <w:bCs/>
        </w:rPr>
        <w:t>tel. +420 </w:t>
      </w:r>
      <w:r w:rsidRPr="00F36728">
        <w:rPr>
          <w:rFonts w:ascii="Calibri" w:hAnsi="Calibri" w:cs="Calibri"/>
          <w:bCs/>
          <w:highlight w:val="red"/>
        </w:rPr>
        <w:t xml:space="preserve">………………….,  </w:t>
      </w:r>
      <w:r w:rsidRPr="00F36728">
        <w:rPr>
          <w:rFonts w:ascii="Calibri" w:hAnsi="Calibri" w:cs="Calibri"/>
          <w:bCs/>
        </w:rPr>
        <w:t xml:space="preserve">e-mail: </w:t>
      </w:r>
      <w:r w:rsidRPr="00F36728">
        <w:rPr>
          <w:rFonts w:ascii="Calibri" w:hAnsi="Calibri" w:cs="Calibri"/>
          <w:bCs/>
          <w:highlight w:val="red"/>
        </w:rPr>
        <w:t>………………………….</w:t>
      </w:r>
    </w:p>
    <w:p w:rsidR="00CE5844" w:rsidRPr="00CE5844" w:rsidRDefault="00CE5844" w:rsidP="00B5097F">
      <w:pPr>
        <w:tabs>
          <w:tab w:val="left" w:pos="3119"/>
        </w:tabs>
        <w:spacing w:before="60" w:after="60"/>
        <w:ind w:left="3119"/>
        <w:rPr>
          <w:rFonts w:ascii="Calibri" w:hAnsi="Calibri" w:cs="Calibri"/>
          <w:b/>
          <w:bCs/>
          <w:sz w:val="12"/>
          <w:szCs w:val="12"/>
        </w:rPr>
      </w:pPr>
    </w:p>
    <w:p w:rsidR="00B5097F" w:rsidRDefault="00B5097F" w:rsidP="002D3B37">
      <w:pPr>
        <w:numPr>
          <w:ilvl w:val="0"/>
          <w:numId w:val="17"/>
        </w:numPr>
        <w:spacing w:before="60" w:after="60"/>
        <w:ind w:left="284" w:hanging="426"/>
        <w:jc w:val="both"/>
        <w:rPr>
          <w:rFonts w:ascii="Calibri" w:hAnsi="Calibri" w:cs="Calibri"/>
          <w:bCs/>
        </w:rPr>
      </w:pPr>
      <w:r>
        <w:rPr>
          <w:rFonts w:ascii="Calibri" w:hAnsi="Calibri" w:cs="Calibri"/>
          <w:bCs/>
        </w:rPr>
        <w:t>Odběratel</w:t>
      </w:r>
      <w:r w:rsidRPr="00B5097F">
        <w:rPr>
          <w:rFonts w:ascii="Calibri" w:hAnsi="Calibri" w:cs="Calibri"/>
          <w:bCs/>
        </w:rPr>
        <w:t xml:space="preserve"> je oprávněn výše uvedené kontaktní osoby dle odst.</w:t>
      </w:r>
      <w:r>
        <w:rPr>
          <w:rFonts w:ascii="Calibri" w:hAnsi="Calibri" w:cs="Calibri"/>
          <w:bCs/>
        </w:rPr>
        <w:t xml:space="preserve"> </w:t>
      </w:r>
      <w:r w:rsidRPr="00B5097F">
        <w:rPr>
          <w:rFonts w:ascii="Calibri" w:hAnsi="Calibri" w:cs="Calibri"/>
          <w:bCs/>
        </w:rPr>
        <w:t xml:space="preserve">1 písm. a) a b) tohoto článku (tj. kontaktní osoby </w:t>
      </w:r>
      <w:r w:rsidR="00350EDB">
        <w:rPr>
          <w:rFonts w:ascii="Calibri" w:hAnsi="Calibri" w:cs="Calibri"/>
          <w:bCs/>
        </w:rPr>
        <w:t>odběratele</w:t>
      </w:r>
      <w:r w:rsidRPr="00B5097F">
        <w:rPr>
          <w:rFonts w:ascii="Calibri" w:hAnsi="Calibri" w:cs="Calibri"/>
          <w:bCs/>
        </w:rPr>
        <w:t xml:space="preserve"> ve věcech smluvních i technických) jednostranně změnit. O této změně, včetně uvedení nových kontaktních údajů, je </w:t>
      </w:r>
      <w:r>
        <w:rPr>
          <w:rFonts w:ascii="Calibri" w:hAnsi="Calibri" w:cs="Calibri"/>
          <w:bCs/>
        </w:rPr>
        <w:t>odběratel</w:t>
      </w:r>
      <w:r w:rsidRPr="00B5097F">
        <w:rPr>
          <w:rFonts w:ascii="Calibri" w:hAnsi="Calibri" w:cs="Calibri"/>
          <w:bCs/>
        </w:rPr>
        <w:t xml:space="preserve"> povinen vždy písemně nejpozději do 3 dnů od takové změny vyrozumět </w:t>
      </w:r>
      <w:r>
        <w:rPr>
          <w:rFonts w:ascii="Calibri" w:hAnsi="Calibri" w:cs="Calibri"/>
          <w:bCs/>
        </w:rPr>
        <w:t>dodavatele</w:t>
      </w:r>
      <w:r w:rsidRPr="00B5097F">
        <w:rPr>
          <w:rFonts w:ascii="Calibri" w:hAnsi="Calibri" w:cs="Calibri"/>
          <w:bCs/>
        </w:rPr>
        <w:t xml:space="preserve"> (také e-mailem).</w:t>
      </w:r>
    </w:p>
    <w:p w:rsidR="00B5097F" w:rsidRDefault="00B5097F" w:rsidP="002D3B37">
      <w:pPr>
        <w:numPr>
          <w:ilvl w:val="0"/>
          <w:numId w:val="17"/>
        </w:numPr>
        <w:spacing w:before="60" w:after="60"/>
        <w:ind w:left="284" w:hanging="426"/>
        <w:jc w:val="both"/>
        <w:rPr>
          <w:rFonts w:ascii="Calibri" w:hAnsi="Calibri" w:cs="Calibri"/>
          <w:bCs/>
        </w:rPr>
      </w:pPr>
      <w:r>
        <w:rPr>
          <w:rFonts w:ascii="Calibri" w:hAnsi="Calibri" w:cs="Calibri"/>
          <w:bCs/>
        </w:rPr>
        <w:t>Dodavatel</w:t>
      </w:r>
      <w:r w:rsidRPr="00B5097F">
        <w:rPr>
          <w:rFonts w:ascii="Calibri" w:hAnsi="Calibri" w:cs="Calibri"/>
          <w:bCs/>
        </w:rPr>
        <w:t xml:space="preserve"> je oprávněn výše uvedené kontaktní osoby dle odst.</w:t>
      </w:r>
      <w:r>
        <w:rPr>
          <w:rFonts w:ascii="Calibri" w:hAnsi="Calibri" w:cs="Calibri"/>
          <w:bCs/>
        </w:rPr>
        <w:t xml:space="preserve"> </w:t>
      </w:r>
      <w:r w:rsidRPr="00B5097F">
        <w:rPr>
          <w:rFonts w:ascii="Calibri" w:hAnsi="Calibri" w:cs="Calibri"/>
          <w:bCs/>
        </w:rPr>
        <w:t xml:space="preserve">1 písm. </w:t>
      </w:r>
      <w:r>
        <w:rPr>
          <w:rFonts w:ascii="Calibri" w:hAnsi="Calibri" w:cs="Calibri"/>
          <w:bCs/>
        </w:rPr>
        <w:t>c</w:t>
      </w:r>
      <w:r w:rsidRPr="00B5097F">
        <w:rPr>
          <w:rFonts w:ascii="Calibri" w:hAnsi="Calibri" w:cs="Calibri"/>
          <w:bCs/>
        </w:rPr>
        <w:t xml:space="preserve">) tohoto článku (tj. kontaktní osoby </w:t>
      </w:r>
      <w:r>
        <w:rPr>
          <w:rFonts w:ascii="Calibri" w:hAnsi="Calibri" w:cs="Calibri"/>
          <w:bCs/>
        </w:rPr>
        <w:t>dodavatele</w:t>
      </w:r>
      <w:r w:rsidRPr="00B5097F">
        <w:rPr>
          <w:rFonts w:ascii="Calibri" w:hAnsi="Calibri" w:cs="Calibri"/>
          <w:bCs/>
        </w:rPr>
        <w:t xml:space="preserve"> ve věcech smluvních) jednostranně změnit. O této změně, včetně uvedení nových kontaktních údajů, je </w:t>
      </w:r>
      <w:r>
        <w:rPr>
          <w:rFonts w:ascii="Calibri" w:hAnsi="Calibri" w:cs="Calibri"/>
          <w:bCs/>
        </w:rPr>
        <w:t>dodavatel</w:t>
      </w:r>
      <w:r w:rsidRPr="00B5097F">
        <w:rPr>
          <w:rFonts w:ascii="Calibri" w:hAnsi="Calibri" w:cs="Calibri"/>
          <w:bCs/>
        </w:rPr>
        <w:t xml:space="preserve"> povinen vždy písemně nejpozději do 3 dnů od takové změny vyrozumět </w:t>
      </w:r>
      <w:r>
        <w:rPr>
          <w:rFonts w:ascii="Calibri" w:hAnsi="Calibri" w:cs="Calibri"/>
          <w:bCs/>
        </w:rPr>
        <w:t>odběratele</w:t>
      </w:r>
      <w:r w:rsidRPr="00B5097F">
        <w:rPr>
          <w:rFonts w:ascii="Calibri" w:hAnsi="Calibri" w:cs="Calibri"/>
          <w:bCs/>
        </w:rPr>
        <w:t xml:space="preserve"> (také e-mailem).</w:t>
      </w:r>
    </w:p>
    <w:p w:rsidR="00B5097F" w:rsidRPr="00B5097F" w:rsidRDefault="00B5097F" w:rsidP="002D3B37">
      <w:pPr>
        <w:numPr>
          <w:ilvl w:val="0"/>
          <w:numId w:val="17"/>
        </w:numPr>
        <w:spacing w:before="60" w:after="60"/>
        <w:ind w:left="284" w:hanging="426"/>
        <w:jc w:val="both"/>
        <w:rPr>
          <w:rFonts w:ascii="Calibri" w:hAnsi="Calibri" w:cs="Calibri"/>
          <w:bCs/>
        </w:rPr>
      </w:pPr>
      <w:r>
        <w:rPr>
          <w:rFonts w:ascii="Calibri" w:hAnsi="Calibri" w:cs="Calibri"/>
          <w:bCs/>
        </w:rPr>
        <w:t>Dodavatel</w:t>
      </w:r>
      <w:r w:rsidRPr="00B5097F">
        <w:rPr>
          <w:rFonts w:ascii="Calibri" w:hAnsi="Calibri" w:cs="Calibri"/>
          <w:bCs/>
        </w:rPr>
        <w:t xml:space="preserve"> </w:t>
      </w:r>
      <w:r w:rsidRPr="00B5097F">
        <w:rPr>
          <w:rFonts w:ascii="Calibri" w:hAnsi="Calibri" w:cs="Calibri"/>
          <w:b/>
          <w:bCs/>
        </w:rPr>
        <w:t>není oprávněn</w:t>
      </w:r>
      <w:r w:rsidRPr="00B5097F">
        <w:rPr>
          <w:rFonts w:ascii="Calibri" w:hAnsi="Calibri" w:cs="Calibri"/>
          <w:bCs/>
        </w:rPr>
        <w:t xml:space="preserve"> v průběhu trvání této Smlouvy, a to včetně trvání záruční doby, </w:t>
      </w:r>
      <w:r w:rsidRPr="00B5097F">
        <w:rPr>
          <w:rFonts w:ascii="Calibri" w:hAnsi="Calibri" w:cs="Calibri"/>
          <w:b/>
          <w:bCs/>
        </w:rPr>
        <w:t xml:space="preserve">jednostranně změnit kontaktní osoby k jednání </w:t>
      </w:r>
      <w:r w:rsidRPr="00B5097F">
        <w:rPr>
          <w:rFonts w:ascii="Calibri" w:hAnsi="Calibri" w:cs="Calibri"/>
          <w:b/>
          <w:bCs/>
          <w:u w:val="single"/>
        </w:rPr>
        <w:t>ve věcech technických</w:t>
      </w:r>
      <w:r w:rsidRPr="00B5097F">
        <w:rPr>
          <w:rFonts w:ascii="Calibri" w:hAnsi="Calibri" w:cs="Calibri"/>
          <w:b/>
          <w:bCs/>
        </w:rPr>
        <w:t xml:space="preserve"> </w:t>
      </w:r>
      <w:r w:rsidRPr="00B5097F">
        <w:rPr>
          <w:rFonts w:ascii="Calibri" w:hAnsi="Calibri" w:cs="Calibri"/>
          <w:bCs/>
        </w:rPr>
        <w:t xml:space="preserve">dle odst. </w:t>
      </w:r>
      <w:r>
        <w:rPr>
          <w:rFonts w:ascii="Calibri" w:hAnsi="Calibri" w:cs="Calibri"/>
          <w:bCs/>
        </w:rPr>
        <w:t>1. písm. d)</w:t>
      </w:r>
      <w:r w:rsidRPr="00B5097F">
        <w:rPr>
          <w:rFonts w:ascii="Calibri" w:hAnsi="Calibri" w:cs="Calibri"/>
          <w:bCs/>
        </w:rPr>
        <w:t xml:space="preserve"> tohoto článku (tj. kontaktní osoby </w:t>
      </w:r>
      <w:r>
        <w:rPr>
          <w:rFonts w:ascii="Calibri" w:hAnsi="Calibri" w:cs="Calibri"/>
          <w:bCs/>
        </w:rPr>
        <w:t>dodavatele</w:t>
      </w:r>
      <w:r w:rsidRPr="00B5097F">
        <w:rPr>
          <w:rFonts w:ascii="Calibri" w:hAnsi="Calibri" w:cs="Calibri"/>
          <w:bCs/>
        </w:rPr>
        <w:t xml:space="preserve"> ve věcech technických) a pověřit jinou kontaktní osobu </w:t>
      </w:r>
      <w:r>
        <w:rPr>
          <w:rFonts w:ascii="Calibri" w:hAnsi="Calibri" w:cs="Calibri"/>
          <w:bCs/>
        </w:rPr>
        <w:t>dodavatele</w:t>
      </w:r>
      <w:r w:rsidRPr="00B5097F">
        <w:rPr>
          <w:rFonts w:ascii="Calibri" w:hAnsi="Calibri" w:cs="Calibri"/>
          <w:bCs/>
        </w:rPr>
        <w:t xml:space="preserve"> ve věcech technických bez předchozího písemného souhlasu </w:t>
      </w:r>
      <w:r w:rsidR="00154E0E">
        <w:rPr>
          <w:rFonts w:ascii="Calibri" w:hAnsi="Calibri" w:cs="Calibri"/>
          <w:bCs/>
        </w:rPr>
        <w:t>odběratele</w:t>
      </w:r>
      <w:r w:rsidRPr="00B5097F">
        <w:rPr>
          <w:rFonts w:ascii="Calibri" w:hAnsi="Calibri" w:cs="Calibri"/>
          <w:bCs/>
        </w:rPr>
        <w:t xml:space="preserve">. </w:t>
      </w:r>
      <w:r w:rsidR="00154E0E">
        <w:rPr>
          <w:rFonts w:ascii="Calibri" w:hAnsi="Calibri" w:cs="Calibri"/>
          <w:bCs/>
        </w:rPr>
        <w:t>Odběratel</w:t>
      </w:r>
      <w:r w:rsidRPr="00B5097F">
        <w:rPr>
          <w:rFonts w:ascii="Calibri" w:hAnsi="Calibri" w:cs="Calibri"/>
          <w:bCs/>
        </w:rPr>
        <w:t xml:space="preserve"> souhlas s pověřením či změnou kontaktních osob </w:t>
      </w:r>
      <w:r w:rsidR="00154E0E">
        <w:rPr>
          <w:rFonts w:ascii="Calibri" w:hAnsi="Calibri" w:cs="Calibri"/>
          <w:bCs/>
        </w:rPr>
        <w:t>dodavatele</w:t>
      </w:r>
      <w:r w:rsidRPr="00B5097F">
        <w:rPr>
          <w:rFonts w:ascii="Calibri" w:hAnsi="Calibri" w:cs="Calibri"/>
          <w:bCs/>
        </w:rPr>
        <w:t xml:space="preserve"> ve věcech technických dle odst. </w:t>
      </w:r>
      <w:r w:rsidR="00154E0E">
        <w:rPr>
          <w:rFonts w:ascii="Calibri" w:hAnsi="Calibri" w:cs="Calibri"/>
          <w:bCs/>
        </w:rPr>
        <w:t>1 písm. d)</w:t>
      </w:r>
      <w:r w:rsidRPr="00B5097F">
        <w:rPr>
          <w:rFonts w:ascii="Calibri" w:hAnsi="Calibri" w:cs="Calibri"/>
          <w:bCs/>
        </w:rPr>
        <w:t xml:space="preserve"> tohoto článku nevydá, pokud:</w:t>
      </w:r>
    </w:p>
    <w:p w:rsidR="00B5097F" w:rsidRPr="00B5097F" w:rsidRDefault="00B5097F" w:rsidP="00F0388D">
      <w:pPr>
        <w:numPr>
          <w:ilvl w:val="0"/>
          <w:numId w:val="29"/>
        </w:numPr>
        <w:spacing w:before="60" w:after="60"/>
        <w:ind w:left="567" w:hanging="283"/>
        <w:jc w:val="both"/>
        <w:rPr>
          <w:rFonts w:ascii="Calibri" w:hAnsi="Calibri" w:cs="Calibri"/>
          <w:bCs/>
        </w:rPr>
      </w:pPr>
      <w:r w:rsidRPr="00B5097F">
        <w:rPr>
          <w:rFonts w:ascii="Calibri" w:hAnsi="Calibri" w:cs="Calibri"/>
          <w:bCs/>
        </w:rPr>
        <w:t xml:space="preserve">prostřednictvím původní kontaktní osoby </w:t>
      </w:r>
      <w:r w:rsidR="00154E0E">
        <w:rPr>
          <w:rFonts w:ascii="Calibri" w:hAnsi="Calibri" w:cs="Calibri"/>
          <w:bCs/>
        </w:rPr>
        <w:t>dodavatele</w:t>
      </w:r>
      <w:r w:rsidRPr="00B5097F">
        <w:rPr>
          <w:rFonts w:ascii="Calibri" w:hAnsi="Calibri" w:cs="Calibri"/>
          <w:bCs/>
        </w:rPr>
        <w:t xml:space="preserve"> ve věcech technických </w:t>
      </w:r>
      <w:r w:rsidR="00154E0E">
        <w:rPr>
          <w:rFonts w:ascii="Calibri" w:hAnsi="Calibri" w:cs="Calibri"/>
          <w:bCs/>
        </w:rPr>
        <w:t>dodavatel</w:t>
      </w:r>
      <w:r w:rsidRPr="00B5097F">
        <w:rPr>
          <w:rFonts w:ascii="Calibri" w:hAnsi="Calibri" w:cs="Calibri"/>
          <w:bCs/>
        </w:rPr>
        <w:t xml:space="preserve"> v příslušném </w:t>
      </w:r>
      <w:r w:rsidR="00AD14F0">
        <w:rPr>
          <w:rFonts w:ascii="Calibri" w:hAnsi="Calibri" w:cs="Calibri"/>
          <w:bCs/>
        </w:rPr>
        <w:t xml:space="preserve">výběrovém </w:t>
      </w:r>
      <w:r w:rsidRPr="00B5097F">
        <w:rPr>
          <w:rFonts w:ascii="Calibri" w:hAnsi="Calibri" w:cs="Calibri"/>
          <w:bCs/>
        </w:rPr>
        <w:t xml:space="preserve">řízení veřejné zakázky, na základě které byla uzavřena tato Smlouva, prokazoval kvalifikaci a nová kontaktní osoba </w:t>
      </w:r>
      <w:r w:rsidR="00154E0E">
        <w:rPr>
          <w:rFonts w:ascii="Calibri" w:hAnsi="Calibri" w:cs="Calibri"/>
          <w:bCs/>
        </w:rPr>
        <w:t>dodavatele</w:t>
      </w:r>
      <w:r w:rsidRPr="00B5097F">
        <w:rPr>
          <w:rFonts w:ascii="Calibri" w:hAnsi="Calibri" w:cs="Calibri"/>
          <w:bCs/>
        </w:rPr>
        <w:t xml:space="preserve"> ve věcech technických nebude mít odpovídající kvalifikaci či nebude naplňovat příslušná kvalifikační kritéria </w:t>
      </w:r>
      <w:r w:rsidR="00AD14F0">
        <w:rPr>
          <w:rFonts w:ascii="Calibri" w:hAnsi="Calibri" w:cs="Calibri"/>
          <w:bCs/>
        </w:rPr>
        <w:t>výběrového</w:t>
      </w:r>
      <w:r w:rsidRPr="00B5097F">
        <w:rPr>
          <w:rFonts w:ascii="Calibri" w:hAnsi="Calibri" w:cs="Calibri"/>
          <w:bCs/>
        </w:rPr>
        <w:t xml:space="preserve">ho řízení v rozsahu, v jakém tato kvalifikace byla původní kontaktní osobou ve věcech technických uvedenou v odst. </w:t>
      </w:r>
      <w:r w:rsidR="00154E0E">
        <w:rPr>
          <w:rFonts w:ascii="Calibri" w:hAnsi="Calibri" w:cs="Calibri"/>
          <w:bCs/>
        </w:rPr>
        <w:t>1 písm. d)</w:t>
      </w:r>
      <w:r w:rsidRPr="00B5097F">
        <w:rPr>
          <w:rFonts w:ascii="Calibri" w:hAnsi="Calibri" w:cs="Calibri"/>
          <w:bCs/>
        </w:rPr>
        <w:t xml:space="preserve"> tohoto článku prokázána, nebo</w:t>
      </w:r>
    </w:p>
    <w:p w:rsidR="00B5097F" w:rsidRDefault="00B5097F" w:rsidP="00F0388D">
      <w:pPr>
        <w:numPr>
          <w:ilvl w:val="0"/>
          <w:numId w:val="29"/>
        </w:numPr>
        <w:spacing w:before="60" w:after="60"/>
        <w:ind w:left="567" w:hanging="283"/>
        <w:jc w:val="both"/>
        <w:rPr>
          <w:rFonts w:ascii="Calibri" w:hAnsi="Calibri" w:cs="Calibri"/>
          <w:bCs/>
        </w:rPr>
      </w:pPr>
      <w:r w:rsidRPr="00B5097F">
        <w:rPr>
          <w:rFonts w:ascii="Calibri" w:hAnsi="Calibri" w:cs="Calibri"/>
          <w:bCs/>
        </w:rPr>
        <w:t>nová kontaktní osoba ve věcech technických nebude splňovat požadavky vyplývající z právních předpisů.</w:t>
      </w:r>
    </w:p>
    <w:p w:rsidR="00154E0E" w:rsidRPr="00154E0E" w:rsidRDefault="00154E0E" w:rsidP="002D3B37">
      <w:pPr>
        <w:numPr>
          <w:ilvl w:val="0"/>
          <w:numId w:val="17"/>
        </w:numPr>
        <w:spacing w:before="60" w:after="60"/>
        <w:ind w:left="284" w:hanging="426"/>
        <w:jc w:val="both"/>
        <w:rPr>
          <w:rFonts w:ascii="Calibri" w:hAnsi="Calibri" w:cs="Calibri"/>
          <w:bCs/>
        </w:rPr>
      </w:pPr>
      <w:r w:rsidRPr="00CB4116">
        <w:rPr>
          <w:rFonts w:ascii="Calibri" w:hAnsi="Calibri"/>
          <w:bCs/>
        </w:rPr>
        <w:lastRenderedPageBreak/>
        <w:t>Veškeré písemnosti mezi smluvními stranami budou adresovány do sídel smluvních stran nebo na korespondenční adresy, které jsou uvedeny v čl. I. této Smlouvy nebo které si smluvní strany písemně specifikují, a to k ruk</w:t>
      </w:r>
      <w:r>
        <w:rPr>
          <w:rFonts w:ascii="Calibri" w:hAnsi="Calibri"/>
          <w:bCs/>
        </w:rPr>
        <w:t>ám příslušných kontaktních osob, není-li výslovně v této Smlouvě sjednán a umožněn i jiný způsob doručení.</w:t>
      </w:r>
    </w:p>
    <w:p w:rsidR="00F36728" w:rsidRDefault="00F36728" w:rsidP="002D3B37">
      <w:pPr>
        <w:numPr>
          <w:ilvl w:val="0"/>
          <w:numId w:val="17"/>
        </w:numPr>
        <w:spacing w:before="60" w:after="60"/>
        <w:ind w:left="284" w:hanging="426"/>
        <w:jc w:val="both"/>
        <w:rPr>
          <w:rFonts w:ascii="Calibri" w:hAnsi="Calibri" w:cs="Calibri"/>
          <w:bCs/>
        </w:rPr>
      </w:pPr>
      <w:r w:rsidRPr="00154E0E">
        <w:rPr>
          <w:rFonts w:ascii="Calibri" w:hAnsi="Calibri" w:cs="Calibri"/>
          <w:bCs/>
        </w:rPr>
        <w:t xml:space="preserve">V rámci naplnění předmětu této Smlouvy budou veškeré písemnosti, které nesnesou zbytečného odkladu z hlediska splnění příslušných zákonných lhůt, mezi Smluvními stranami zasílány též e-mailem, kdy takové odeslání následně nahrazuje splnění povinnosti dle odst. </w:t>
      </w:r>
      <w:r w:rsidR="00154E0E">
        <w:rPr>
          <w:rFonts w:ascii="Calibri" w:hAnsi="Calibri" w:cs="Calibri"/>
          <w:bCs/>
        </w:rPr>
        <w:t>5</w:t>
      </w:r>
      <w:r w:rsidRPr="00154E0E">
        <w:rPr>
          <w:rFonts w:ascii="Calibri" w:hAnsi="Calibri" w:cs="Calibri"/>
          <w:bCs/>
        </w:rPr>
        <w:t xml:space="preserve"> tohoto článku v případě, že adresát takto doručenou písemnost e-mailem či </w:t>
      </w:r>
      <w:r w:rsidR="00CE5844">
        <w:rPr>
          <w:rFonts w:ascii="Calibri" w:hAnsi="Calibri" w:cs="Calibri"/>
          <w:bCs/>
        </w:rPr>
        <w:t>prostřednictvím datové schránky</w:t>
      </w:r>
      <w:r w:rsidRPr="00154E0E">
        <w:rPr>
          <w:rFonts w:ascii="Calibri" w:hAnsi="Calibri" w:cs="Calibri"/>
          <w:bCs/>
        </w:rPr>
        <w:t xml:space="preserve"> potvrdí do 3 pracovních dnů odesílateli. Na žádost adresáta má odesílatel písemnosti povinnost zaslat příslušnou písemnost i na korespondenční adresu adresáta v písemné podobě.</w:t>
      </w:r>
    </w:p>
    <w:p w:rsidR="002D3B37" w:rsidRPr="002D3B37" w:rsidRDefault="002D3B37" w:rsidP="002D3B37">
      <w:pPr>
        <w:spacing w:before="120"/>
        <w:jc w:val="center"/>
        <w:rPr>
          <w:rFonts w:ascii="Calibri" w:hAnsi="Calibri" w:cs="Calibri"/>
          <w:b/>
          <w:bCs/>
        </w:rPr>
      </w:pPr>
      <w:r w:rsidRPr="002D3B37">
        <w:rPr>
          <w:rFonts w:ascii="Calibri" w:hAnsi="Calibri" w:cs="Calibri"/>
          <w:b/>
          <w:bCs/>
        </w:rPr>
        <w:t>Čl. X</w:t>
      </w:r>
      <w:r w:rsidR="00CC4D1E">
        <w:rPr>
          <w:rFonts w:ascii="Calibri" w:hAnsi="Calibri" w:cs="Calibri"/>
          <w:b/>
          <w:bCs/>
        </w:rPr>
        <w:t>I</w:t>
      </w:r>
      <w:r w:rsidRPr="002D3B37">
        <w:rPr>
          <w:rFonts w:ascii="Calibri" w:hAnsi="Calibri" w:cs="Calibri"/>
          <w:b/>
          <w:bCs/>
        </w:rPr>
        <w:t xml:space="preserve">. </w:t>
      </w:r>
    </w:p>
    <w:p w:rsidR="002D3B37" w:rsidRPr="002D3B37" w:rsidRDefault="002D3B37" w:rsidP="002D3B37">
      <w:pPr>
        <w:pStyle w:val="Nadpis1"/>
        <w:tabs>
          <w:tab w:val="left" w:pos="0"/>
        </w:tabs>
        <w:spacing w:after="60"/>
        <w:rPr>
          <w:rFonts w:ascii="Calibri" w:hAnsi="Calibri" w:cs="Calibri"/>
          <w:sz w:val="24"/>
          <w:szCs w:val="24"/>
        </w:rPr>
      </w:pPr>
      <w:r w:rsidRPr="002D3B37">
        <w:rPr>
          <w:rFonts w:ascii="Calibri" w:hAnsi="Calibri" w:cs="Calibri"/>
          <w:sz w:val="24"/>
          <w:szCs w:val="24"/>
        </w:rPr>
        <w:t>Ostatní ujednání</w:t>
      </w:r>
    </w:p>
    <w:p w:rsidR="002D3B37" w:rsidRPr="002D3B37" w:rsidRDefault="002D3B37" w:rsidP="002D3B37">
      <w:pPr>
        <w:numPr>
          <w:ilvl w:val="0"/>
          <w:numId w:val="16"/>
        </w:numPr>
        <w:spacing w:before="60" w:after="60"/>
        <w:ind w:hanging="502"/>
        <w:jc w:val="both"/>
        <w:rPr>
          <w:rFonts w:ascii="Calibri" w:hAnsi="Calibri" w:cs="Calibri"/>
        </w:rPr>
      </w:pPr>
      <w:r w:rsidRPr="002D3B37">
        <w:rPr>
          <w:rFonts w:ascii="Calibri" w:hAnsi="Calibri" w:cs="Calibri"/>
          <w:bCs/>
        </w:rPr>
        <w:t xml:space="preserve">V souladu s ustanovením § 2 písm. e) zákona č. 320/2001 Sb., o finanční kontrole ve veřejné správě je </w:t>
      </w:r>
      <w:r w:rsidR="00CC4D1E">
        <w:rPr>
          <w:rFonts w:ascii="Calibri" w:hAnsi="Calibri" w:cs="Calibri"/>
          <w:bCs/>
        </w:rPr>
        <w:t>dodavatel</w:t>
      </w:r>
      <w:r w:rsidRPr="002D3B37">
        <w:rPr>
          <w:rFonts w:ascii="Calibri" w:hAnsi="Calibri" w:cs="Calibri"/>
          <w:bCs/>
        </w:rPr>
        <w:t xml:space="preserve"> osobou povinnou spolupůsobit při výkonu finanční kontroly. Toto ustanovení platí pro </w:t>
      </w:r>
      <w:r w:rsidR="00CC4D1E">
        <w:rPr>
          <w:rFonts w:ascii="Calibri" w:hAnsi="Calibri" w:cs="Calibri"/>
          <w:bCs/>
        </w:rPr>
        <w:t>dodavatele</w:t>
      </w:r>
      <w:r w:rsidRPr="002D3B37">
        <w:rPr>
          <w:rFonts w:ascii="Calibri" w:hAnsi="Calibri" w:cs="Calibri"/>
          <w:bCs/>
        </w:rPr>
        <w:t xml:space="preserve"> samotného i veškeré případné poddodavatele </w:t>
      </w:r>
      <w:r w:rsidR="00CC4D1E">
        <w:rPr>
          <w:rFonts w:ascii="Calibri" w:hAnsi="Calibri" w:cs="Calibri"/>
          <w:bCs/>
        </w:rPr>
        <w:t>dodavatele</w:t>
      </w:r>
      <w:r w:rsidRPr="002D3B37">
        <w:rPr>
          <w:rFonts w:ascii="Calibri" w:hAnsi="Calibri" w:cs="Calibri"/>
          <w:bCs/>
        </w:rPr>
        <w:t xml:space="preserve">. </w:t>
      </w:r>
      <w:r w:rsidR="00CC4D1E">
        <w:rPr>
          <w:rFonts w:ascii="Calibri" w:hAnsi="Calibri" w:cs="Calibri"/>
          <w:bCs/>
        </w:rPr>
        <w:t>Dodavatel</w:t>
      </w:r>
      <w:r w:rsidRPr="002D3B37">
        <w:rPr>
          <w:rFonts w:ascii="Calibri" w:hAnsi="Calibri" w:cs="Calibri"/>
          <w:bCs/>
        </w:rPr>
        <w:t xml:space="preserve"> je povi</w:t>
      </w:r>
      <w:r w:rsidR="00CE5844">
        <w:rPr>
          <w:rFonts w:ascii="Calibri" w:hAnsi="Calibri" w:cs="Calibri"/>
          <w:bCs/>
        </w:rPr>
        <w:t>nen minimálně do konce roku 2030</w:t>
      </w:r>
      <w:r w:rsidRPr="002D3B37">
        <w:rPr>
          <w:rFonts w:ascii="Calibri" w:hAnsi="Calibri" w:cs="Calibri"/>
          <w:bCs/>
        </w:rPr>
        <w:t xml:space="preserve"> poskytovat požadované informace a dokumentaci související s realizací </w:t>
      </w:r>
      <w:r w:rsidRPr="002D3B37">
        <w:rPr>
          <w:rFonts w:ascii="Calibri" w:hAnsi="Calibri" w:cs="Calibri"/>
        </w:rPr>
        <w:t xml:space="preserve">příslušné veřejné zakázky dle shora uvedeného výběrového řízení, tj. předmětu plnění dle této Smlouvy, </w:t>
      </w:r>
      <w:r w:rsidRPr="002D3B37">
        <w:rPr>
          <w:rFonts w:ascii="Calibri" w:hAnsi="Calibri" w:cs="Calibri"/>
          <w:bCs/>
        </w:rPr>
        <w:t>zaměstnancům nebo zmocněncům pověřených orgánů (CRR, MMR ČR, MF ČR</w:t>
      </w:r>
      <w:r w:rsidR="00CE5844">
        <w:rPr>
          <w:rFonts w:ascii="Calibri" w:hAnsi="Calibri" w:cs="Calibri"/>
          <w:bCs/>
        </w:rPr>
        <w:t>, OPPIK</w:t>
      </w:r>
      <w:r w:rsidRPr="002D3B37">
        <w:rPr>
          <w:rFonts w:ascii="Calibri" w:hAnsi="Calibri" w:cs="Calibri"/>
          <w:bCs/>
        </w:rPr>
        <w:t>,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CE5844" w:rsidRPr="00CE5844" w:rsidRDefault="00CC4D1E" w:rsidP="002D3B37">
      <w:pPr>
        <w:numPr>
          <w:ilvl w:val="0"/>
          <w:numId w:val="16"/>
        </w:numPr>
        <w:spacing w:before="60" w:after="60"/>
        <w:ind w:hanging="502"/>
        <w:jc w:val="both"/>
        <w:rPr>
          <w:rFonts w:ascii="Calibri" w:hAnsi="Calibri" w:cs="Calibri"/>
        </w:rPr>
      </w:pPr>
      <w:r>
        <w:rPr>
          <w:rFonts w:ascii="Calibri" w:hAnsi="Calibri" w:cs="Calibri"/>
          <w:bCs/>
        </w:rPr>
        <w:t>Dodavatel</w:t>
      </w:r>
      <w:r w:rsidR="002D3B37" w:rsidRPr="002D3B37">
        <w:rPr>
          <w:rFonts w:ascii="Calibri" w:hAnsi="Calibri" w:cs="Calibri"/>
          <w:bCs/>
        </w:rPr>
        <w:t xml:space="preserve"> je povinen zachovávat mlčenlivosti vůči třetím osobám o veškerých skutečnostech, o nichž se dozvěděl v souvislosti s výkonem činnosti na základě této Smlouvy. </w:t>
      </w:r>
    </w:p>
    <w:p w:rsidR="002D3B37" w:rsidRPr="002D3B37" w:rsidRDefault="00CC4D1E" w:rsidP="00CE5844">
      <w:pPr>
        <w:spacing w:before="60" w:after="60"/>
        <w:ind w:left="360"/>
        <w:jc w:val="both"/>
        <w:rPr>
          <w:rFonts w:ascii="Calibri" w:hAnsi="Calibri" w:cs="Calibri"/>
        </w:rPr>
      </w:pPr>
      <w:r>
        <w:rPr>
          <w:rFonts w:ascii="Calibri" w:hAnsi="Calibri" w:cs="Calibri"/>
          <w:bCs/>
        </w:rPr>
        <w:t>Dodavatel</w:t>
      </w:r>
      <w:r w:rsidR="002D3B37" w:rsidRPr="002D3B37">
        <w:rPr>
          <w:rFonts w:ascii="Calibri" w:hAnsi="Calibri" w:cs="Calibri"/>
          <w:bCs/>
        </w:rPr>
        <w:t xml:space="preserve"> se zavazuje, že obchodní a technické informace, které mu byly svěřeny </w:t>
      </w:r>
      <w:r>
        <w:rPr>
          <w:rFonts w:ascii="Calibri" w:hAnsi="Calibri" w:cs="Calibri"/>
          <w:bCs/>
        </w:rPr>
        <w:t>odběratelem</w:t>
      </w:r>
      <w:r w:rsidR="002D3B37" w:rsidRPr="002D3B37">
        <w:rPr>
          <w:rFonts w:ascii="Calibri" w:hAnsi="Calibri" w:cs="Calibri"/>
          <w:bCs/>
        </w:rPr>
        <w:t xml:space="preserve"> či osobou pověřenou </w:t>
      </w:r>
      <w:r>
        <w:rPr>
          <w:rFonts w:ascii="Calibri" w:hAnsi="Calibri" w:cs="Calibri"/>
          <w:bCs/>
        </w:rPr>
        <w:t>odběratelem</w:t>
      </w:r>
      <w:r w:rsidR="002D3B37" w:rsidRPr="002D3B37">
        <w:rPr>
          <w:rFonts w:ascii="Calibri" w:hAnsi="Calibri" w:cs="Calibri"/>
          <w:bCs/>
        </w:rPr>
        <w:t xml:space="preserve">, nezpřístupní třetím osobám bez písemného souhlasu </w:t>
      </w:r>
      <w:r>
        <w:rPr>
          <w:rFonts w:ascii="Calibri" w:hAnsi="Calibri" w:cs="Calibri"/>
          <w:bCs/>
        </w:rPr>
        <w:t>odběratele</w:t>
      </w:r>
      <w:r w:rsidR="002D3B37" w:rsidRPr="002D3B37">
        <w:rPr>
          <w:rFonts w:ascii="Calibri" w:hAnsi="Calibri" w:cs="Calibri"/>
          <w:bCs/>
        </w:rPr>
        <w:t xml:space="preserve"> a nepoužije pro jiné účely než plnění předmětu a podmínek této Smlouvy. </w:t>
      </w:r>
      <w:r>
        <w:rPr>
          <w:rFonts w:ascii="Calibri" w:hAnsi="Calibri" w:cs="Calibri"/>
          <w:bCs/>
        </w:rPr>
        <w:t>Dodavatel</w:t>
      </w:r>
      <w:r w:rsidR="002D3B37" w:rsidRPr="002D3B37">
        <w:rPr>
          <w:rFonts w:ascii="Calibri" w:hAnsi="Calibri" w:cs="Calibri"/>
          <w:bCs/>
        </w:rPr>
        <w:t xml:space="preserve"> se zavazuje, že zabezpečí před nepovolanými osobami takové informace, které tvoří nebo mohou tvořit obchodní tajemství a takové, které spadají pod ochranu zák. č. 148/1998 Sb., o ochraně utajovaných skutečností a o změně některých zákonů, ve znění pozdějších předpisů a zákona č. 101/2000 Sb., o ochraně osobních údajů, ve znění pozdějších předpisů. </w:t>
      </w:r>
      <w:r w:rsidR="002D3B37" w:rsidRPr="002D3B37">
        <w:rPr>
          <w:rFonts w:ascii="Calibri" w:hAnsi="Calibri" w:cs="Calibri"/>
          <w:bCs/>
          <w:iCs/>
        </w:rPr>
        <w:t xml:space="preserve">Povinnost mlčenlivosti dle tohoto odstavce se vztahuje i na osoby, které </w:t>
      </w:r>
      <w:r>
        <w:rPr>
          <w:rFonts w:ascii="Calibri" w:hAnsi="Calibri" w:cs="Calibri"/>
          <w:bCs/>
          <w:iCs/>
        </w:rPr>
        <w:t>dodavatel</w:t>
      </w:r>
      <w:r w:rsidR="002D3B37" w:rsidRPr="002D3B37">
        <w:rPr>
          <w:rFonts w:ascii="Calibri" w:hAnsi="Calibri" w:cs="Calibri"/>
          <w:bCs/>
          <w:iCs/>
        </w:rPr>
        <w:t xml:space="preserve"> pověří plněním této Smlouvy, tj. na zaměstnance </w:t>
      </w:r>
      <w:r>
        <w:rPr>
          <w:rFonts w:ascii="Calibri" w:hAnsi="Calibri" w:cs="Calibri"/>
          <w:bCs/>
          <w:iCs/>
        </w:rPr>
        <w:t>dodavatele</w:t>
      </w:r>
      <w:r w:rsidR="002D3B37" w:rsidRPr="002D3B37">
        <w:rPr>
          <w:rFonts w:ascii="Calibri" w:hAnsi="Calibri" w:cs="Calibri"/>
          <w:bCs/>
          <w:iCs/>
        </w:rPr>
        <w:t xml:space="preserve"> a další osoby, které </w:t>
      </w:r>
      <w:r>
        <w:rPr>
          <w:rFonts w:ascii="Calibri" w:hAnsi="Calibri" w:cs="Calibri"/>
          <w:bCs/>
          <w:iCs/>
        </w:rPr>
        <w:t>dodavatel</w:t>
      </w:r>
      <w:r w:rsidR="002D3B37" w:rsidRPr="002D3B37">
        <w:rPr>
          <w:rFonts w:ascii="Calibri" w:hAnsi="Calibri" w:cs="Calibri"/>
          <w:bCs/>
          <w:iCs/>
        </w:rPr>
        <w:t xml:space="preserve"> použije či pověří v souvislosti s poskytováním plnění dle této Smlouvy (poddodavatelé).</w:t>
      </w:r>
    </w:p>
    <w:p w:rsidR="002D3B37" w:rsidRPr="002D3B37" w:rsidRDefault="00CC4D1E" w:rsidP="002D3B37">
      <w:pPr>
        <w:numPr>
          <w:ilvl w:val="0"/>
          <w:numId w:val="16"/>
        </w:numPr>
        <w:spacing w:before="60" w:after="60"/>
        <w:ind w:hanging="502"/>
        <w:jc w:val="both"/>
        <w:rPr>
          <w:rFonts w:ascii="Calibri" w:hAnsi="Calibri" w:cs="Calibri"/>
        </w:rPr>
      </w:pPr>
      <w:r>
        <w:rPr>
          <w:rFonts w:ascii="Calibri" w:hAnsi="Calibri" w:cs="Calibri"/>
        </w:rPr>
        <w:t>Dodavatel</w:t>
      </w:r>
      <w:r w:rsidR="002D3B37" w:rsidRPr="002D3B37">
        <w:rPr>
          <w:rFonts w:ascii="Calibri" w:hAnsi="Calibri" w:cs="Calibri"/>
        </w:rPr>
        <w:t xml:space="preserve"> je povinen řádně uchovávat originál této Smlouvy včetně jejích případných dodatků a její přílohy, veškeré originály účetních dokladů a originály dalších dokumentů souvisejících s realizací příslušné veřejné zakázky dle shora uvedeného výběrového řízení, tj. předmětu plnění dle této Smlou</w:t>
      </w:r>
      <w:r w:rsidR="00CE5844">
        <w:rPr>
          <w:rFonts w:ascii="Calibri" w:hAnsi="Calibri" w:cs="Calibri"/>
        </w:rPr>
        <w:t>vy, minimálně do konce roku 2030</w:t>
      </w:r>
      <w:r w:rsidR="002D3B37" w:rsidRPr="002D3B37">
        <w:rPr>
          <w:rFonts w:ascii="Calibri" w:hAnsi="Calibri" w:cs="Calibri"/>
        </w:rPr>
        <w:t xml:space="preserve">. Doklady se </w:t>
      </w:r>
      <w:r>
        <w:rPr>
          <w:rFonts w:ascii="Calibri" w:hAnsi="Calibri" w:cs="Calibri"/>
        </w:rPr>
        <w:t>dodavatel</w:t>
      </w:r>
      <w:r w:rsidR="002D3B37" w:rsidRPr="002D3B37">
        <w:rPr>
          <w:rFonts w:ascii="Calibri" w:hAnsi="Calibri" w:cs="Calibri"/>
        </w:rPr>
        <w:t xml:space="preserve"> zavazuje uchovávat způsobem uvedeným v zákoně č. 563/1991 Sb., o účetnictví, ve znění pozdějších předpisů, a v zákoně č. 499/2004 Sb. o archivnictví a spisové službě a o změně některých zákonů, ve znění pozdějších předpisů.</w:t>
      </w:r>
    </w:p>
    <w:p w:rsidR="002D3B37" w:rsidRPr="002D3B37" w:rsidRDefault="00CC4D1E" w:rsidP="002D3B37">
      <w:pPr>
        <w:numPr>
          <w:ilvl w:val="0"/>
          <w:numId w:val="16"/>
        </w:numPr>
        <w:spacing w:before="60" w:after="60"/>
        <w:ind w:hanging="502"/>
        <w:jc w:val="both"/>
        <w:rPr>
          <w:rFonts w:ascii="Calibri" w:hAnsi="Calibri" w:cs="Calibri"/>
        </w:rPr>
      </w:pPr>
      <w:r>
        <w:rPr>
          <w:rFonts w:ascii="Calibri" w:hAnsi="Calibri" w:cs="Calibri"/>
          <w:iCs/>
        </w:rPr>
        <w:lastRenderedPageBreak/>
        <w:t>Dodavatel</w:t>
      </w:r>
      <w:r w:rsidR="002D3B37" w:rsidRPr="002D3B37">
        <w:rPr>
          <w:rFonts w:ascii="Calibri" w:hAnsi="Calibri" w:cs="Calibri"/>
          <w:iCs/>
        </w:rPr>
        <w:t xml:space="preserve"> výslovně souhlasí s tím, aby tato Smlouva včetně jejich případných změn byla vedena v evidenci smluv, která je veřejně přístupná a která obsahuje údaje zejména o smluvních stranách, předmětu smlouvy, výši finančního plnění a datum jejího podpisu. </w:t>
      </w:r>
      <w:r>
        <w:rPr>
          <w:rFonts w:ascii="Calibri" w:hAnsi="Calibri" w:cs="Calibri"/>
          <w:iCs/>
        </w:rPr>
        <w:t>Dodavatel</w:t>
      </w:r>
      <w:r w:rsidR="002D3B37" w:rsidRPr="002D3B37">
        <w:rPr>
          <w:rFonts w:ascii="Calibri" w:hAnsi="Calibri" w:cs="Calibri"/>
          <w:iCs/>
        </w:rPr>
        <w:t xml:space="preserve"> dále výslovně souhlasí s tím, že </w:t>
      </w:r>
      <w:r>
        <w:rPr>
          <w:rFonts w:ascii="Calibri" w:hAnsi="Calibri" w:cs="Calibri"/>
          <w:iCs/>
        </w:rPr>
        <w:t>odběratel</w:t>
      </w:r>
      <w:r w:rsidR="002D3B37" w:rsidRPr="002D3B37">
        <w:rPr>
          <w:rFonts w:ascii="Calibri" w:hAnsi="Calibri" w:cs="Calibri"/>
          <w:iCs/>
        </w:rPr>
        <w:t xml:space="preserve"> tuto Smlouvu včetně jejich případných změn v plném rozsahu zveřejní na webových stránkách určených </w:t>
      </w:r>
      <w:r>
        <w:rPr>
          <w:rFonts w:ascii="Calibri" w:hAnsi="Calibri" w:cs="Calibri"/>
          <w:iCs/>
        </w:rPr>
        <w:t>odběratelem</w:t>
      </w:r>
      <w:r w:rsidR="002D3B37" w:rsidRPr="002D3B37">
        <w:rPr>
          <w:rFonts w:ascii="Calibri" w:hAnsi="Calibri" w:cs="Calibri"/>
          <w:iCs/>
        </w:rPr>
        <w:t xml:space="preserve"> (např. webové adrese profilu zadavatele </w:t>
      </w:r>
      <w:r>
        <w:rPr>
          <w:rFonts w:ascii="Calibri" w:hAnsi="Calibri" w:cs="Calibri"/>
          <w:iCs/>
        </w:rPr>
        <w:t>odběratele</w:t>
      </w:r>
      <w:r w:rsidR="002D3B37" w:rsidRPr="002D3B37">
        <w:rPr>
          <w:rFonts w:ascii="Calibri" w:hAnsi="Calibri" w:cs="Calibri"/>
          <w:iCs/>
        </w:rPr>
        <w:t xml:space="preserve">). </w:t>
      </w:r>
      <w:r>
        <w:rPr>
          <w:rFonts w:ascii="Calibri" w:hAnsi="Calibri" w:cs="Calibri"/>
          <w:iCs/>
        </w:rPr>
        <w:t>Dodavatel</w:t>
      </w:r>
      <w:r w:rsidR="002D3B37" w:rsidRPr="002D3B37">
        <w:rPr>
          <w:rFonts w:ascii="Calibri" w:hAnsi="Calibri" w:cs="Calibri"/>
          <w:iCs/>
        </w:rPr>
        <w:t xml:space="preserve"> prohlašuje, že skutečnosti uvedené v této Smlouvě nepovažuje za obchodní tajemství a uděluje svolení k jejich užití a zveřejnění bez stanovení jakýchkoliv dalších podmínek.</w:t>
      </w:r>
    </w:p>
    <w:p w:rsidR="00FA6B17" w:rsidRPr="00F0388D" w:rsidRDefault="00FA6B17" w:rsidP="004F58F9">
      <w:pPr>
        <w:spacing w:before="120"/>
        <w:jc w:val="center"/>
        <w:rPr>
          <w:rFonts w:ascii="Calibri" w:hAnsi="Calibri" w:cs="Calibri"/>
          <w:b/>
          <w:bCs/>
        </w:rPr>
      </w:pPr>
      <w:r w:rsidRPr="00F0388D">
        <w:rPr>
          <w:rFonts w:ascii="Calibri" w:hAnsi="Calibri" w:cs="Calibri"/>
          <w:b/>
          <w:bCs/>
        </w:rPr>
        <w:t xml:space="preserve">Čl. </w:t>
      </w:r>
      <w:r w:rsidR="00CC4D1E" w:rsidRPr="00F0388D">
        <w:rPr>
          <w:rFonts w:ascii="Calibri" w:hAnsi="Calibri" w:cs="Calibri"/>
          <w:b/>
          <w:bCs/>
        </w:rPr>
        <w:t>XII</w:t>
      </w:r>
      <w:r w:rsidRPr="00F0388D">
        <w:rPr>
          <w:rFonts w:ascii="Calibri" w:hAnsi="Calibri" w:cs="Calibri"/>
          <w:b/>
          <w:bCs/>
        </w:rPr>
        <w:t xml:space="preserve">. </w:t>
      </w:r>
    </w:p>
    <w:p w:rsidR="00FA6B17" w:rsidRPr="00F0388D" w:rsidRDefault="00FA6B17" w:rsidP="004F58F9">
      <w:pPr>
        <w:pStyle w:val="Nadpis1"/>
        <w:tabs>
          <w:tab w:val="left" w:pos="0"/>
        </w:tabs>
        <w:spacing w:after="60"/>
        <w:rPr>
          <w:rFonts w:ascii="Calibri" w:hAnsi="Calibri" w:cs="Calibri"/>
          <w:sz w:val="24"/>
          <w:szCs w:val="24"/>
        </w:rPr>
      </w:pPr>
      <w:r w:rsidRPr="00F0388D">
        <w:rPr>
          <w:rFonts w:ascii="Calibri" w:hAnsi="Calibri" w:cs="Calibri"/>
          <w:sz w:val="24"/>
          <w:szCs w:val="24"/>
        </w:rPr>
        <w:t>Smluvní pokuty</w:t>
      </w:r>
    </w:p>
    <w:p w:rsidR="00FA6B17" w:rsidRPr="002E1D18" w:rsidRDefault="00557295" w:rsidP="004F58F9">
      <w:pPr>
        <w:numPr>
          <w:ilvl w:val="0"/>
          <w:numId w:val="3"/>
        </w:numPr>
        <w:spacing w:before="60" w:after="60"/>
        <w:ind w:left="357" w:hanging="357"/>
        <w:jc w:val="both"/>
        <w:rPr>
          <w:rFonts w:ascii="Calibri" w:hAnsi="Calibri" w:cs="Calibri"/>
        </w:rPr>
      </w:pPr>
      <w:r w:rsidRPr="002E1D18">
        <w:rPr>
          <w:rFonts w:ascii="Calibri" w:hAnsi="Calibri" w:cs="Calibri"/>
        </w:rPr>
        <w:t xml:space="preserve">V případě prodlení </w:t>
      </w:r>
      <w:r w:rsidR="00850475" w:rsidRPr="002E1D18">
        <w:rPr>
          <w:rFonts w:ascii="Calibri" w:hAnsi="Calibri" w:cs="Calibri"/>
        </w:rPr>
        <w:t>dodavatele</w:t>
      </w:r>
      <w:r w:rsidRPr="002E1D18">
        <w:rPr>
          <w:rFonts w:ascii="Calibri" w:hAnsi="Calibri" w:cs="Calibri"/>
        </w:rPr>
        <w:t xml:space="preserve"> s dodáním </w:t>
      </w:r>
      <w:r w:rsidR="00B833B7" w:rsidRPr="002E1D18">
        <w:rPr>
          <w:rFonts w:ascii="Calibri" w:hAnsi="Calibri" w:cs="Calibri"/>
        </w:rPr>
        <w:t>Stroje</w:t>
      </w:r>
      <w:r w:rsidRPr="002E1D18">
        <w:rPr>
          <w:rFonts w:ascii="Calibri" w:hAnsi="Calibri" w:cs="Calibri"/>
        </w:rPr>
        <w:t xml:space="preserve"> oproti </w:t>
      </w:r>
      <w:r w:rsidRPr="002E1D18">
        <w:rPr>
          <w:rFonts w:ascii="Calibri" w:hAnsi="Calibri" w:cs="Calibri"/>
          <w:bCs/>
        </w:rPr>
        <w:t>termínu plnění dle čl. V</w:t>
      </w:r>
      <w:r w:rsidR="00850475" w:rsidRPr="002E1D18">
        <w:rPr>
          <w:rFonts w:ascii="Calibri" w:hAnsi="Calibri" w:cs="Calibri"/>
          <w:bCs/>
        </w:rPr>
        <w:t>I</w:t>
      </w:r>
      <w:r w:rsidRPr="002E1D18">
        <w:rPr>
          <w:rFonts w:ascii="Calibri" w:hAnsi="Calibri" w:cs="Calibri"/>
          <w:bCs/>
        </w:rPr>
        <w:t>. odst. 1 písm. a) této Smlouvy označeném jako „termín dokončení dodávky</w:t>
      </w:r>
      <w:r w:rsidR="00B833B7" w:rsidRPr="002E1D18">
        <w:rPr>
          <w:rFonts w:ascii="Calibri" w:hAnsi="Calibri" w:cs="Calibri"/>
          <w:bCs/>
        </w:rPr>
        <w:t xml:space="preserve"> Stroje</w:t>
      </w:r>
      <w:r w:rsidRPr="002E1D18">
        <w:rPr>
          <w:rFonts w:ascii="Calibri" w:hAnsi="Calibri" w:cs="Calibri"/>
          <w:bCs/>
        </w:rPr>
        <w:t xml:space="preserve">“ se </w:t>
      </w:r>
      <w:r w:rsidR="008A0158" w:rsidRPr="002E1D18">
        <w:rPr>
          <w:rFonts w:ascii="Calibri" w:hAnsi="Calibri" w:cs="Calibri"/>
          <w:bCs/>
        </w:rPr>
        <w:t>dodavatel</w:t>
      </w:r>
      <w:r w:rsidRPr="002E1D18">
        <w:rPr>
          <w:rFonts w:ascii="Calibri" w:hAnsi="Calibri" w:cs="Calibri"/>
          <w:bCs/>
        </w:rPr>
        <w:t xml:space="preserve"> zavazuje zaplatit </w:t>
      </w:r>
      <w:r w:rsidR="008A0158" w:rsidRPr="002E1D18">
        <w:rPr>
          <w:rFonts w:ascii="Calibri" w:hAnsi="Calibri" w:cs="Calibri"/>
          <w:bCs/>
        </w:rPr>
        <w:t>odběrateli</w:t>
      </w:r>
      <w:r w:rsidRPr="002E1D18">
        <w:rPr>
          <w:rFonts w:ascii="Calibri" w:hAnsi="Calibri" w:cs="Calibri"/>
          <w:bCs/>
        </w:rPr>
        <w:t xml:space="preserve"> sjednanou smluvní pokutu ve výši </w:t>
      </w:r>
      <w:r w:rsidR="00E91198" w:rsidRPr="002E1D18">
        <w:rPr>
          <w:rFonts w:ascii="Calibri" w:hAnsi="Calibri" w:cs="Calibri"/>
          <w:bCs/>
        </w:rPr>
        <w:t>0,</w:t>
      </w:r>
      <w:r w:rsidR="000D3677" w:rsidRPr="002E1D18">
        <w:rPr>
          <w:rFonts w:ascii="Calibri" w:hAnsi="Calibri" w:cs="Calibri"/>
          <w:bCs/>
        </w:rPr>
        <w:t>05</w:t>
      </w:r>
      <w:r w:rsidR="00E91198" w:rsidRPr="002E1D18">
        <w:rPr>
          <w:rFonts w:ascii="Calibri" w:hAnsi="Calibri" w:cs="Calibri"/>
          <w:bCs/>
        </w:rPr>
        <w:t xml:space="preserve"> %</w:t>
      </w:r>
      <w:r w:rsidRPr="002E1D18">
        <w:rPr>
          <w:rFonts w:ascii="Calibri" w:hAnsi="Calibri" w:cs="Calibri"/>
          <w:bCs/>
        </w:rPr>
        <w:t xml:space="preserve"> z kupní ceny</w:t>
      </w:r>
      <w:r w:rsidR="00850475" w:rsidRPr="002E1D18">
        <w:rPr>
          <w:rFonts w:ascii="Calibri" w:hAnsi="Calibri" w:cs="Calibri"/>
          <w:bCs/>
        </w:rPr>
        <w:t xml:space="preserve"> v Kč bez DPH</w:t>
      </w:r>
      <w:r w:rsidRPr="002E1D18">
        <w:rPr>
          <w:rFonts w:ascii="Calibri" w:hAnsi="Calibri" w:cs="Calibri"/>
          <w:bCs/>
        </w:rPr>
        <w:t xml:space="preserve"> </w:t>
      </w:r>
      <w:r w:rsidR="00B833B7" w:rsidRPr="002E1D18">
        <w:rPr>
          <w:rFonts w:ascii="Calibri" w:hAnsi="Calibri" w:cs="Calibri"/>
          <w:bCs/>
        </w:rPr>
        <w:t>Stroje</w:t>
      </w:r>
      <w:r w:rsidRPr="002E1D18">
        <w:rPr>
          <w:rFonts w:ascii="Calibri" w:hAnsi="Calibri" w:cs="Calibri"/>
          <w:bCs/>
        </w:rPr>
        <w:t>, a to za každý i započatý den prodlení.</w:t>
      </w:r>
    </w:p>
    <w:p w:rsidR="00557295" w:rsidRPr="002E1D18" w:rsidRDefault="00557295" w:rsidP="004F58F9">
      <w:pPr>
        <w:numPr>
          <w:ilvl w:val="0"/>
          <w:numId w:val="3"/>
        </w:numPr>
        <w:spacing w:before="60" w:after="60"/>
        <w:ind w:left="357" w:hanging="357"/>
        <w:jc w:val="both"/>
        <w:rPr>
          <w:rFonts w:ascii="Calibri" w:hAnsi="Calibri" w:cs="Calibri"/>
        </w:rPr>
      </w:pPr>
      <w:r w:rsidRPr="002E1D18">
        <w:rPr>
          <w:rFonts w:ascii="Calibri" w:hAnsi="Calibri" w:cs="Calibri"/>
        </w:rPr>
        <w:t xml:space="preserve">V případě prodlení </w:t>
      </w:r>
      <w:r w:rsidR="00850475" w:rsidRPr="002E1D18">
        <w:rPr>
          <w:rFonts w:ascii="Calibri" w:hAnsi="Calibri" w:cs="Calibri"/>
        </w:rPr>
        <w:t>odběratele</w:t>
      </w:r>
      <w:r w:rsidRPr="002E1D18">
        <w:rPr>
          <w:rFonts w:ascii="Calibri" w:hAnsi="Calibri" w:cs="Calibri"/>
        </w:rPr>
        <w:t xml:space="preserve"> s</w:t>
      </w:r>
      <w:r w:rsidR="00D57FCF" w:rsidRPr="002E1D18">
        <w:rPr>
          <w:rFonts w:ascii="Calibri" w:hAnsi="Calibri" w:cs="Calibri"/>
        </w:rPr>
        <w:t> úhradou daňových dokladů (faktur) dle této Smlouvy</w:t>
      </w:r>
      <w:r w:rsidRPr="002E1D18">
        <w:rPr>
          <w:rFonts w:ascii="Calibri" w:hAnsi="Calibri" w:cs="Calibri"/>
          <w:bCs/>
        </w:rPr>
        <w:t xml:space="preserve"> se </w:t>
      </w:r>
      <w:r w:rsidR="00850475" w:rsidRPr="002E1D18">
        <w:rPr>
          <w:rFonts w:ascii="Calibri" w:hAnsi="Calibri" w:cs="Calibri"/>
          <w:bCs/>
        </w:rPr>
        <w:t>odběratel</w:t>
      </w:r>
      <w:r w:rsidRPr="002E1D18">
        <w:rPr>
          <w:rFonts w:ascii="Calibri" w:hAnsi="Calibri" w:cs="Calibri"/>
          <w:bCs/>
        </w:rPr>
        <w:t xml:space="preserve"> zavazuje zaplatit </w:t>
      </w:r>
      <w:r w:rsidR="008A0158" w:rsidRPr="002E1D18">
        <w:rPr>
          <w:rFonts w:ascii="Calibri" w:hAnsi="Calibri" w:cs="Calibri"/>
          <w:bCs/>
        </w:rPr>
        <w:t>dodavateli</w:t>
      </w:r>
      <w:r w:rsidRPr="002E1D18">
        <w:rPr>
          <w:rFonts w:ascii="Calibri" w:hAnsi="Calibri" w:cs="Calibri"/>
          <w:bCs/>
        </w:rPr>
        <w:t xml:space="preserve"> </w:t>
      </w:r>
      <w:r w:rsidR="00D57FCF" w:rsidRPr="002E1D18">
        <w:rPr>
          <w:rFonts w:ascii="Calibri" w:hAnsi="Calibri" w:cs="Calibri"/>
          <w:bCs/>
        </w:rPr>
        <w:t>smluvní úrok z prodlení</w:t>
      </w:r>
      <w:r w:rsidRPr="002E1D18">
        <w:rPr>
          <w:rFonts w:ascii="Calibri" w:hAnsi="Calibri" w:cs="Calibri"/>
          <w:bCs/>
        </w:rPr>
        <w:t xml:space="preserve"> ve výši </w:t>
      </w:r>
      <w:r w:rsidR="00E66D96">
        <w:rPr>
          <w:rFonts w:ascii="Calibri" w:hAnsi="Calibri" w:cs="Calibri"/>
          <w:bCs/>
        </w:rPr>
        <w:t>0,05</w:t>
      </w:r>
      <w:r w:rsidR="00E91198" w:rsidRPr="002E1D18">
        <w:rPr>
          <w:rFonts w:ascii="Calibri" w:hAnsi="Calibri" w:cs="Calibri"/>
          <w:bCs/>
        </w:rPr>
        <w:t xml:space="preserve"> %</w:t>
      </w:r>
      <w:r w:rsidRPr="002E1D18">
        <w:rPr>
          <w:rFonts w:ascii="Calibri" w:hAnsi="Calibri" w:cs="Calibri"/>
          <w:bCs/>
        </w:rPr>
        <w:t xml:space="preserve"> z</w:t>
      </w:r>
      <w:r w:rsidR="00F839D9" w:rsidRPr="002E1D18">
        <w:rPr>
          <w:rFonts w:ascii="Calibri" w:hAnsi="Calibri" w:cs="Calibri"/>
          <w:bCs/>
        </w:rPr>
        <w:t> dlužné částky</w:t>
      </w:r>
      <w:r w:rsidR="00850475" w:rsidRPr="002E1D18">
        <w:rPr>
          <w:rFonts w:ascii="Calibri" w:hAnsi="Calibri" w:cs="Calibri"/>
          <w:bCs/>
        </w:rPr>
        <w:t xml:space="preserve"> v Kč bez DPH</w:t>
      </w:r>
      <w:r w:rsidRPr="002E1D18">
        <w:rPr>
          <w:rFonts w:ascii="Calibri" w:hAnsi="Calibri" w:cs="Calibri"/>
          <w:bCs/>
        </w:rPr>
        <w:t>, a to za každý i započatý den prodlení.</w:t>
      </w:r>
    </w:p>
    <w:p w:rsidR="008A0158" w:rsidRPr="002E1D18" w:rsidRDefault="008A0158" w:rsidP="004F58F9">
      <w:pPr>
        <w:numPr>
          <w:ilvl w:val="0"/>
          <w:numId w:val="3"/>
        </w:numPr>
        <w:spacing w:before="60" w:after="60"/>
        <w:ind w:left="357" w:hanging="357"/>
        <w:jc w:val="both"/>
        <w:rPr>
          <w:rFonts w:ascii="Calibri" w:hAnsi="Calibri" w:cs="Calibri"/>
        </w:rPr>
      </w:pPr>
      <w:r w:rsidRPr="002E1D18">
        <w:rPr>
          <w:rFonts w:ascii="Calibri" w:hAnsi="Calibri" w:cs="Calibri"/>
        </w:rPr>
        <w:t xml:space="preserve">V případě </w:t>
      </w:r>
      <w:r w:rsidRPr="002E1D18">
        <w:rPr>
          <w:rFonts w:ascii="Calibri" w:hAnsi="Calibri" w:cs="Calibri"/>
          <w:bCs/>
        </w:rPr>
        <w:t>porušení povinností či prodlení se splněním povinností dodavatele dle čl. IV. odst. 2 této Smlouvy se dodavatel zavazuje zaplatit odběrateli smluvní pokutu ve výši 10.000,- Kč za každý případ porušení.</w:t>
      </w:r>
    </w:p>
    <w:p w:rsidR="00D57FCF" w:rsidRPr="00CE5844" w:rsidRDefault="00D57FCF" w:rsidP="004F58F9">
      <w:pPr>
        <w:numPr>
          <w:ilvl w:val="0"/>
          <w:numId w:val="3"/>
        </w:numPr>
        <w:spacing w:before="60" w:after="60"/>
        <w:ind w:left="357" w:hanging="357"/>
        <w:jc w:val="both"/>
        <w:rPr>
          <w:rFonts w:ascii="Calibri" w:hAnsi="Calibri" w:cs="Calibri"/>
        </w:rPr>
      </w:pPr>
      <w:r w:rsidRPr="002E1D18">
        <w:rPr>
          <w:rFonts w:ascii="Calibri" w:hAnsi="Calibri" w:cs="Calibri"/>
        </w:rPr>
        <w:t xml:space="preserve">V případě prodlení </w:t>
      </w:r>
      <w:r w:rsidR="00850475" w:rsidRPr="002E1D18">
        <w:rPr>
          <w:rFonts w:ascii="Calibri" w:hAnsi="Calibri" w:cs="Calibri"/>
        </w:rPr>
        <w:t>dodavatele</w:t>
      </w:r>
      <w:r w:rsidRPr="002E1D18">
        <w:rPr>
          <w:rFonts w:ascii="Calibri" w:hAnsi="Calibri" w:cs="Calibri"/>
        </w:rPr>
        <w:t xml:space="preserve"> s nástupem na odstranění reklamovaných vad </w:t>
      </w:r>
      <w:r w:rsidR="00EA42E6" w:rsidRPr="002E1D18">
        <w:rPr>
          <w:rFonts w:ascii="Calibri" w:hAnsi="Calibri" w:cs="Calibri"/>
        </w:rPr>
        <w:t>dodané</w:t>
      </w:r>
      <w:r w:rsidR="00B833B7" w:rsidRPr="002E1D18">
        <w:rPr>
          <w:rFonts w:ascii="Calibri" w:hAnsi="Calibri" w:cs="Calibri"/>
        </w:rPr>
        <w:t>ho Stroje</w:t>
      </w:r>
      <w:r w:rsidRPr="002E1D18">
        <w:rPr>
          <w:rFonts w:ascii="Calibri" w:hAnsi="Calibri" w:cs="Calibri"/>
        </w:rPr>
        <w:t>, tj. porušení reakční doby servisního zásahu dle ustanovení čl. V</w:t>
      </w:r>
      <w:r w:rsidR="00850475" w:rsidRPr="002E1D18">
        <w:rPr>
          <w:rFonts w:ascii="Calibri" w:hAnsi="Calibri" w:cs="Calibri"/>
        </w:rPr>
        <w:t>I</w:t>
      </w:r>
      <w:r w:rsidRPr="002E1D18">
        <w:rPr>
          <w:rFonts w:ascii="Calibri" w:hAnsi="Calibri" w:cs="Calibri"/>
        </w:rPr>
        <w:t>I</w:t>
      </w:r>
      <w:r w:rsidR="00E07264" w:rsidRPr="002E1D18">
        <w:rPr>
          <w:rFonts w:ascii="Calibri" w:hAnsi="Calibri" w:cs="Calibri"/>
        </w:rPr>
        <w:t>I</w:t>
      </w:r>
      <w:r w:rsidRPr="002E1D18">
        <w:rPr>
          <w:rFonts w:ascii="Calibri" w:hAnsi="Calibri" w:cs="Calibri"/>
        </w:rPr>
        <w:t xml:space="preserve">. odst. 8 této </w:t>
      </w:r>
      <w:r w:rsidR="00E91198" w:rsidRPr="002E1D18">
        <w:rPr>
          <w:rFonts w:ascii="Calibri" w:hAnsi="Calibri" w:cs="Calibri"/>
        </w:rPr>
        <w:t>Smlouvy, se</w:t>
      </w:r>
      <w:r w:rsidRPr="002E1D18">
        <w:rPr>
          <w:rFonts w:ascii="Calibri" w:hAnsi="Calibri" w:cs="Calibri"/>
          <w:bCs/>
        </w:rPr>
        <w:t xml:space="preserve"> </w:t>
      </w:r>
      <w:r w:rsidR="00850475" w:rsidRPr="002E1D18">
        <w:rPr>
          <w:rFonts w:ascii="Calibri" w:hAnsi="Calibri" w:cs="Calibri"/>
          <w:bCs/>
        </w:rPr>
        <w:t>dodavatel</w:t>
      </w:r>
      <w:r w:rsidRPr="002E1D18">
        <w:rPr>
          <w:rFonts w:ascii="Calibri" w:hAnsi="Calibri" w:cs="Calibri"/>
          <w:bCs/>
        </w:rPr>
        <w:t xml:space="preserve"> zavazuje zaplatit </w:t>
      </w:r>
      <w:r w:rsidR="00850475" w:rsidRPr="002E1D18">
        <w:rPr>
          <w:rFonts w:ascii="Calibri" w:hAnsi="Calibri" w:cs="Calibri"/>
          <w:bCs/>
        </w:rPr>
        <w:t>odběrateli</w:t>
      </w:r>
      <w:r w:rsidRPr="002E1D18">
        <w:rPr>
          <w:rFonts w:ascii="Calibri" w:hAnsi="Calibri" w:cs="Calibri"/>
          <w:bCs/>
        </w:rPr>
        <w:t xml:space="preserve"> sjednanou smluvní pokutu </w:t>
      </w:r>
      <w:r w:rsidR="000F5CBF" w:rsidRPr="002E1D18">
        <w:rPr>
          <w:rFonts w:ascii="Calibri" w:hAnsi="Calibri" w:cs="Calibri"/>
          <w:bCs/>
        </w:rPr>
        <w:t xml:space="preserve">ve výši </w:t>
      </w:r>
      <w:r w:rsidR="00850475" w:rsidRPr="002E1D18">
        <w:rPr>
          <w:rFonts w:ascii="Calibri" w:hAnsi="Calibri" w:cs="Calibri"/>
          <w:bCs/>
        </w:rPr>
        <w:t xml:space="preserve">500,- Kč </w:t>
      </w:r>
      <w:r w:rsidR="000F5CBF" w:rsidRPr="002E1D18">
        <w:rPr>
          <w:rFonts w:ascii="Calibri" w:hAnsi="Calibri" w:cs="Calibri"/>
          <w:bCs/>
        </w:rPr>
        <w:t xml:space="preserve">kupní ceny Stroje, a to za </w:t>
      </w:r>
      <w:r w:rsidR="00850475" w:rsidRPr="002E1D18">
        <w:rPr>
          <w:rFonts w:ascii="Calibri" w:hAnsi="Calibri" w:cs="Calibri"/>
          <w:bCs/>
        </w:rPr>
        <w:t>každou</w:t>
      </w:r>
      <w:r w:rsidR="000F5CBF" w:rsidRPr="002E1D18">
        <w:rPr>
          <w:rFonts w:ascii="Calibri" w:hAnsi="Calibri" w:cs="Calibri"/>
          <w:bCs/>
        </w:rPr>
        <w:t xml:space="preserve"> i započat</w:t>
      </w:r>
      <w:r w:rsidR="00850475" w:rsidRPr="002E1D18">
        <w:rPr>
          <w:rFonts w:ascii="Calibri" w:hAnsi="Calibri" w:cs="Calibri"/>
          <w:bCs/>
        </w:rPr>
        <w:t>ou hodinu</w:t>
      </w:r>
      <w:r w:rsidR="000F5CBF" w:rsidRPr="002E1D18">
        <w:rPr>
          <w:rFonts w:ascii="Calibri" w:hAnsi="Calibri" w:cs="Calibri"/>
          <w:bCs/>
        </w:rPr>
        <w:t xml:space="preserve"> prodlení.</w:t>
      </w:r>
    </w:p>
    <w:p w:rsidR="00D57FCF" w:rsidRPr="002E1D18" w:rsidRDefault="00D57FCF" w:rsidP="004F58F9">
      <w:pPr>
        <w:numPr>
          <w:ilvl w:val="0"/>
          <w:numId w:val="3"/>
        </w:numPr>
        <w:ind w:left="357" w:hanging="357"/>
        <w:jc w:val="both"/>
        <w:rPr>
          <w:rFonts w:ascii="Calibri" w:hAnsi="Calibri" w:cs="Calibri"/>
        </w:rPr>
      </w:pPr>
      <w:r w:rsidRPr="002E1D18">
        <w:rPr>
          <w:rFonts w:ascii="Calibri" w:hAnsi="Calibri" w:cs="Calibri"/>
        </w:rPr>
        <w:t xml:space="preserve">V případě prodlení </w:t>
      </w:r>
      <w:r w:rsidR="008A0158" w:rsidRPr="002E1D18">
        <w:rPr>
          <w:rFonts w:ascii="Calibri" w:hAnsi="Calibri" w:cs="Calibri"/>
          <w:bCs/>
        </w:rPr>
        <w:t xml:space="preserve">dodavatele </w:t>
      </w:r>
      <w:r w:rsidRPr="002E1D18">
        <w:rPr>
          <w:rFonts w:ascii="Calibri" w:hAnsi="Calibri" w:cs="Calibri"/>
        </w:rPr>
        <w:t xml:space="preserve">s odstraněním (opravou) reklamovaných vad </w:t>
      </w:r>
      <w:r w:rsidR="00EA42E6" w:rsidRPr="002E1D18">
        <w:rPr>
          <w:rFonts w:ascii="Calibri" w:hAnsi="Calibri" w:cs="Calibri"/>
        </w:rPr>
        <w:t>dodané</w:t>
      </w:r>
      <w:r w:rsidR="00B833B7" w:rsidRPr="002E1D18">
        <w:rPr>
          <w:rFonts w:ascii="Calibri" w:hAnsi="Calibri" w:cs="Calibri"/>
        </w:rPr>
        <w:t>ho Stroje</w:t>
      </w:r>
      <w:r w:rsidRPr="002E1D18">
        <w:rPr>
          <w:rFonts w:ascii="Calibri" w:hAnsi="Calibri" w:cs="Calibri"/>
        </w:rPr>
        <w:t>, tj. porušení stanovené doby</w:t>
      </w:r>
      <w:r w:rsidR="00FF75E7" w:rsidRPr="002E1D18">
        <w:rPr>
          <w:rFonts w:ascii="Calibri" w:hAnsi="Calibri" w:cs="Calibri"/>
        </w:rPr>
        <w:t xml:space="preserve"> opravy</w:t>
      </w:r>
      <w:r w:rsidRPr="002E1D18">
        <w:rPr>
          <w:rFonts w:ascii="Calibri" w:hAnsi="Calibri" w:cs="Calibri"/>
        </w:rPr>
        <w:t xml:space="preserve"> dle ustanovení čl. V</w:t>
      </w:r>
      <w:r w:rsidR="00850475" w:rsidRPr="002E1D18">
        <w:rPr>
          <w:rFonts w:ascii="Calibri" w:hAnsi="Calibri" w:cs="Calibri"/>
        </w:rPr>
        <w:t>I</w:t>
      </w:r>
      <w:r w:rsidR="00E07264" w:rsidRPr="002E1D18">
        <w:rPr>
          <w:rFonts w:ascii="Calibri" w:hAnsi="Calibri" w:cs="Calibri"/>
        </w:rPr>
        <w:t>I</w:t>
      </w:r>
      <w:r w:rsidRPr="002E1D18">
        <w:rPr>
          <w:rFonts w:ascii="Calibri" w:hAnsi="Calibri" w:cs="Calibri"/>
        </w:rPr>
        <w:t xml:space="preserve">I. odst. </w:t>
      </w:r>
      <w:r w:rsidR="00FF75E7" w:rsidRPr="002E1D18">
        <w:rPr>
          <w:rFonts w:ascii="Calibri" w:hAnsi="Calibri" w:cs="Calibri"/>
        </w:rPr>
        <w:t>11</w:t>
      </w:r>
      <w:r w:rsidRPr="002E1D18">
        <w:rPr>
          <w:rFonts w:ascii="Calibri" w:hAnsi="Calibri" w:cs="Calibri"/>
        </w:rPr>
        <w:t xml:space="preserve"> této </w:t>
      </w:r>
      <w:r w:rsidR="00E91198" w:rsidRPr="002E1D18">
        <w:rPr>
          <w:rFonts w:ascii="Calibri" w:hAnsi="Calibri" w:cs="Calibri"/>
        </w:rPr>
        <w:t>Smlouvy, se</w:t>
      </w:r>
      <w:r w:rsidRPr="002E1D18">
        <w:rPr>
          <w:rFonts w:ascii="Calibri" w:hAnsi="Calibri" w:cs="Calibri"/>
          <w:bCs/>
        </w:rPr>
        <w:t xml:space="preserve"> </w:t>
      </w:r>
      <w:r w:rsidR="008A0158" w:rsidRPr="002E1D18">
        <w:rPr>
          <w:rFonts w:ascii="Calibri" w:hAnsi="Calibri" w:cs="Calibri"/>
          <w:bCs/>
        </w:rPr>
        <w:t xml:space="preserve">dodavatel </w:t>
      </w:r>
      <w:r w:rsidRPr="002E1D18">
        <w:rPr>
          <w:rFonts w:ascii="Calibri" w:hAnsi="Calibri" w:cs="Calibri"/>
          <w:bCs/>
        </w:rPr>
        <w:t xml:space="preserve">zavazuje zaplatit </w:t>
      </w:r>
      <w:r w:rsidR="008A0158" w:rsidRPr="002E1D18">
        <w:rPr>
          <w:rFonts w:ascii="Calibri" w:hAnsi="Calibri" w:cs="Calibri"/>
          <w:bCs/>
        </w:rPr>
        <w:t>odběrateli</w:t>
      </w:r>
      <w:r w:rsidRPr="002E1D18">
        <w:rPr>
          <w:rFonts w:ascii="Calibri" w:hAnsi="Calibri" w:cs="Calibri"/>
          <w:bCs/>
        </w:rPr>
        <w:t xml:space="preserve"> sjednanou </w:t>
      </w:r>
      <w:r w:rsidR="000F5CBF" w:rsidRPr="002E1D18">
        <w:rPr>
          <w:rFonts w:ascii="Calibri" w:hAnsi="Calibri" w:cs="Calibri"/>
          <w:bCs/>
        </w:rPr>
        <w:t xml:space="preserve">smluvní pokutu ve výši </w:t>
      </w:r>
      <w:r w:rsidR="00850475" w:rsidRPr="002E1D18">
        <w:rPr>
          <w:rFonts w:ascii="Calibri" w:hAnsi="Calibri" w:cs="Calibri"/>
          <w:bCs/>
        </w:rPr>
        <w:t>5000,- Kč</w:t>
      </w:r>
      <w:r w:rsidR="000F5CBF" w:rsidRPr="002E1D18">
        <w:rPr>
          <w:rFonts w:ascii="Calibri" w:hAnsi="Calibri" w:cs="Calibri"/>
          <w:bCs/>
        </w:rPr>
        <w:t>, a to za každý i započatý den prodlení</w:t>
      </w:r>
      <w:r w:rsidRPr="002E1D18">
        <w:rPr>
          <w:rFonts w:ascii="Calibri" w:hAnsi="Calibri" w:cs="Calibri"/>
          <w:bCs/>
        </w:rPr>
        <w:t>.</w:t>
      </w:r>
    </w:p>
    <w:p w:rsidR="00AD2A4C" w:rsidRPr="002E1D18" w:rsidRDefault="00AD2A4C" w:rsidP="004F58F9">
      <w:pPr>
        <w:numPr>
          <w:ilvl w:val="0"/>
          <w:numId w:val="3"/>
        </w:numPr>
        <w:ind w:left="357" w:hanging="357"/>
        <w:jc w:val="both"/>
        <w:rPr>
          <w:rFonts w:ascii="Calibri" w:hAnsi="Calibri" w:cs="Calibri"/>
        </w:rPr>
      </w:pPr>
      <w:r w:rsidRPr="002E1D18">
        <w:rPr>
          <w:rFonts w:ascii="Calibri" w:hAnsi="Calibri" w:cs="Calibri"/>
        </w:rPr>
        <w:t xml:space="preserve">V případě </w:t>
      </w:r>
      <w:r w:rsidRPr="002E1D18">
        <w:rPr>
          <w:rFonts w:ascii="Calibri" w:hAnsi="Calibri" w:cs="Calibri"/>
          <w:bCs/>
        </w:rPr>
        <w:t xml:space="preserve">porušení povinností </w:t>
      </w:r>
      <w:r w:rsidR="008A0158" w:rsidRPr="002E1D18">
        <w:rPr>
          <w:rFonts w:ascii="Calibri" w:hAnsi="Calibri" w:cs="Calibri"/>
          <w:bCs/>
        </w:rPr>
        <w:t xml:space="preserve">dodavatele </w:t>
      </w:r>
      <w:r w:rsidRPr="002E1D18">
        <w:rPr>
          <w:rFonts w:ascii="Calibri" w:hAnsi="Calibri" w:cs="Calibri"/>
          <w:bCs/>
        </w:rPr>
        <w:t xml:space="preserve">dle čl. </w:t>
      </w:r>
      <w:r w:rsidR="008A0158" w:rsidRPr="002E1D18">
        <w:rPr>
          <w:rFonts w:ascii="Calibri" w:hAnsi="Calibri" w:cs="Calibri"/>
          <w:bCs/>
        </w:rPr>
        <w:t>IV</w:t>
      </w:r>
      <w:r w:rsidRPr="002E1D18">
        <w:rPr>
          <w:rFonts w:ascii="Calibri" w:hAnsi="Calibri" w:cs="Calibri"/>
          <w:bCs/>
        </w:rPr>
        <w:t xml:space="preserve">. odst. </w:t>
      </w:r>
      <w:r w:rsidR="008A0158" w:rsidRPr="002E1D18">
        <w:rPr>
          <w:rFonts w:ascii="Calibri" w:hAnsi="Calibri" w:cs="Calibri"/>
          <w:bCs/>
        </w:rPr>
        <w:t>4</w:t>
      </w:r>
      <w:r w:rsidRPr="002E1D18">
        <w:rPr>
          <w:rFonts w:ascii="Calibri" w:hAnsi="Calibri" w:cs="Calibri"/>
          <w:bCs/>
        </w:rPr>
        <w:t xml:space="preserve"> této Smlouvy se </w:t>
      </w:r>
      <w:r w:rsidR="008A0158" w:rsidRPr="002E1D18">
        <w:rPr>
          <w:rFonts w:ascii="Calibri" w:hAnsi="Calibri" w:cs="Calibri"/>
          <w:bCs/>
        </w:rPr>
        <w:t xml:space="preserve">dodavatel </w:t>
      </w:r>
      <w:r w:rsidRPr="002E1D18">
        <w:rPr>
          <w:rFonts w:ascii="Calibri" w:hAnsi="Calibri" w:cs="Calibri"/>
          <w:bCs/>
        </w:rPr>
        <w:t xml:space="preserve">zavazuje zaplatit </w:t>
      </w:r>
      <w:r w:rsidR="008A0158" w:rsidRPr="002E1D18">
        <w:rPr>
          <w:rFonts w:ascii="Calibri" w:hAnsi="Calibri" w:cs="Calibri"/>
          <w:bCs/>
        </w:rPr>
        <w:t>odběrateli</w:t>
      </w:r>
      <w:r w:rsidRPr="002E1D18">
        <w:rPr>
          <w:rFonts w:ascii="Calibri" w:hAnsi="Calibri" w:cs="Calibri"/>
          <w:bCs/>
        </w:rPr>
        <w:t xml:space="preserve"> smluvní pokutu ve výši </w:t>
      </w:r>
      <w:r w:rsidR="00E91198" w:rsidRPr="002E1D18">
        <w:rPr>
          <w:rFonts w:ascii="Calibri" w:hAnsi="Calibri" w:cs="Calibri"/>
          <w:bCs/>
        </w:rPr>
        <w:t>1</w:t>
      </w:r>
      <w:r w:rsidRPr="002E1D18">
        <w:rPr>
          <w:rFonts w:ascii="Calibri" w:hAnsi="Calibri" w:cs="Calibri"/>
          <w:bCs/>
        </w:rPr>
        <w:t>0.000,- Kč za každý případ porušení.</w:t>
      </w:r>
    </w:p>
    <w:p w:rsidR="0015280E" w:rsidRPr="002E1D18" w:rsidRDefault="0015280E" w:rsidP="004F58F9">
      <w:pPr>
        <w:numPr>
          <w:ilvl w:val="0"/>
          <w:numId w:val="3"/>
        </w:numPr>
        <w:ind w:left="357" w:hanging="357"/>
        <w:jc w:val="both"/>
        <w:rPr>
          <w:rFonts w:ascii="Calibri" w:hAnsi="Calibri" w:cs="Calibri"/>
        </w:rPr>
      </w:pPr>
      <w:r w:rsidRPr="002E1D18">
        <w:rPr>
          <w:rFonts w:ascii="Calibri" w:hAnsi="Calibri" w:cs="Calibri"/>
        </w:rPr>
        <w:t xml:space="preserve">V případě </w:t>
      </w:r>
      <w:r w:rsidRPr="002E1D18">
        <w:rPr>
          <w:rFonts w:ascii="Calibri" w:hAnsi="Calibri" w:cs="Calibri"/>
          <w:bCs/>
        </w:rPr>
        <w:t xml:space="preserve">porušení povinností </w:t>
      </w:r>
      <w:r w:rsidR="008A0158" w:rsidRPr="002E1D18">
        <w:rPr>
          <w:rFonts w:ascii="Calibri" w:hAnsi="Calibri" w:cs="Calibri"/>
          <w:bCs/>
        </w:rPr>
        <w:t xml:space="preserve">dodavatele </w:t>
      </w:r>
      <w:r w:rsidRPr="002E1D18">
        <w:rPr>
          <w:rFonts w:ascii="Calibri" w:hAnsi="Calibri" w:cs="Calibri"/>
          <w:bCs/>
        </w:rPr>
        <w:t xml:space="preserve">dle čl. </w:t>
      </w:r>
      <w:r w:rsidR="008A0158" w:rsidRPr="002E1D18">
        <w:rPr>
          <w:rFonts w:ascii="Calibri" w:hAnsi="Calibri" w:cs="Calibri"/>
          <w:bCs/>
        </w:rPr>
        <w:t>IX</w:t>
      </w:r>
      <w:r w:rsidRPr="002E1D18">
        <w:rPr>
          <w:rFonts w:ascii="Calibri" w:hAnsi="Calibri" w:cs="Calibri"/>
          <w:bCs/>
        </w:rPr>
        <w:t>.</w:t>
      </w:r>
      <w:r w:rsidR="008A0158" w:rsidRPr="002E1D18">
        <w:rPr>
          <w:rFonts w:ascii="Calibri" w:hAnsi="Calibri" w:cs="Calibri"/>
          <w:bCs/>
        </w:rPr>
        <w:t xml:space="preserve"> nebo čl. X. odst. 4</w:t>
      </w:r>
      <w:r w:rsidRPr="002E1D18">
        <w:rPr>
          <w:rFonts w:ascii="Calibri" w:hAnsi="Calibri" w:cs="Calibri"/>
          <w:bCs/>
        </w:rPr>
        <w:t xml:space="preserve"> této Smlouvy se </w:t>
      </w:r>
      <w:r w:rsidR="008A0158" w:rsidRPr="002E1D18">
        <w:rPr>
          <w:rFonts w:ascii="Calibri" w:hAnsi="Calibri" w:cs="Calibri"/>
          <w:bCs/>
        </w:rPr>
        <w:t xml:space="preserve">dodavatel </w:t>
      </w:r>
      <w:r w:rsidRPr="002E1D18">
        <w:rPr>
          <w:rFonts w:ascii="Calibri" w:hAnsi="Calibri" w:cs="Calibri"/>
          <w:bCs/>
        </w:rPr>
        <w:t xml:space="preserve">zavazuje zaplatit </w:t>
      </w:r>
      <w:r w:rsidR="008A0158" w:rsidRPr="002E1D18">
        <w:rPr>
          <w:rFonts w:ascii="Calibri" w:hAnsi="Calibri" w:cs="Calibri"/>
          <w:bCs/>
        </w:rPr>
        <w:t>odběrateli</w:t>
      </w:r>
      <w:r w:rsidRPr="002E1D18">
        <w:rPr>
          <w:rFonts w:ascii="Calibri" w:hAnsi="Calibri" w:cs="Calibri"/>
          <w:bCs/>
        </w:rPr>
        <w:t xml:space="preserve"> smluvní pokutu ve výši </w:t>
      </w:r>
      <w:r w:rsidR="008A0158" w:rsidRPr="002E1D18">
        <w:rPr>
          <w:rFonts w:ascii="Calibri" w:hAnsi="Calibri" w:cs="Calibri"/>
          <w:bCs/>
        </w:rPr>
        <w:t>50</w:t>
      </w:r>
      <w:r w:rsidRPr="002E1D18">
        <w:rPr>
          <w:rFonts w:ascii="Calibri" w:hAnsi="Calibri" w:cs="Calibri"/>
          <w:bCs/>
        </w:rPr>
        <w:t>.000,- Kč za každý případ porušení.</w:t>
      </w:r>
    </w:p>
    <w:p w:rsidR="0015280E" w:rsidRPr="002E1D18" w:rsidRDefault="0015280E" w:rsidP="004F58F9">
      <w:pPr>
        <w:numPr>
          <w:ilvl w:val="0"/>
          <w:numId w:val="3"/>
        </w:numPr>
        <w:spacing w:after="60"/>
        <w:ind w:left="357" w:hanging="357"/>
        <w:jc w:val="both"/>
        <w:rPr>
          <w:rFonts w:ascii="Calibri" w:hAnsi="Calibri" w:cs="Calibri"/>
        </w:rPr>
      </w:pPr>
      <w:r w:rsidRPr="002E1D18">
        <w:rPr>
          <w:rFonts w:ascii="Calibri" w:hAnsi="Calibri" w:cs="Calibri"/>
        </w:rPr>
        <w:t xml:space="preserve">V případě </w:t>
      </w:r>
      <w:r w:rsidRPr="002E1D18">
        <w:rPr>
          <w:rFonts w:ascii="Calibri" w:hAnsi="Calibri" w:cs="Calibri"/>
          <w:bCs/>
        </w:rPr>
        <w:t xml:space="preserve">porušení povinností </w:t>
      </w:r>
      <w:r w:rsidR="008A0158" w:rsidRPr="002E1D18">
        <w:rPr>
          <w:rFonts w:ascii="Calibri" w:hAnsi="Calibri" w:cs="Calibri"/>
          <w:bCs/>
        </w:rPr>
        <w:t xml:space="preserve">dodavatele </w:t>
      </w:r>
      <w:r w:rsidRPr="002E1D18">
        <w:rPr>
          <w:rFonts w:ascii="Calibri" w:hAnsi="Calibri" w:cs="Calibri"/>
          <w:bCs/>
        </w:rPr>
        <w:t xml:space="preserve">dle čl. </w:t>
      </w:r>
      <w:r w:rsidR="007B794F" w:rsidRPr="002E1D18">
        <w:rPr>
          <w:rFonts w:ascii="Calibri" w:hAnsi="Calibri" w:cs="Calibri"/>
          <w:bCs/>
        </w:rPr>
        <w:t>X</w:t>
      </w:r>
      <w:r w:rsidR="008A0158" w:rsidRPr="002E1D18">
        <w:rPr>
          <w:rFonts w:ascii="Calibri" w:hAnsi="Calibri" w:cs="Calibri"/>
          <w:bCs/>
        </w:rPr>
        <w:t>I</w:t>
      </w:r>
      <w:r w:rsidR="00E91198" w:rsidRPr="002E1D18">
        <w:rPr>
          <w:rFonts w:ascii="Calibri" w:hAnsi="Calibri" w:cs="Calibri"/>
          <w:bCs/>
        </w:rPr>
        <w:t xml:space="preserve">. odst. </w:t>
      </w:r>
      <w:r w:rsidR="008A0158" w:rsidRPr="002E1D18">
        <w:rPr>
          <w:rFonts w:ascii="Calibri" w:hAnsi="Calibri" w:cs="Calibri"/>
          <w:bCs/>
        </w:rPr>
        <w:t>1, 2 a/nebo 3</w:t>
      </w:r>
      <w:r w:rsidR="00E07264" w:rsidRPr="002E1D18">
        <w:rPr>
          <w:rFonts w:ascii="Calibri" w:hAnsi="Calibri" w:cs="Calibri"/>
          <w:bCs/>
        </w:rPr>
        <w:t xml:space="preserve"> </w:t>
      </w:r>
      <w:r w:rsidRPr="002E1D18">
        <w:rPr>
          <w:rFonts w:ascii="Calibri" w:hAnsi="Calibri" w:cs="Calibri"/>
          <w:bCs/>
        </w:rPr>
        <w:t xml:space="preserve">této Smlouvy se </w:t>
      </w:r>
      <w:r w:rsidR="008A0158" w:rsidRPr="002E1D18">
        <w:rPr>
          <w:rFonts w:ascii="Calibri" w:hAnsi="Calibri" w:cs="Calibri"/>
          <w:bCs/>
        </w:rPr>
        <w:t xml:space="preserve">dodavatel </w:t>
      </w:r>
      <w:r w:rsidRPr="002E1D18">
        <w:rPr>
          <w:rFonts w:ascii="Calibri" w:hAnsi="Calibri" w:cs="Calibri"/>
          <w:bCs/>
        </w:rPr>
        <w:t xml:space="preserve">zavazuje zaplatit </w:t>
      </w:r>
      <w:r w:rsidR="008A0158" w:rsidRPr="002E1D18">
        <w:rPr>
          <w:rFonts w:ascii="Calibri" w:hAnsi="Calibri" w:cs="Calibri"/>
          <w:bCs/>
        </w:rPr>
        <w:t>odběrateli</w:t>
      </w:r>
      <w:r w:rsidRPr="002E1D18">
        <w:rPr>
          <w:rFonts w:ascii="Calibri" w:hAnsi="Calibri" w:cs="Calibri"/>
          <w:bCs/>
        </w:rPr>
        <w:t xml:space="preserve"> smluvní pokutu ve výši </w:t>
      </w:r>
      <w:r w:rsidR="001524DF" w:rsidRPr="002E1D18">
        <w:rPr>
          <w:rFonts w:ascii="Calibri" w:hAnsi="Calibri" w:cs="Calibri"/>
          <w:bCs/>
        </w:rPr>
        <w:t>50</w:t>
      </w:r>
      <w:r w:rsidRPr="002E1D18">
        <w:rPr>
          <w:rFonts w:ascii="Calibri" w:hAnsi="Calibri" w:cs="Calibri"/>
          <w:bCs/>
        </w:rPr>
        <w:t>.000,- Kč za každý případ porušení.</w:t>
      </w:r>
    </w:p>
    <w:p w:rsidR="00003119" w:rsidRDefault="00D57FCF" w:rsidP="004F58F9">
      <w:pPr>
        <w:numPr>
          <w:ilvl w:val="0"/>
          <w:numId w:val="3"/>
        </w:numPr>
        <w:spacing w:before="60" w:after="60"/>
        <w:ind w:left="357" w:hanging="357"/>
        <w:jc w:val="both"/>
        <w:rPr>
          <w:rFonts w:ascii="Calibri" w:hAnsi="Calibri" w:cs="Calibri"/>
        </w:rPr>
      </w:pPr>
      <w:r w:rsidRPr="002E1D18">
        <w:rPr>
          <w:rFonts w:ascii="Calibri" w:hAnsi="Calibri" w:cs="Calibri"/>
        </w:rPr>
        <w:t>Uplatněním smlu</w:t>
      </w:r>
      <w:r w:rsidR="008A0158" w:rsidRPr="002E1D18">
        <w:rPr>
          <w:rFonts w:ascii="Calibri" w:hAnsi="Calibri" w:cs="Calibri"/>
        </w:rPr>
        <w:t>vních pokut není dotčeno právo S</w:t>
      </w:r>
      <w:r w:rsidRPr="002E1D18">
        <w:rPr>
          <w:rFonts w:ascii="Calibri" w:hAnsi="Calibri" w:cs="Calibri"/>
        </w:rPr>
        <w:t>mluvních stran na náhradu škody či ušlý zisk.</w:t>
      </w:r>
      <w:r w:rsidR="001524DF" w:rsidRPr="002E1D18">
        <w:rPr>
          <w:rFonts w:ascii="Calibri" w:hAnsi="Calibri" w:cs="Calibri"/>
        </w:rPr>
        <w:t xml:space="preserve"> </w:t>
      </w:r>
      <w:r w:rsidR="008A0158" w:rsidRPr="002E1D18">
        <w:rPr>
          <w:rFonts w:ascii="Calibri" w:hAnsi="Calibri" w:cs="Calibri"/>
        </w:rPr>
        <w:t>Dodavatel</w:t>
      </w:r>
      <w:r w:rsidR="001524DF" w:rsidRPr="002E1D18">
        <w:rPr>
          <w:rFonts w:ascii="Calibri" w:hAnsi="Calibri" w:cs="Calibri"/>
        </w:rPr>
        <w:t xml:space="preserve"> je povinen </w:t>
      </w:r>
      <w:r w:rsidR="004C2C10" w:rsidRPr="002E1D18">
        <w:rPr>
          <w:rFonts w:ascii="Calibri" w:hAnsi="Calibri" w:cs="Calibri"/>
        </w:rPr>
        <w:t>odběrateli</w:t>
      </w:r>
      <w:r w:rsidR="001524DF" w:rsidRPr="002E1D18">
        <w:rPr>
          <w:rFonts w:ascii="Calibri" w:hAnsi="Calibri" w:cs="Calibri"/>
        </w:rPr>
        <w:t xml:space="preserve"> uhradit škodu, která vznikne z důvodu porušení povinností </w:t>
      </w:r>
      <w:r w:rsidR="008A0158" w:rsidRPr="002E1D18">
        <w:rPr>
          <w:rFonts w:ascii="Calibri" w:hAnsi="Calibri" w:cs="Calibri"/>
        </w:rPr>
        <w:t>dodavatele</w:t>
      </w:r>
      <w:r w:rsidR="001524DF" w:rsidRPr="002E1D18">
        <w:rPr>
          <w:rFonts w:ascii="Calibri" w:hAnsi="Calibri" w:cs="Calibri"/>
        </w:rPr>
        <w:t xml:space="preserve"> dle této Smlouvy (např. z důvodu prodlení s řádným dokončením dodávky Stroje</w:t>
      </w:r>
      <w:r w:rsidR="008A0158" w:rsidRPr="002E1D18">
        <w:rPr>
          <w:rFonts w:ascii="Calibri" w:hAnsi="Calibri" w:cs="Calibri"/>
        </w:rPr>
        <w:t>, dodáním vadného plnění</w:t>
      </w:r>
      <w:r w:rsidR="001524DF" w:rsidRPr="002E1D18">
        <w:rPr>
          <w:rFonts w:ascii="Calibri" w:hAnsi="Calibri" w:cs="Calibri"/>
        </w:rPr>
        <w:t xml:space="preserve"> </w:t>
      </w:r>
      <w:r w:rsidR="0092528B" w:rsidRPr="002E1D18">
        <w:rPr>
          <w:rFonts w:ascii="Calibri" w:hAnsi="Calibri" w:cs="Calibri"/>
        </w:rPr>
        <w:t>aj</w:t>
      </w:r>
      <w:r w:rsidR="001524DF" w:rsidRPr="002E1D18">
        <w:rPr>
          <w:rFonts w:ascii="Calibri" w:hAnsi="Calibri" w:cs="Calibri"/>
        </w:rPr>
        <w:t xml:space="preserve">.). </w:t>
      </w:r>
    </w:p>
    <w:p w:rsidR="00003119" w:rsidRDefault="00003119" w:rsidP="00003119">
      <w:pPr>
        <w:spacing w:before="60" w:after="60"/>
        <w:ind w:left="357"/>
        <w:jc w:val="both"/>
        <w:rPr>
          <w:rFonts w:ascii="Calibri" w:hAnsi="Calibri" w:cs="Calibri"/>
        </w:rPr>
      </w:pPr>
    </w:p>
    <w:p w:rsidR="00D57FCF" w:rsidRPr="002E1D18" w:rsidRDefault="008A0158" w:rsidP="00003119">
      <w:pPr>
        <w:spacing w:before="60" w:after="60"/>
        <w:ind w:left="357"/>
        <w:jc w:val="both"/>
        <w:rPr>
          <w:rFonts w:ascii="Calibri" w:hAnsi="Calibri" w:cs="Calibri"/>
        </w:rPr>
      </w:pPr>
      <w:r w:rsidRPr="002E1D18">
        <w:rPr>
          <w:rFonts w:ascii="Calibri" w:hAnsi="Calibri" w:cs="Calibri"/>
        </w:rPr>
        <w:lastRenderedPageBreak/>
        <w:t>Dodavatel</w:t>
      </w:r>
      <w:r w:rsidR="001524DF" w:rsidRPr="002E1D18">
        <w:rPr>
          <w:rFonts w:ascii="Calibri" w:hAnsi="Calibri" w:cs="Calibri"/>
        </w:rPr>
        <w:t xml:space="preserve"> bere na vědomí, že předmět této Smlouvy, tj. dodávaný Stroj, je spolufinancován z dotačních prostředků </w:t>
      </w:r>
      <w:r w:rsidRPr="002E1D18">
        <w:rPr>
          <w:rFonts w:ascii="Calibri" w:hAnsi="Calibri" w:cs="Calibri"/>
        </w:rPr>
        <w:t>programu OPPIK</w:t>
      </w:r>
      <w:r w:rsidR="001524DF" w:rsidRPr="002E1D18">
        <w:rPr>
          <w:rFonts w:ascii="Calibri" w:hAnsi="Calibri" w:cs="Calibri"/>
        </w:rPr>
        <w:t xml:space="preserve">, tedy i plnění předmětu této Smlouvy podléhá kontrolám a posouzení dotačního programu </w:t>
      </w:r>
      <w:r w:rsidRPr="002E1D18">
        <w:rPr>
          <w:rFonts w:ascii="Calibri" w:hAnsi="Calibri" w:cs="Calibri"/>
        </w:rPr>
        <w:t>OPPIK</w:t>
      </w:r>
      <w:r w:rsidR="001524DF" w:rsidRPr="002E1D18">
        <w:rPr>
          <w:rFonts w:ascii="Calibri" w:hAnsi="Calibri" w:cs="Calibri"/>
        </w:rPr>
        <w:t xml:space="preserve"> či jeho kontrolních orgánů. </w:t>
      </w:r>
      <w:r w:rsidRPr="002E1D18">
        <w:rPr>
          <w:rFonts w:ascii="Calibri" w:hAnsi="Calibri" w:cs="Calibri"/>
        </w:rPr>
        <w:t>Dodavatel</w:t>
      </w:r>
      <w:r w:rsidR="001524DF" w:rsidRPr="002E1D18">
        <w:rPr>
          <w:rFonts w:ascii="Calibri" w:hAnsi="Calibri" w:cs="Calibri"/>
        </w:rPr>
        <w:t xml:space="preserve"> se tak zavazuje uhradit i škodu, která vznikne z důvodu porušení povinností </w:t>
      </w:r>
      <w:r w:rsidRPr="002E1D18">
        <w:rPr>
          <w:rFonts w:ascii="Calibri" w:hAnsi="Calibri" w:cs="Calibri"/>
        </w:rPr>
        <w:t>dodavatele</w:t>
      </w:r>
      <w:r w:rsidR="001524DF" w:rsidRPr="002E1D18">
        <w:rPr>
          <w:rFonts w:ascii="Calibri" w:hAnsi="Calibri" w:cs="Calibri"/>
        </w:rPr>
        <w:t xml:space="preserve"> dle této Smlouvy, zahrnující i případné postihy, sankce či odvody vyměřené ze strany příslušného kontrolního orgánu </w:t>
      </w:r>
      <w:r w:rsidRPr="002E1D18">
        <w:rPr>
          <w:rFonts w:ascii="Calibri" w:hAnsi="Calibri" w:cs="Calibri"/>
        </w:rPr>
        <w:t>OPPIK</w:t>
      </w:r>
      <w:r w:rsidR="001524DF" w:rsidRPr="002E1D18">
        <w:rPr>
          <w:rFonts w:ascii="Calibri" w:hAnsi="Calibri" w:cs="Calibri"/>
        </w:rPr>
        <w:t xml:space="preserve">, k jejich vyměření došlo v důsledku porušení povinností </w:t>
      </w:r>
      <w:r w:rsidRPr="002E1D18">
        <w:rPr>
          <w:rFonts w:ascii="Calibri" w:hAnsi="Calibri" w:cs="Calibri"/>
        </w:rPr>
        <w:t>dodavatele</w:t>
      </w:r>
      <w:r w:rsidR="0092528B" w:rsidRPr="002E1D18">
        <w:rPr>
          <w:rFonts w:ascii="Calibri" w:hAnsi="Calibri" w:cs="Calibri"/>
        </w:rPr>
        <w:t xml:space="preserve"> dle této Smlouvy</w:t>
      </w:r>
      <w:r w:rsidR="001524DF" w:rsidRPr="002E1D18">
        <w:rPr>
          <w:rFonts w:ascii="Calibri" w:hAnsi="Calibri" w:cs="Calibri"/>
        </w:rPr>
        <w:t>.</w:t>
      </w:r>
    </w:p>
    <w:p w:rsidR="00D57FCF" w:rsidRPr="002E1D18" w:rsidRDefault="00D57FCF" w:rsidP="004F58F9">
      <w:pPr>
        <w:numPr>
          <w:ilvl w:val="0"/>
          <w:numId w:val="3"/>
        </w:numPr>
        <w:spacing w:before="60" w:after="60"/>
        <w:ind w:left="357" w:hanging="357"/>
        <w:jc w:val="both"/>
        <w:rPr>
          <w:rFonts w:ascii="Calibri" w:hAnsi="Calibri" w:cs="Calibri"/>
        </w:rPr>
      </w:pPr>
      <w:r w:rsidRPr="002E1D18">
        <w:rPr>
          <w:rFonts w:ascii="Calibri" w:hAnsi="Calibri" w:cs="Calibri"/>
        </w:rPr>
        <w:t xml:space="preserve">Smluvní pokuty a smluvní úroky dle této Smlouvy jsou splatné dnem, kdy na ně oprávněné straně vznikne nárok. Výše smluvních úroků či smluvních pokut bude oznámena na základě výzvy k jejich zaplacení doručené povinné straně, včetně vyčíslení jejich požadované výše. </w:t>
      </w:r>
    </w:p>
    <w:p w:rsidR="0015280E" w:rsidRPr="002E1D18" w:rsidRDefault="0015280E" w:rsidP="004F58F9">
      <w:pPr>
        <w:numPr>
          <w:ilvl w:val="0"/>
          <w:numId w:val="3"/>
        </w:numPr>
        <w:spacing w:after="60"/>
        <w:ind w:left="357" w:hanging="357"/>
        <w:jc w:val="both"/>
        <w:rPr>
          <w:rFonts w:ascii="Calibri" w:hAnsi="Calibri" w:cs="Calibri"/>
        </w:rPr>
      </w:pPr>
      <w:r w:rsidRPr="002E1D18">
        <w:rPr>
          <w:rFonts w:ascii="Calibri" w:hAnsi="Calibri" w:cs="Calibri"/>
          <w:bCs/>
        </w:rPr>
        <w:t xml:space="preserve">Smluvní pokuty je </w:t>
      </w:r>
      <w:r w:rsidR="008A0158" w:rsidRPr="002E1D18">
        <w:rPr>
          <w:rFonts w:ascii="Calibri" w:hAnsi="Calibri" w:cs="Calibri"/>
          <w:bCs/>
        </w:rPr>
        <w:t>odběratel</w:t>
      </w:r>
      <w:r w:rsidRPr="002E1D18">
        <w:rPr>
          <w:rFonts w:ascii="Calibri" w:hAnsi="Calibri" w:cs="Calibri"/>
          <w:bCs/>
        </w:rPr>
        <w:t xml:space="preserve"> oprávněn započíst proti svým, i nesplatným, závazkům vůči </w:t>
      </w:r>
      <w:r w:rsidR="008A0158" w:rsidRPr="002E1D18">
        <w:rPr>
          <w:rFonts w:ascii="Calibri" w:hAnsi="Calibri" w:cs="Calibri"/>
          <w:bCs/>
        </w:rPr>
        <w:t>dodavateli</w:t>
      </w:r>
      <w:r w:rsidRPr="002E1D18">
        <w:rPr>
          <w:rFonts w:ascii="Calibri" w:hAnsi="Calibri" w:cs="Calibri"/>
          <w:bCs/>
        </w:rPr>
        <w:t xml:space="preserve"> dle této Smlouvy.</w:t>
      </w:r>
    </w:p>
    <w:p w:rsidR="008C7489" w:rsidRPr="00F0388D" w:rsidRDefault="008C7489" w:rsidP="004F58F9">
      <w:pPr>
        <w:jc w:val="center"/>
        <w:rPr>
          <w:rFonts w:ascii="Calibri" w:hAnsi="Calibri" w:cs="Calibri"/>
          <w:b/>
          <w:bCs/>
        </w:rPr>
      </w:pPr>
      <w:r w:rsidRPr="00F0388D">
        <w:rPr>
          <w:rFonts w:ascii="Calibri" w:hAnsi="Calibri" w:cs="Calibri"/>
          <w:b/>
          <w:bCs/>
        </w:rPr>
        <w:t>Čl. X</w:t>
      </w:r>
      <w:r w:rsidR="00CC4D1E" w:rsidRPr="00F0388D">
        <w:rPr>
          <w:rFonts w:ascii="Calibri" w:hAnsi="Calibri" w:cs="Calibri"/>
          <w:b/>
          <w:bCs/>
        </w:rPr>
        <w:t>I</w:t>
      </w:r>
      <w:r w:rsidR="00FA6B17" w:rsidRPr="00F0388D">
        <w:rPr>
          <w:rFonts w:ascii="Calibri" w:hAnsi="Calibri" w:cs="Calibri"/>
          <w:b/>
          <w:bCs/>
        </w:rPr>
        <w:t>I</w:t>
      </w:r>
      <w:r w:rsidR="0092528B" w:rsidRPr="00F0388D">
        <w:rPr>
          <w:rFonts w:ascii="Calibri" w:hAnsi="Calibri" w:cs="Calibri"/>
          <w:b/>
          <w:bCs/>
        </w:rPr>
        <w:t>I</w:t>
      </w:r>
      <w:r w:rsidRPr="00F0388D">
        <w:rPr>
          <w:rFonts w:ascii="Calibri" w:hAnsi="Calibri" w:cs="Calibri"/>
          <w:b/>
          <w:bCs/>
        </w:rPr>
        <w:t xml:space="preserve">. </w:t>
      </w:r>
    </w:p>
    <w:p w:rsidR="008C7489" w:rsidRPr="00F0388D" w:rsidRDefault="008C7489" w:rsidP="004F58F9">
      <w:pPr>
        <w:pStyle w:val="Nadpis1"/>
        <w:tabs>
          <w:tab w:val="left" w:pos="0"/>
        </w:tabs>
        <w:rPr>
          <w:rFonts w:ascii="Calibri" w:hAnsi="Calibri" w:cs="Calibri"/>
          <w:sz w:val="24"/>
          <w:szCs w:val="24"/>
        </w:rPr>
      </w:pPr>
      <w:r w:rsidRPr="00F0388D">
        <w:rPr>
          <w:rFonts w:ascii="Calibri" w:hAnsi="Calibri" w:cs="Calibri"/>
          <w:sz w:val="24"/>
          <w:szCs w:val="24"/>
        </w:rPr>
        <w:t>Ukončení Smlouvy</w:t>
      </w:r>
    </w:p>
    <w:p w:rsidR="009B2BB9" w:rsidRPr="00F0388D" w:rsidRDefault="009B2BB9" w:rsidP="009B2BB9">
      <w:pPr>
        <w:numPr>
          <w:ilvl w:val="0"/>
          <w:numId w:val="5"/>
        </w:numPr>
        <w:spacing w:before="60" w:after="60"/>
        <w:ind w:left="284" w:hanging="426"/>
        <w:jc w:val="both"/>
        <w:rPr>
          <w:rFonts w:ascii="Calibri" w:hAnsi="Calibri" w:cs="Calibri"/>
        </w:rPr>
      </w:pPr>
      <w:r w:rsidRPr="00F0388D">
        <w:rPr>
          <w:rFonts w:ascii="Calibri" w:hAnsi="Calibri" w:cs="Calibri"/>
        </w:rPr>
        <w:t>Smluvní strany mohou ukončit smluvní vztah dle této Smlouvy na základě písemné dohody uzavřené mezi oběma Smluvními stranami, a to ke dni, který bude v této písemné dohodě o ukončení této Smlouvy výslovně sjednán, nebude-li sjednán, poté ke dni podpisu takové dohody o ukončení této Smlouvy.</w:t>
      </w:r>
    </w:p>
    <w:p w:rsidR="009B2BB9" w:rsidRPr="00F0388D" w:rsidRDefault="009B2BB9" w:rsidP="009B2BB9">
      <w:pPr>
        <w:numPr>
          <w:ilvl w:val="0"/>
          <w:numId w:val="5"/>
        </w:numPr>
        <w:spacing w:before="60" w:after="60"/>
        <w:ind w:left="284" w:hanging="426"/>
        <w:jc w:val="both"/>
        <w:rPr>
          <w:rFonts w:ascii="Calibri" w:hAnsi="Calibri" w:cs="Calibri"/>
        </w:rPr>
      </w:pPr>
      <w:r w:rsidRPr="00F0388D">
        <w:rPr>
          <w:rFonts w:ascii="Calibri" w:hAnsi="Calibri" w:cs="Calibri"/>
        </w:rPr>
        <w:t xml:space="preserve">Tuto Smlouvu lze ukončit odstoupením ze zákonných důvodů dle příslušných ustanovení občanského zákoníku. Pro odstoupení od této Smlouvy platí příslušná ustanovení občanského zákoníku, stejně tak pro vzájemný vztah </w:t>
      </w:r>
      <w:r w:rsidR="008A0158" w:rsidRPr="00F0388D">
        <w:rPr>
          <w:rFonts w:ascii="Calibri" w:hAnsi="Calibri" w:cs="Calibri"/>
        </w:rPr>
        <w:t>S</w:t>
      </w:r>
      <w:r w:rsidRPr="00F0388D">
        <w:rPr>
          <w:rFonts w:ascii="Calibri" w:hAnsi="Calibri" w:cs="Calibri"/>
        </w:rPr>
        <w:t xml:space="preserve">mluvních stran, pokud není v této Smlouvě dohodnuta jiná úprava. Mimo případy uvedené v § 2002 občanského zákoníku či výše v této Smlouvě má příslušná </w:t>
      </w:r>
      <w:r w:rsidR="008A0158" w:rsidRPr="00F0388D">
        <w:rPr>
          <w:rFonts w:ascii="Calibri" w:hAnsi="Calibri" w:cs="Calibri"/>
        </w:rPr>
        <w:t>S</w:t>
      </w:r>
      <w:r w:rsidRPr="00F0388D">
        <w:rPr>
          <w:rFonts w:ascii="Calibri" w:hAnsi="Calibri" w:cs="Calibri"/>
        </w:rPr>
        <w:t>mluvní strana dále právo dostoupit od této Smlouvy v níže uvedených případech.</w:t>
      </w:r>
    </w:p>
    <w:p w:rsidR="009B2BB9" w:rsidRPr="00F0388D" w:rsidRDefault="009B2BB9" w:rsidP="009B2BB9">
      <w:pPr>
        <w:numPr>
          <w:ilvl w:val="0"/>
          <w:numId w:val="5"/>
        </w:numPr>
        <w:spacing w:before="60" w:after="60"/>
        <w:ind w:left="284" w:hanging="426"/>
        <w:jc w:val="both"/>
        <w:rPr>
          <w:rFonts w:ascii="Calibri" w:hAnsi="Calibri" w:cs="Calibri"/>
        </w:rPr>
      </w:pPr>
      <w:r w:rsidRPr="00F0388D">
        <w:rPr>
          <w:rFonts w:ascii="Calibri" w:hAnsi="Calibri" w:cs="Calibri"/>
        </w:rPr>
        <w:t>Dodavatel je oprávněn odstoupit od této Smlouvy v případě podstatného porušení povinností odběratele, za které je pro účely této Smlouvy považováno:</w:t>
      </w:r>
    </w:p>
    <w:p w:rsidR="009B2BB9" w:rsidRPr="00F0388D" w:rsidRDefault="009B2BB9" w:rsidP="00F0388D">
      <w:pPr>
        <w:pStyle w:val="Odstavecseseznamem"/>
        <w:numPr>
          <w:ilvl w:val="0"/>
          <w:numId w:val="30"/>
        </w:numPr>
        <w:suppressAutoHyphens w:val="0"/>
        <w:spacing w:before="60" w:after="60"/>
        <w:ind w:left="567" w:hanging="284"/>
        <w:jc w:val="both"/>
        <w:rPr>
          <w:rFonts w:ascii="Calibri" w:hAnsi="Calibri" w:cs="Calibri"/>
        </w:rPr>
      </w:pPr>
      <w:r w:rsidRPr="00F0388D">
        <w:rPr>
          <w:rFonts w:ascii="Calibri" w:hAnsi="Calibri" w:cs="Calibri"/>
        </w:rPr>
        <w:t xml:space="preserve">prodlení </w:t>
      </w:r>
      <w:r w:rsidR="00EA385B" w:rsidRPr="00F0388D">
        <w:rPr>
          <w:rFonts w:ascii="Calibri" w:hAnsi="Calibri" w:cs="Calibri"/>
        </w:rPr>
        <w:t>odběratele</w:t>
      </w:r>
      <w:r w:rsidRPr="00F0388D">
        <w:rPr>
          <w:rFonts w:ascii="Calibri" w:hAnsi="Calibri" w:cs="Calibri"/>
        </w:rPr>
        <w:t xml:space="preserve"> s úhradou faktury po dobu delší než 30 dnů ode dne splatnosti takové faktury, pokud dodavatel </w:t>
      </w:r>
      <w:r w:rsidR="00EA385B" w:rsidRPr="00F0388D">
        <w:rPr>
          <w:rFonts w:ascii="Calibri" w:hAnsi="Calibri" w:cs="Calibri"/>
        </w:rPr>
        <w:t>odběratele</w:t>
      </w:r>
      <w:r w:rsidRPr="00F0388D">
        <w:rPr>
          <w:rFonts w:ascii="Calibri" w:hAnsi="Calibri" w:cs="Calibri"/>
        </w:rPr>
        <w:t xml:space="preserve"> na takové prodlení s úhradou příslušné faktury </w:t>
      </w:r>
      <w:r w:rsidR="00EA385B" w:rsidRPr="00F0388D">
        <w:rPr>
          <w:rFonts w:ascii="Calibri" w:hAnsi="Calibri" w:cs="Calibri"/>
        </w:rPr>
        <w:t>odběratele</w:t>
      </w:r>
      <w:r w:rsidRPr="00F0388D">
        <w:rPr>
          <w:rFonts w:ascii="Calibri" w:hAnsi="Calibri" w:cs="Calibri"/>
        </w:rPr>
        <w:t xml:space="preserve"> písemně upozornil a </w:t>
      </w:r>
      <w:r w:rsidR="00EA385B" w:rsidRPr="00F0388D">
        <w:rPr>
          <w:rFonts w:ascii="Calibri" w:hAnsi="Calibri" w:cs="Calibri"/>
        </w:rPr>
        <w:t>odběratel</w:t>
      </w:r>
      <w:r w:rsidRPr="00F0388D">
        <w:rPr>
          <w:rFonts w:ascii="Calibri" w:hAnsi="Calibri" w:cs="Calibri"/>
        </w:rPr>
        <w:t xml:space="preserve"> nesplnil svou povinnost ani v dodavatelem poskytnuté přiměřeně lhůtě.</w:t>
      </w:r>
    </w:p>
    <w:p w:rsidR="009B2BB9" w:rsidRPr="00F0388D" w:rsidRDefault="009B2BB9" w:rsidP="009B2BB9">
      <w:pPr>
        <w:numPr>
          <w:ilvl w:val="0"/>
          <w:numId w:val="5"/>
        </w:numPr>
        <w:spacing w:before="60" w:after="60"/>
        <w:ind w:left="284" w:hanging="426"/>
        <w:jc w:val="both"/>
        <w:rPr>
          <w:rFonts w:ascii="Calibri" w:hAnsi="Calibri" w:cs="Calibri"/>
        </w:rPr>
      </w:pPr>
      <w:r w:rsidRPr="00F0388D">
        <w:rPr>
          <w:rFonts w:ascii="Calibri" w:hAnsi="Calibri" w:cs="Calibri"/>
        </w:rPr>
        <w:t>Odběratel je oprávněn odstoupit od této Smlouvy v případě podstatného porušení povinností dodavatele, které jsou uvedeny výše v této Smlouvě, a za které je dále pro účely této Smlouvy považováno také:</w:t>
      </w:r>
    </w:p>
    <w:p w:rsidR="009B2BB9" w:rsidRPr="00F0388D" w:rsidRDefault="009B2BB9" w:rsidP="00F0388D">
      <w:pPr>
        <w:pStyle w:val="Odstavecseseznamem"/>
        <w:numPr>
          <w:ilvl w:val="0"/>
          <w:numId w:val="31"/>
        </w:numPr>
        <w:suppressAutoHyphens w:val="0"/>
        <w:spacing w:before="60" w:after="60"/>
        <w:ind w:left="567" w:hanging="283"/>
        <w:jc w:val="both"/>
        <w:rPr>
          <w:rFonts w:ascii="Calibri" w:hAnsi="Calibri" w:cs="Calibri"/>
        </w:rPr>
      </w:pPr>
      <w:r w:rsidRPr="00F0388D">
        <w:rPr>
          <w:rFonts w:ascii="Calibri" w:hAnsi="Calibri" w:cs="Calibri"/>
        </w:rPr>
        <w:t xml:space="preserve">prodlení dodavatele s dodávkou Stroje dle této Smlouvy po dobu delší než 2 týdnů oproti sjednaným </w:t>
      </w:r>
      <w:r w:rsidRPr="00F0388D">
        <w:rPr>
          <w:rFonts w:ascii="Calibri" w:hAnsi="Calibri" w:cs="Calibri"/>
          <w:bCs/>
        </w:rPr>
        <w:t xml:space="preserve">termínům dle této Smlouvy, </w:t>
      </w:r>
      <w:r w:rsidRPr="00F0388D">
        <w:rPr>
          <w:rFonts w:ascii="Calibri" w:hAnsi="Calibri" w:cs="Calibri"/>
        </w:rPr>
        <w:t xml:space="preserve">pokud </w:t>
      </w:r>
      <w:r w:rsidR="00EA385B" w:rsidRPr="00F0388D">
        <w:rPr>
          <w:rFonts w:ascii="Calibri" w:hAnsi="Calibri" w:cs="Calibri"/>
        </w:rPr>
        <w:t>odběratel</w:t>
      </w:r>
      <w:r w:rsidRPr="00F0388D">
        <w:rPr>
          <w:rFonts w:ascii="Calibri" w:hAnsi="Calibri" w:cs="Calibri"/>
        </w:rPr>
        <w:t xml:space="preserve"> dodavatele na takové prodlení s plněním povinností dodavatele dle této Smlouvy písemně upozornil a dodavatel nesplnil svou povinnost ani v </w:t>
      </w:r>
      <w:r w:rsidR="00EA385B" w:rsidRPr="00F0388D">
        <w:rPr>
          <w:rFonts w:ascii="Calibri" w:hAnsi="Calibri" w:cs="Calibri"/>
        </w:rPr>
        <w:t>odběratelem</w:t>
      </w:r>
      <w:r w:rsidRPr="00F0388D">
        <w:rPr>
          <w:rFonts w:ascii="Calibri" w:hAnsi="Calibri" w:cs="Calibri"/>
        </w:rPr>
        <w:t xml:space="preserve"> poskytnuté přiměřeně lhůtě;</w:t>
      </w:r>
    </w:p>
    <w:p w:rsidR="009B2BB9" w:rsidRPr="00F0388D" w:rsidRDefault="009B2BB9" w:rsidP="00F0388D">
      <w:pPr>
        <w:pStyle w:val="Odstavecseseznamem"/>
        <w:numPr>
          <w:ilvl w:val="0"/>
          <w:numId w:val="31"/>
        </w:numPr>
        <w:suppressAutoHyphens w:val="0"/>
        <w:spacing w:before="60" w:after="60"/>
        <w:ind w:left="567" w:hanging="283"/>
        <w:jc w:val="both"/>
        <w:rPr>
          <w:rFonts w:ascii="Calibri" w:hAnsi="Calibri" w:cs="Calibri"/>
        </w:rPr>
      </w:pPr>
      <w:r w:rsidRPr="009B2BB9">
        <w:rPr>
          <w:rFonts w:ascii="Calibri" w:hAnsi="Calibri" w:cs="Calibri"/>
          <w:bCs/>
        </w:rPr>
        <w:t>opakované (min. 2x) porušení povinností dodavatele dle čl. III</w:t>
      </w:r>
      <w:r>
        <w:rPr>
          <w:rFonts w:ascii="Calibri" w:hAnsi="Calibri" w:cs="Calibri"/>
          <w:bCs/>
        </w:rPr>
        <w:t>.</w:t>
      </w:r>
      <w:r w:rsidRPr="009B2BB9">
        <w:rPr>
          <w:rFonts w:ascii="Calibri" w:hAnsi="Calibri" w:cs="Calibri"/>
          <w:bCs/>
        </w:rPr>
        <w:t xml:space="preserve"> této Smlouvy,</w:t>
      </w:r>
      <w:r w:rsidRPr="009B2BB9">
        <w:rPr>
          <w:rFonts w:ascii="Calibri" w:hAnsi="Calibri" w:cs="Calibri"/>
        </w:rPr>
        <w:t xml:space="preserve"> pokud </w:t>
      </w:r>
      <w:r w:rsidR="00EA385B">
        <w:rPr>
          <w:rFonts w:ascii="Calibri" w:hAnsi="Calibri" w:cs="Calibri"/>
        </w:rPr>
        <w:t>odběratel</w:t>
      </w:r>
      <w:r w:rsidRPr="009B2BB9">
        <w:rPr>
          <w:rFonts w:ascii="Calibri" w:hAnsi="Calibri" w:cs="Calibri"/>
        </w:rPr>
        <w:t xml:space="preserve"> dodavatele na takové prodlení s plněním či porušení povinností dodavatele dle této Smlouvy písemně upozornil a dodavatel nesplnil svou povinnost ani v </w:t>
      </w:r>
      <w:r w:rsidR="00EA385B">
        <w:rPr>
          <w:rFonts w:ascii="Calibri" w:hAnsi="Calibri" w:cs="Calibri"/>
        </w:rPr>
        <w:t>odběratelem</w:t>
      </w:r>
      <w:r w:rsidRPr="009B2BB9">
        <w:rPr>
          <w:rFonts w:ascii="Calibri" w:hAnsi="Calibri" w:cs="Calibri"/>
        </w:rPr>
        <w:t xml:space="preserve"> poskytnuté přiměřeně lhůtě;</w:t>
      </w:r>
    </w:p>
    <w:p w:rsidR="009B2BB9" w:rsidRPr="00F0388D" w:rsidRDefault="009B2BB9" w:rsidP="00F0388D">
      <w:pPr>
        <w:pStyle w:val="Odstavecseseznamem"/>
        <w:numPr>
          <w:ilvl w:val="0"/>
          <w:numId w:val="31"/>
        </w:numPr>
        <w:suppressAutoHyphens w:val="0"/>
        <w:spacing w:before="60"/>
        <w:ind w:left="567" w:hanging="283"/>
        <w:jc w:val="both"/>
        <w:rPr>
          <w:rFonts w:ascii="Calibri" w:hAnsi="Calibri" w:cs="Calibri"/>
        </w:rPr>
      </w:pPr>
      <w:r w:rsidRPr="00F0388D">
        <w:rPr>
          <w:rFonts w:ascii="Calibri" w:hAnsi="Calibri" w:cs="Calibri"/>
        </w:rPr>
        <w:lastRenderedPageBreak/>
        <w:t xml:space="preserve">opakované (min. 2x) porušení povinností dodavatele dle čl. IV. odst. </w:t>
      </w:r>
      <w:r w:rsidR="008A0158" w:rsidRPr="00F0388D">
        <w:rPr>
          <w:rFonts w:ascii="Calibri" w:hAnsi="Calibri" w:cs="Calibri"/>
        </w:rPr>
        <w:t>4</w:t>
      </w:r>
      <w:r w:rsidRPr="00F0388D">
        <w:rPr>
          <w:rFonts w:ascii="Calibri" w:hAnsi="Calibri" w:cs="Calibri"/>
        </w:rPr>
        <w:t xml:space="preserve"> této Smlouvy, tj. neumožnění Kontrolní prohlídky či neposkytnutí součinnosti k provedení Kontrolní prohlídky;</w:t>
      </w:r>
    </w:p>
    <w:p w:rsidR="009B2BB9" w:rsidRPr="00F0388D" w:rsidRDefault="009B2BB9" w:rsidP="00F0388D">
      <w:pPr>
        <w:pStyle w:val="Odstavecseseznamem"/>
        <w:numPr>
          <w:ilvl w:val="0"/>
          <w:numId w:val="31"/>
        </w:numPr>
        <w:suppressAutoHyphens w:val="0"/>
        <w:ind w:left="567" w:hanging="283"/>
        <w:jc w:val="both"/>
        <w:rPr>
          <w:rFonts w:ascii="Calibri" w:hAnsi="Calibri" w:cs="Calibri"/>
        </w:rPr>
      </w:pPr>
      <w:r w:rsidRPr="00F0388D">
        <w:rPr>
          <w:rFonts w:ascii="Calibri" w:hAnsi="Calibri" w:cs="Calibri"/>
        </w:rPr>
        <w:t xml:space="preserve">opakované (min. 2x) porušení povinností dodavatele dle čl. IV. odst. 2 této Smlouvy, </w:t>
      </w:r>
      <w:r w:rsidRPr="009B2BB9">
        <w:rPr>
          <w:rFonts w:ascii="Calibri" w:hAnsi="Calibri" w:cs="Calibri"/>
        </w:rPr>
        <w:t xml:space="preserve">pokud </w:t>
      </w:r>
      <w:r w:rsidR="00EA385B">
        <w:rPr>
          <w:rFonts w:ascii="Calibri" w:hAnsi="Calibri" w:cs="Calibri"/>
        </w:rPr>
        <w:t>odběratel</w:t>
      </w:r>
      <w:r w:rsidRPr="009B2BB9">
        <w:rPr>
          <w:rFonts w:ascii="Calibri" w:hAnsi="Calibri" w:cs="Calibri"/>
        </w:rPr>
        <w:t xml:space="preserve"> dodavatele na takové prodlení s plněním či porušení </w:t>
      </w:r>
      <w:r>
        <w:rPr>
          <w:rFonts w:ascii="Calibri" w:hAnsi="Calibri" w:cs="Calibri"/>
        </w:rPr>
        <w:t xml:space="preserve">příslušných </w:t>
      </w:r>
      <w:r w:rsidRPr="009B2BB9">
        <w:rPr>
          <w:rFonts w:ascii="Calibri" w:hAnsi="Calibri" w:cs="Calibri"/>
        </w:rPr>
        <w:t>povinností dodavatele písemně upozornil a dodavatel nesplnil svou povinnost ani v </w:t>
      </w:r>
      <w:r w:rsidR="00EA385B">
        <w:rPr>
          <w:rFonts w:ascii="Calibri" w:hAnsi="Calibri" w:cs="Calibri"/>
        </w:rPr>
        <w:t>odběratelem</w:t>
      </w:r>
      <w:r w:rsidRPr="009B2BB9">
        <w:rPr>
          <w:rFonts w:ascii="Calibri" w:hAnsi="Calibri" w:cs="Calibri"/>
        </w:rPr>
        <w:t xml:space="preserve"> poskytnuté přiměřeně lhůtě</w:t>
      </w:r>
      <w:r>
        <w:rPr>
          <w:rFonts w:ascii="Calibri" w:hAnsi="Calibri" w:cs="Calibri"/>
        </w:rPr>
        <w:t>;</w:t>
      </w:r>
    </w:p>
    <w:p w:rsidR="009B2BB9" w:rsidRPr="00F0388D" w:rsidRDefault="009B2BB9" w:rsidP="00F0388D">
      <w:pPr>
        <w:pStyle w:val="Odstavecseseznamem"/>
        <w:numPr>
          <w:ilvl w:val="0"/>
          <w:numId w:val="31"/>
        </w:numPr>
        <w:suppressAutoHyphens w:val="0"/>
        <w:ind w:left="567" w:hanging="283"/>
        <w:jc w:val="both"/>
        <w:rPr>
          <w:rFonts w:ascii="Calibri" w:hAnsi="Calibri" w:cs="Calibri"/>
        </w:rPr>
      </w:pPr>
      <w:r w:rsidRPr="00F0388D">
        <w:rPr>
          <w:rFonts w:ascii="Calibri" w:hAnsi="Calibri" w:cs="Calibri"/>
          <w:bCs/>
        </w:rPr>
        <w:t>opakované (min. 2x) porušení povinností dodavatele dle čl. III., VI., VIII., IX., XI., XII. této Smlouvy,</w:t>
      </w:r>
      <w:r w:rsidRPr="00F0388D">
        <w:rPr>
          <w:rFonts w:ascii="Calibri" w:hAnsi="Calibri" w:cs="Calibri"/>
        </w:rPr>
        <w:t xml:space="preserve"> pokud </w:t>
      </w:r>
      <w:r w:rsidR="00EA385B" w:rsidRPr="00F0388D">
        <w:rPr>
          <w:rFonts w:ascii="Calibri" w:hAnsi="Calibri" w:cs="Calibri"/>
        </w:rPr>
        <w:t>odběratel</w:t>
      </w:r>
      <w:r w:rsidRPr="00F0388D">
        <w:rPr>
          <w:rFonts w:ascii="Calibri" w:hAnsi="Calibri" w:cs="Calibri"/>
        </w:rPr>
        <w:t xml:space="preserve"> dodavatele na takové prodlení s plněním či porušení povinností dodavatele dle této Smlouvy písemně upozornil a dodavatel nesplnil svou povinnost ani v </w:t>
      </w:r>
      <w:r w:rsidR="00EA385B" w:rsidRPr="00F0388D">
        <w:rPr>
          <w:rFonts w:ascii="Calibri" w:hAnsi="Calibri" w:cs="Calibri"/>
        </w:rPr>
        <w:t>odběratelem</w:t>
      </w:r>
      <w:r w:rsidRPr="00F0388D">
        <w:rPr>
          <w:rFonts w:ascii="Calibri" w:hAnsi="Calibri" w:cs="Calibri"/>
        </w:rPr>
        <w:t xml:space="preserve"> poskytnuté přiměřeně lhůtě;</w:t>
      </w:r>
    </w:p>
    <w:p w:rsidR="009B2BB9" w:rsidRPr="00F0388D" w:rsidRDefault="009B2BB9" w:rsidP="00F0388D">
      <w:pPr>
        <w:pStyle w:val="Odstavecseseznamem"/>
        <w:numPr>
          <w:ilvl w:val="0"/>
          <w:numId w:val="31"/>
        </w:numPr>
        <w:suppressAutoHyphens w:val="0"/>
        <w:ind w:left="567" w:hanging="283"/>
        <w:jc w:val="both"/>
        <w:rPr>
          <w:rFonts w:ascii="Calibri" w:hAnsi="Calibri" w:cs="Calibri"/>
        </w:rPr>
      </w:pPr>
      <w:r w:rsidRPr="00F0388D">
        <w:rPr>
          <w:rFonts w:ascii="Calibri" w:hAnsi="Calibri" w:cs="Calibri"/>
        </w:rPr>
        <w:t>porušení povinností dodavatele dle čl. IX nebo čl. X odst. 4 této Smlouvy;</w:t>
      </w:r>
    </w:p>
    <w:p w:rsidR="009B2BB9" w:rsidRPr="00F0388D" w:rsidRDefault="009B2BB9" w:rsidP="00F0388D">
      <w:pPr>
        <w:pStyle w:val="Odstavecseseznamem"/>
        <w:numPr>
          <w:ilvl w:val="0"/>
          <w:numId w:val="31"/>
        </w:numPr>
        <w:suppressAutoHyphens w:val="0"/>
        <w:spacing w:after="60"/>
        <w:ind w:left="567" w:hanging="283"/>
        <w:jc w:val="both"/>
        <w:rPr>
          <w:rFonts w:ascii="Calibri" w:hAnsi="Calibri" w:cs="Calibri"/>
        </w:rPr>
      </w:pPr>
      <w:r w:rsidRPr="009B2BB9">
        <w:rPr>
          <w:rFonts w:ascii="Calibri" w:hAnsi="Calibri" w:cs="Calibri"/>
          <w:bCs/>
        </w:rPr>
        <w:t>opakované (min. 2x) porušení povinností dodavatele dle čl. III., VI</w:t>
      </w:r>
      <w:r>
        <w:rPr>
          <w:rFonts w:ascii="Calibri" w:hAnsi="Calibri" w:cs="Calibri"/>
          <w:bCs/>
        </w:rPr>
        <w:t>I</w:t>
      </w:r>
      <w:r w:rsidRPr="009B2BB9">
        <w:rPr>
          <w:rFonts w:ascii="Calibri" w:hAnsi="Calibri" w:cs="Calibri"/>
          <w:bCs/>
        </w:rPr>
        <w:t xml:space="preserve">., </w:t>
      </w:r>
      <w:r>
        <w:rPr>
          <w:rFonts w:ascii="Calibri" w:hAnsi="Calibri" w:cs="Calibri"/>
          <w:bCs/>
        </w:rPr>
        <w:t xml:space="preserve">VIII. či </w:t>
      </w:r>
      <w:r w:rsidRPr="009B2BB9">
        <w:rPr>
          <w:rFonts w:ascii="Calibri" w:hAnsi="Calibri" w:cs="Calibri"/>
          <w:bCs/>
        </w:rPr>
        <w:t>XI.</w:t>
      </w:r>
      <w:r>
        <w:rPr>
          <w:rFonts w:ascii="Calibri" w:hAnsi="Calibri" w:cs="Calibri"/>
          <w:bCs/>
        </w:rPr>
        <w:t xml:space="preserve"> </w:t>
      </w:r>
      <w:r w:rsidRPr="009B2BB9">
        <w:rPr>
          <w:rFonts w:ascii="Calibri" w:hAnsi="Calibri" w:cs="Calibri"/>
          <w:bCs/>
        </w:rPr>
        <w:t>této Smlouvy,</w:t>
      </w:r>
      <w:r w:rsidRPr="009B2BB9">
        <w:rPr>
          <w:rFonts w:ascii="Calibri" w:hAnsi="Calibri" w:cs="Calibri"/>
        </w:rPr>
        <w:t xml:space="preserve"> pokud </w:t>
      </w:r>
      <w:r w:rsidR="00EA385B">
        <w:rPr>
          <w:rFonts w:ascii="Calibri" w:hAnsi="Calibri" w:cs="Calibri"/>
        </w:rPr>
        <w:t>odběratel</w:t>
      </w:r>
      <w:r w:rsidRPr="009B2BB9">
        <w:rPr>
          <w:rFonts w:ascii="Calibri" w:hAnsi="Calibri" w:cs="Calibri"/>
        </w:rPr>
        <w:t xml:space="preserve"> dodavatele na takové prodlení s plněním či porušení povinností dodavatele dle této Smlouvy písemně upozornil a dodavatel nesplnil svou povinnost ani v </w:t>
      </w:r>
      <w:r w:rsidR="00EA385B">
        <w:rPr>
          <w:rFonts w:ascii="Calibri" w:hAnsi="Calibri" w:cs="Calibri"/>
        </w:rPr>
        <w:t>odběratelem</w:t>
      </w:r>
      <w:r w:rsidRPr="009B2BB9">
        <w:rPr>
          <w:rFonts w:ascii="Calibri" w:hAnsi="Calibri" w:cs="Calibri"/>
        </w:rPr>
        <w:t xml:space="preserve"> poskytnuté přiměřeně lhůtě;</w:t>
      </w:r>
    </w:p>
    <w:p w:rsidR="009B2BB9" w:rsidRDefault="009B2BB9" w:rsidP="00F0388D">
      <w:pPr>
        <w:pStyle w:val="Odstavecseseznamem"/>
        <w:numPr>
          <w:ilvl w:val="0"/>
          <w:numId w:val="31"/>
        </w:numPr>
        <w:suppressAutoHyphens w:val="0"/>
        <w:spacing w:before="60"/>
        <w:ind w:left="567" w:hanging="283"/>
        <w:jc w:val="both"/>
        <w:rPr>
          <w:rFonts w:ascii="Calibri" w:hAnsi="Calibri" w:cs="Calibri"/>
        </w:rPr>
      </w:pPr>
      <w:r w:rsidRPr="00F0388D">
        <w:rPr>
          <w:rFonts w:ascii="Calibri" w:hAnsi="Calibri" w:cs="Calibri"/>
        </w:rPr>
        <w:t>bylo-li příslušným soudem rozhodnuto o tom, že dodavatel je v úpadku ve smyslu zákona č. 182/2006 Sb., o úpadku a způsobech jeho řešení (insolvenční zákon), ve znění pozdějších předpisů (a to bez ohledu na právní moc tohoto rozhodnutí) nebo podá-li dodavatel sám na sebe insolvenční návrh.</w:t>
      </w:r>
    </w:p>
    <w:p w:rsidR="009B2BB9" w:rsidRPr="00F0388D" w:rsidRDefault="009B2BB9" w:rsidP="009B2BB9">
      <w:pPr>
        <w:numPr>
          <w:ilvl w:val="0"/>
          <w:numId w:val="5"/>
        </w:numPr>
        <w:ind w:left="284" w:hanging="426"/>
        <w:jc w:val="both"/>
        <w:rPr>
          <w:rFonts w:ascii="Calibri" w:hAnsi="Calibri" w:cs="Calibri"/>
          <w:bCs/>
        </w:rPr>
      </w:pPr>
      <w:r w:rsidRPr="00F0388D">
        <w:rPr>
          <w:rFonts w:ascii="Calibri" w:hAnsi="Calibri" w:cs="Calibri"/>
        </w:rPr>
        <w:t>V případě, že s dodavatelem bude probíhat insolvenční řízení, nebo pokud by byl pro dodavatele z důvodu jeho platební neschopností úředně jmenován likvidátor nebo správce, nebo byla zahájena exekuce nebo veřejná dražba na majetek dodavatele, může odběratel bez omezení jakéhokoliv jiného svého práva odstoupit od této smlouvy písemným sdělením dodavateli, likvidátorovi nebo správci.</w:t>
      </w:r>
    </w:p>
    <w:p w:rsidR="009B2BB9" w:rsidRPr="00F0388D" w:rsidRDefault="009B2BB9" w:rsidP="009B2BB9">
      <w:pPr>
        <w:numPr>
          <w:ilvl w:val="0"/>
          <w:numId w:val="5"/>
        </w:numPr>
        <w:ind w:left="284" w:hanging="426"/>
        <w:jc w:val="both"/>
        <w:rPr>
          <w:rFonts w:ascii="Calibri" w:hAnsi="Calibri" w:cs="Calibri"/>
          <w:bCs/>
        </w:rPr>
      </w:pPr>
      <w:r w:rsidRPr="00F0388D">
        <w:rPr>
          <w:rFonts w:ascii="Calibri" w:hAnsi="Calibri" w:cs="Calibri"/>
        </w:rPr>
        <w:t>Účinky odstoupení od Smlouvy nastávají dnem následujícím po dni, ve kterém bylo písemné oznámení o odstoupení od Smlouvy doručeno druhé Smluvní straně. Za doručení se považuje okamžik, kdy se listina obsahující oznámení o odstoupení od Smlouvy dostane do dispozice druhé Smluvní strany.</w:t>
      </w:r>
    </w:p>
    <w:p w:rsidR="009B2BB9" w:rsidRPr="00F0388D" w:rsidRDefault="009B2BB9" w:rsidP="009B2BB9">
      <w:pPr>
        <w:numPr>
          <w:ilvl w:val="0"/>
          <w:numId w:val="5"/>
        </w:numPr>
        <w:ind w:left="284" w:hanging="426"/>
        <w:jc w:val="both"/>
        <w:rPr>
          <w:rFonts w:ascii="Calibri" w:hAnsi="Calibri" w:cs="Calibri"/>
          <w:bCs/>
        </w:rPr>
      </w:pPr>
      <w:r w:rsidRPr="00F0388D">
        <w:rPr>
          <w:rFonts w:ascii="Calibri" w:hAnsi="Calibri" w:cs="Calibri"/>
          <w:bCs/>
        </w:rPr>
        <w:t xml:space="preserve">Smluvní strana, která svým jednáním, zdržením nebo opomenutím zavdala příčinu pro odstoupení druhé </w:t>
      </w:r>
      <w:r w:rsidR="00EA385B" w:rsidRPr="00F0388D">
        <w:rPr>
          <w:rFonts w:ascii="Calibri" w:hAnsi="Calibri" w:cs="Calibri"/>
          <w:bCs/>
        </w:rPr>
        <w:t>S</w:t>
      </w:r>
      <w:r w:rsidRPr="00F0388D">
        <w:rPr>
          <w:rFonts w:ascii="Calibri" w:hAnsi="Calibri" w:cs="Calibri"/>
          <w:bCs/>
        </w:rPr>
        <w:t>mluvní strany od této S</w:t>
      </w:r>
      <w:r w:rsidR="00EA385B" w:rsidRPr="00F0388D">
        <w:rPr>
          <w:rFonts w:ascii="Calibri" w:hAnsi="Calibri" w:cs="Calibri"/>
          <w:bCs/>
        </w:rPr>
        <w:t>mlouvy je povinna uhradit této S</w:t>
      </w:r>
      <w:r w:rsidRPr="00F0388D">
        <w:rPr>
          <w:rFonts w:ascii="Calibri" w:hAnsi="Calibri" w:cs="Calibri"/>
          <w:bCs/>
        </w:rPr>
        <w:t xml:space="preserve">mluvní straně veškeré náklady (tj. náhradu škody, ušlý zisky apod.) vzniklé z důvodů odstoupení od Smlouvy. Uvedené náklady, náhrada škody a ušlý zisk jsou splatné bezhotovostně na účet oprávněné smluvní strany do 14 dnů ode dne, kdy je tato </w:t>
      </w:r>
      <w:r w:rsidR="008A0158" w:rsidRPr="00F0388D">
        <w:rPr>
          <w:rFonts w:ascii="Calibri" w:hAnsi="Calibri" w:cs="Calibri"/>
          <w:bCs/>
        </w:rPr>
        <w:t>S</w:t>
      </w:r>
      <w:r w:rsidRPr="00F0388D">
        <w:rPr>
          <w:rFonts w:ascii="Calibri" w:hAnsi="Calibri" w:cs="Calibri"/>
          <w:bCs/>
        </w:rPr>
        <w:t>mluvní strana povinné straně vyčíslí.</w:t>
      </w:r>
    </w:p>
    <w:p w:rsidR="009B2BB9" w:rsidRPr="00F0388D" w:rsidRDefault="00EA385B" w:rsidP="009B2BB9">
      <w:pPr>
        <w:numPr>
          <w:ilvl w:val="0"/>
          <w:numId w:val="5"/>
        </w:numPr>
        <w:spacing w:after="60"/>
        <w:ind w:left="284" w:hanging="426"/>
        <w:jc w:val="both"/>
        <w:rPr>
          <w:rFonts w:ascii="Calibri" w:hAnsi="Calibri" w:cs="Calibri"/>
          <w:bCs/>
        </w:rPr>
      </w:pPr>
      <w:r w:rsidRPr="00F0388D">
        <w:rPr>
          <w:rFonts w:ascii="Calibri" w:hAnsi="Calibri" w:cs="Calibri"/>
          <w:bCs/>
        </w:rPr>
        <w:t>Odstoupením od S</w:t>
      </w:r>
      <w:r w:rsidR="009B2BB9" w:rsidRPr="00F0388D">
        <w:rPr>
          <w:rFonts w:ascii="Calibri" w:hAnsi="Calibri" w:cs="Calibri"/>
          <w:bCs/>
        </w:rPr>
        <w:t xml:space="preserve">mlouvy není dotčeno právo oprávněné </w:t>
      </w:r>
      <w:r w:rsidR="008A0158" w:rsidRPr="00F0388D">
        <w:rPr>
          <w:rFonts w:ascii="Calibri" w:hAnsi="Calibri" w:cs="Calibri"/>
          <w:bCs/>
        </w:rPr>
        <w:t>S</w:t>
      </w:r>
      <w:r w:rsidR="009B2BB9" w:rsidRPr="00F0388D">
        <w:rPr>
          <w:rFonts w:ascii="Calibri" w:hAnsi="Calibri" w:cs="Calibri"/>
          <w:bCs/>
        </w:rPr>
        <w:t xml:space="preserve">mluvní strany na zaplacení smluvní pokuty ani na náhradu dalších škod či ušlého zisku vzniklých z důvodu porušením této </w:t>
      </w:r>
      <w:r w:rsidRPr="00F0388D">
        <w:rPr>
          <w:rFonts w:ascii="Calibri" w:hAnsi="Calibri" w:cs="Calibri"/>
          <w:bCs/>
        </w:rPr>
        <w:t>S</w:t>
      </w:r>
      <w:r w:rsidR="009B2BB9" w:rsidRPr="00F0388D">
        <w:rPr>
          <w:rFonts w:ascii="Calibri" w:hAnsi="Calibri" w:cs="Calibri"/>
          <w:bCs/>
        </w:rPr>
        <w:t>mlouvy.</w:t>
      </w:r>
    </w:p>
    <w:p w:rsidR="00CC4D1E" w:rsidRPr="00CC4D1E" w:rsidRDefault="00CC4D1E" w:rsidP="00CC4D1E">
      <w:pPr>
        <w:pStyle w:val="Odstavecseseznamem"/>
        <w:spacing w:before="120"/>
        <w:ind w:left="0"/>
        <w:jc w:val="center"/>
        <w:rPr>
          <w:rFonts w:ascii="Calibri" w:hAnsi="Calibri" w:cs="Calibri"/>
          <w:b/>
        </w:rPr>
      </w:pPr>
      <w:r w:rsidRPr="00CC4D1E">
        <w:rPr>
          <w:rFonts w:ascii="Calibri" w:hAnsi="Calibri" w:cs="Calibri"/>
          <w:b/>
        </w:rPr>
        <w:t>Článek XI</w:t>
      </w:r>
      <w:r>
        <w:rPr>
          <w:rFonts w:ascii="Calibri" w:hAnsi="Calibri" w:cs="Calibri"/>
          <w:b/>
        </w:rPr>
        <w:t>V</w:t>
      </w:r>
      <w:r w:rsidRPr="00CC4D1E">
        <w:rPr>
          <w:rFonts w:ascii="Calibri" w:hAnsi="Calibri" w:cs="Calibri"/>
          <w:b/>
        </w:rPr>
        <w:t>.</w:t>
      </w:r>
    </w:p>
    <w:p w:rsidR="00CC4D1E" w:rsidRPr="00CC4D1E" w:rsidRDefault="00CC4D1E" w:rsidP="00CC4D1E">
      <w:pPr>
        <w:pStyle w:val="Odstavecseseznamem"/>
        <w:ind w:left="0"/>
        <w:jc w:val="center"/>
        <w:rPr>
          <w:rFonts w:ascii="Calibri" w:hAnsi="Calibri" w:cs="Calibri"/>
          <w:b/>
        </w:rPr>
      </w:pPr>
      <w:r w:rsidRPr="00CC4D1E">
        <w:rPr>
          <w:rFonts w:ascii="Calibri" w:hAnsi="Calibri" w:cs="Calibri"/>
          <w:b/>
        </w:rPr>
        <w:t>Ochrana osobních údajů</w:t>
      </w:r>
    </w:p>
    <w:p w:rsidR="00CC4D1E" w:rsidRPr="00CC4D1E" w:rsidRDefault="00CC4D1E" w:rsidP="00F0388D">
      <w:pPr>
        <w:pStyle w:val="Odstavecseseznamem"/>
        <w:numPr>
          <w:ilvl w:val="0"/>
          <w:numId w:val="20"/>
        </w:numPr>
        <w:suppressAutoHyphens w:val="0"/>
        <w:spacing w:before="60" w:after="60"/>
        <w:ind w:left="284" w:hanging="426"/>
        <w:jc w:val="both"/>
        <w:rPr>
          <w:rFonts w:ascii="Calibri" w:hAnsi="Calibri" w:cs="Calibri"/>
        </w:rPr>
      </w:pPr>
      <w:r w:rsidRPr="00CC4D1E">
        <w:rPr>
          <w:rFonts w:ascii="Calibri" w:hAnsi="Calibri" w:cs="Calibri"/>
        </w:rPr>
        <w:t xml:space="preserve">Smluvní strany se zavazují dodržovat příslušná ustanovení týkající se dodržování ochrany osobních údajů, budou-li na základě této Smlouvy zpracovávány, uchovávány a používány, a to zejména ve smyslu zákona č. 101/2000 Sb., </w:t>
      </w:r>
      <w:r w:rsidRPr="00CC4D1E">
        <w:rPr>
          <w:rFonts w:ascii="Calibri" w:hAnsi="Calibri" w:cs="Calibri"/>
          <w:bCs/>
        </w:rPr>
        <w:t>o ochraně osobních údajů</w:t>
      </w:r>
      <w:r w:rsidRPr="00CC4D1E">
        <w:rPr>
          <w:rFonts w:ascii="Calibri" w:hAnsi="Calibri" w:cs="Calibri"/>
        </w:rPr>
        <w:t xml:space="preserve">, ve znění pozdějších předpisů či dle obecného nařízení o ochraně osobních údajů Evropského parlamentu a Rady (EU) č. 2016/679 ze dne 27. 4. 2016 o ochraně fyzických osob v souvislosti se zpracováním osobních údajů a o volném pohybu těchto údajů. </w:t>
      </w:r>
    </w:p>
    <w:p w:rsidR="00CC4D1E" w:rsidRPr="00CC4D1E" w:rsidRDefault="00CC4D1E" w:rsidP="00F0388D">
      <w:pPr>
        <w:numPr>
          <w:ilvl w:val="0"/>
          <w:numId w:val="20"/>
        </w:numPr>
        <w:spacing w:before="60" w:after="60"/>
        <w:ind w:left="284" w:hanging="426"/>
        <w:jc w:val="both"/>
        <w:rPr>
          <w:rFonts w:ascii="Calibri" w:hAnsi="Calibri" w:cs="Calibri"/>
        </w:rPr>
      </w:pPr>
      <w:r w:rsidRPr="00CC4D1E">
        <w:rPr>
          <w:rFonts w:ascii="Calibri" w:hAnsi="Calibri" w:cs="Calibri"/>
        </w:rPr>
        <w:lastRenderedPageBreak/>
        <w:t xml:space="preserve">Veškeré osobní údaje, budou-li na základě této Smlouvy shromažďovány, budou získávány a zpracovávány pouze z provozních důvodů a pro účely zajištění realizace služeb, které jsou předmětem této Smlouvy a naplnění veškerých závazků souvisejících s plněním této Smlouvy. V rámci zpracovávání, uchovávání či použití veškerých osobních údajů uvedených v této Smlouvě každou ze </w:t>
      </w:r>
      <w:r w:rsidR="008A0158">
        <w:rPr>
          <w:rFonts w:ascii="Calibri" w:hAnsi="Calibri" w:cs="Calibri"/>
        </w:rPr>
        <w:t>S</w:t>
      </w:r>
      <w:r w:rsidRPr="00CC4D1E">
        <w:rPr>
          <w:rFonts w:ascii="Calibri" w:hAnsi="Calibri" w:cs="Calibri"/>
        </w:rPr>
        <w:t xml:space="preserve">mluvních stran, případně získaných v rámci plnění předmětu této Smlouvy sdělením jakékoliv ze </w:t>
      </w:r>
      <w:r w:rsidR="008A0158">
        <w:rPr>
          <w:rFonts w:ascii="Calibri" w:hAnsi="Calibri" w:cs="Calibri"/>
        </w:rPr>
        <w:t>S</w:t>
      </w:r>
      <w:r w:rsidRPr="00CC4D1E">
        <w:rPr>
          <w:rFonts w:ascii="Calibri" w:hAnsi="Calibri" w:cs="Calibri"/>
        </w:rPr>
        <w:t xml:space="preserve">mluvních stran, budou tyto shromažďovány, zpracovávány a uchovávány pouze v nezbytném rozsahu pro naplnění stanoveného účelu a po nezbytně nutnou dobu k naplnění stanoveného účelu této Smlouvy. Bude-li nezbytné ujednat bližší či specifičtější ujednání o ochraně osobních údajů, jejich shromažďování, zpracovávání, uchovávání a užívání, bude takové ujednání mezi </w:t>
      </w:r>
      <w:r w:rsidR="008A0158">
        <w:rPr>
          <w:rFonts w:ascii="Calibri" w:hAnsi="Calibri" w:cs="Calibri"/>
        </w:rPr>
        <w:t>S</w:t>
      </w:r>
      <w:r w:rsidRPr="00CC4D1E">
        <w:rPr>
          <w:rFonts w:ascii="Calibri" w:hAnsi="Calibri" w:cs="Calibri"/>
        </w:rPr>
        <w:t>mluvními stranami případně upraveno v rámci písemného souhlasu se zpracováním a ochranou osobních údajů.</w:t>
      </w:r>
    </w:p>
    <w:p w:rsidR="008C7489" w:rsidRPr="00F0388D" w:rsidRDefault="008C7489" w:rsidP="00CC4D1E">
      <w:pPr>
        <w:spacing w:before="120"/>
        <w:jc w:val="center"/>
        <w:rPr>
          <w:rFonts w:ascii="Calibri" w:hAnsi="Calibri" w:cs="Calibri"/>
          <w:b/>
          <w:bCs/>
        </w:rPr>
      </w:pPr>
      <w:r w:rsidRPr="00F0388D">
        <w:rPr>
          <w:rFonts w:ascii="Calibri" w:hAnsi="Calibri" w:cs="Calibri"/>
          <w:b/>
          <w:bCs/>
        </w:rPr>
        <w:t xml:space="preserve">Čl. </w:t>
      </w:r>
      <w:r w:rsidR="0092528B" w:rsidRPr="00F0388D">
        <w:rPr>
          <w:rFonts w:ascii="Calibri" w:hAnsi="Calibri" w:cs="Calibri"/>
          <w:b/>
          <w:bCs/>
        </w:rPr>
        <w:t>XV</w:t>
      </w:r>
      <w:r w:rsidRPr="00F0388D">
        <w:rPr>
          <w:rFonts w:ascii="Calibri" w:hAnsi="Calibri" w:cs="Calibri"/>
          <w:b/>
          <w:bCs/>
        </w:rPr>
        <w:t xml:space="preserve">. </w:t>
      </w:r>
    </w:p>
    <w:p w:rsidR="008C7489" w:rsidRPr="00F0388D" w:rsidRDefault="008C7489" w:rsidP="00CC4D1E">
      <w:pPr>
        <w:spacing w:after="60"/>
        <w:ind w:left="567" w:hanging="567"/>
        <w:jc w:val="center"/>
        <w:rPr>
          <w:rFonts w:ascii="Calibri" w:hAnsi="Calibri" w:cs="Calibri"/>
          <w:b/>
        </w:rPr>
      </w:pPr>
      <w:r w:rsidRPr="00F0388D">
        <w:rPr>
          <w:rFonts w:ascii="Calibri" w:hAnsi="Calibri" w:cs="Calibri"/>
          <w:b/>
        </w:rPr>
        <w:t>Závěrečná ustanovení</w:t>
      </w:r>
    </w:p>
    <w:p w:rsidR="00092C40" w:rsidRPr="00F0388D" w:rsidRDefault="00092C40" w:rsidP="00CC4D1E">
      <w:pPr>
        <w:numPr>
          <w:ilvl w:val="0"/>
          <w:numId w:val="2"/>
        </w:numPr>
        <w:spacing w:before="60" w:after="60"/>
        <w:ind w:left="284" w:hanging="426"/>
        <w:jc w:val="both"/>
        <w:rPr>
          <w:rFonts w:ascii="Calibri" w:hAnsi="Calibri" w:cs="Calibri"/>
        </w:rPr>
      </w:pPr>
      <w:r w:rsidRPr="00F0388D">
        <w:rPr>
          <w:rFonts w:ascii="Calibri" w:hAnsi="Calibri" w:cs="Calibri"/>
        </w:rPr>
        <w:t xml:space="preserve">Práva a povinnosti </w:t>
      </w:r>
      <w:r w:rsidR="008A0158" w:rsidRPr="00F0388D">
        <w:rPr>
          <w:rFonts w:ascii="Calibri" w:hAnsi="Calibri" w:cs="Calibri"/>
        </w:rPr>
        <w:t>S</w:t>
      </w:r>
      <w:r w:rsidRPr="00F0388D">
        <w:rPr>
          <w:rFonts w:ascii="Calibri" w:hAnsi="Calibri" w:cs="Calibri"/>
        </w:rPr>
        <w:t>mluvních stran výslovně touto smlouvou neupravené se řídí příslušnými ustanoveními zákona č. 89/2012 Sb., občanský zákoník, ve znění pozdějších předpisů, zejména ustanoveními § 2079 a násl. občanského zákoníku, tj. ustanoveními o kupní smlouvě.</w:t>
      </w:r>
    </w:p>
    <w:p w:rsidR="00FA6B17" w:rsidRPr="00F0388D" w:rsidRDefault="00FA6B17" w:rsidP="00CC4D1E">
      <w:pPr>
        <w:numPr>
          <w:ilvl w:val="0"/>
          <w:numId w:val="2"/>
        </w:numPr>
        <w:spacing w:before="60" w:after="60"/>
        <w:ind w:left="284" w:hanging="426"/>
        <w:jc w:val="both"/>
        <w:rPr>
          <w:rFonts w:ascii="Calibri" w:hAnsi="Calibri" w:cs="Calibri"/>
        </w:rPr>
      </w:pPr>
      <w:r w:rsidRPr="00F0388D">
        <w:rPr>
          <w:rFonts w:ascii="Calibri" w:hAnsi="Calibri" w:cs="Calibri"/>
        </w:rPr>
        <w:t xml:space="preserve">Pro řešení sporů </w:t>
      </w:r>
      <w:r w:rsidR="008A0158" w:rsidRPr="00F0388D">
        <w:rPr>
          <w:rFonts w:ascii="Calibri" w:hAnsi="Calibri" w:cs="Calibri"/>
        </w:rPr>
        <w:t>S</w:t>
      </w:r>
      <w:r w:rsidRPr="00F0388D">
        <w:rPr>
          <w:rFonts w:ascii="Calibri" w:hAnsi="Calibri" w:cs="Calibri"/>
        </w:rPr>
        <w:t xml:space="preserve">mluvních stran z této smlouvy sjednávají </w:t>
      </w:r>
      <w:r w:rsidR="008A0158" w:rsidRPr="00F0388D">
        <w:rPr>
          <w:rFonts w:ascii="Calibri" w:hAnsi="Calibri" w:cs="Calibri"/>
        </w:rPr>
        <w:t>S</w:t>
      </w:r>
      <w:r w:rsidRPr="00F0388D">
        <w:rPr>
          <w:rFonts w:ascii="Calibri" w:hAnsi="Calibri" w:cs="Calibri"/>
        </w:rPr>
        <w:t xml:space="preserve">mluvní strany ve smyslu ustanovení § 89a zákona č. 99/1963 Sb., ve znění pozdějších předpisů, účinného v době uzavření této smlouvy místní příslušnost věcně příslušného soudu v místě sídla </w:t>
      </w:r>
      <w:r w:rsidR="00CC4D1E" w:rsidRPr="00F0388D">
        <w:rPr>
          <w:rFonts w:ascii="Calibri" w:hAnsi="Calibri" w:cs="Calibri"/>
        </w:rPr>
        <w:t>odběratele</w:t>
      </w:r>
      <w:r w:rsidRPr="00F0388D">
        <w:rPr>
          <w:rFonts w:ascii="Calibri" w:hAnsi="Calibri" w:cs="Calibri"/>
        </w:rPr>
        <w:t>.</w:t>
      </w:r>
    </w:p>
    <w:p w:rsidR="00FA6B17" w:rsidRPr="00F0388D" w:rsidRDefault="00CC4D1E" w:rsidP="00CC4D1E">
      <w:pPr>
        <w:numPr>
          <w:ilvl w:val="0"/>
          <w:numId w:val="2"/>
        </w:numPr>
        <w:spacing w:before="60" w:after="60"/>
        <w:ind w:left="284" w:hanging="426"/>
        <w:jc w:val="both"/>
        <w:rPr>
          <w:rFonts w:ascii="Calibri" w:hAnsi="Calibri" w:cs="Calibri"/>
        </w:rPr>
      </w:pPr>
      <w:r w:rsidRPr="00F0388D">
        <w:rPr>
          <w:rFonts w:ascii="Calibri" w:hAnsi="Calibri" w:cs="Calibri"/>
        </w:rPr>
        <w:t>Dodavatel</w:t>
      </w:r>
      <w:r w:rsidR="00FA6B17" w:rsidRPr="00F0388D">
        <w:rPr>
          <w:rFonts w:ascii="Calibri" w:hAnsi="Calibri" w:cs="Calibri"/>
        </w:rPr>
        <w:t xml:space="preserve"> není oprávněn bez souhlasu </w:t>
      </w:r>
      <w:r w:rsidRPr="00F0388D">
        <w:rPr>
          <w:rFonts w:ascii="Calibri" w:hAnsi="Calibri" w:cs="Calibri"/>
        </w:rPr>
        <w:t>odběratele</w:t>
      </w:r>
      <w:r w:rsidR="00FA6B17" w:rsidRPr="00F0388D">
        <w:rPr>
          <w:rFonts w:ascii="Calibri" w:hAnsi="Calibri" w:cs="Calibri"/>
        </w:rPr>
        <w:t xml:space="preserve"> postoupit svá práva a povinnosti plynoucí ze smlouvy třetí osobě</w:t>
      </w:r>
      <w:r w:rsidR="00D529E5" w:rsidRPr="00F0388D">
        <w:rPr>
          <w:rFonts w:ascii="Calibri" w:hAnsi="Calibri" w:cs="Calibri"/>
        </w:rPr>
        <w:t>.</w:t>
      </w:r>
    </w:p>
    <w:p w:rsidR="008C7489" w:rsidRPr="00F0388D" w:rsidRDefault="008C7489" w:rsidP="00CC4D1E">
      <w:pPr>
        <w:numPr>
          <w:ilvl w:val="0"/>
          <w:numId w:val="2"/>
        </w:numPr>
        <w:spacing w:before="60" w:after="60"/>
        <w:ind w:left="284" w:hanging="426"/>
        <w:jc w:val="both"/>
        <w:rPr>
          <w:rFonts w:ascii="Calibri" w:hAnsi="Calibri" w:cs="Calibri"/>
        </w:rPr>
      </w:pPr>
      <w:r w:rsidRPr="00F0388D">
        <w:rPr>
          <w:rFonts w:ascii="Calibri" w:hAnsi="Calibri" w:cs="Calibri"/>
        </w:rPr>
        <w:t>Tato Smlouva je sepsána ve dvou</w:t>
      </w:r>
      <w:r w:rsidR="00CC4D1E" w:rsidRPr="00F0388D">
        <w:rPr>
          <w:rFonts w:ascii="Calibri" w:hAnsi="Calibri" w:cs="Calibri"/>
        </w:rPr>
        <w:t xml:space="preserve"> (2)</w:t>
      </w:r>
      <w:r w:rsidRPr="00F0388D">
        <w:rPr>
          <w:rFonts w:ascii="Calibri" w:hAnsi="Calibri" w:cs="Calibri"/>
        </w:rPr>
        <w:t xml:space="preserve"> vyhotoveních, z nichž po podpisu obdrží každý účastník Smlouvy po jednom vyhotovení.</w:t>
      </w:r>
    </w:p>
    <w:p w:rsidR="008C7489" w:rsidRPr="00F0388D" w:rsidRDefault="00770F5F" w:rsidP="00CC4D1E">
      <w:pPr>
        <w:numPr>
          <w:ilvl w:val="0"/>
          <w:numId w:val="2"/>
        </w:numPr>
        <w:spacing w:before="60" w:after="60"/>
        <w:ind w:left="284" w:hanging="426"/>
        <w:jc w:val="both"/>
        <w:rPr>
          <w:rFonts w:ascii="Calibri" w:hAnsi="Calibri" w:cs="Calibri"/>
        </w:rPr>
      </w:pPr>
      <w:r w:rsidRPr="00F0388D">
        <w:rPr>
          <w:rFonts w:ascii="Calibri" w:hAnsi="Calibri" w:cs="Calibri"/>
        </w:rPr>
        <w:t>Tuto Smlouvu lze měnit či doplňovat pouze formou písemných a vzestupnou řadou číslovaných dodatků podepsaných oběma Smluvními stranami.</w:t>
      </w:r>
    </w:p>
    <w:p w:rsidR="008C7489" w:rsidRPr="00F0388D" w:rsidRDefault="008C7489" w:rsidP="00CC4D1E">
      <w:pPr>
        <w:numPr>
          <w:ilvl w:val="0"/>
          <w:numId w:val="2"/>
        </w:numPr>
        <w:spacing w:before="60" w:after="60"/>
        <w:ind w:left="284" w:hanging="426"/>
        <w:jc w:val="both"/>
        <w:rPr>
          <w:rFonts w:ascii="Calibri" w:hAnsi="Calibri" w:cs="Calibri"/>
        </w:rPr>
      </w:pPr>
      <w:r w:rsidRPr="00F0388D">
        <w:rPr>
          <w:rFonts w:ascii="Calibri" w:hAnsi="Calibri" w:cs="Calibri"/>
        </w:rPr>
        <w:t>V případě, že se někter</w:t>
      </w:r>
      <w:r w:rsidR="00FD67FE" w:rsidRPr="00F0388D">
        <w:rPr>
          <w:rFonts w:ascii="Calibri" w:hAnsi="Calibri" w:cs="Calibri"/>
        </w:rPr>
        <w:t>é</w:t>
      </w:r>
      <w:r w:rsidRPr="00F0388D">
        <w:rPr>
          <w:rFonts w:ascii="Calibri" w:hAnsi="Calibri" w:cs="Calibri"/>
        </w:rPr>
        <w:t xml:space="preserve"> ustanovení této Smlouvy, kter</w:t>
      </w:r>
      <w:r w:rsidR="00FD67FE" w:rsidRPr="00F0388D">
        <w:rPr>
          <w:rFonts w:ascii="Calibri" w:hAnsi="Calibri" w:cs="Calibri"/>
        </w:rPr>
        <w:t>é</w:t>
      </w:r>
      <w:r w:rsidRPr="00F0388D">
        <w:rPr>
          <w:rFonts w:ascii="Calibri" w:hAnsi="Calibri" w:cs="Calibri"/>
        </w:rPr>
        <w:t xml:space="preserve"> j</w:t>
      </w:r>
      <w:r w:rsidR="00FD67FE" w:rsidRPr="00F0388D">
        <w:rPr>
          <w:rFonts w:ascii="Calibri" w:hAnsi="Calibri" w:cs="Calibri"/>
        </w:rPr>
        <w:t>e</w:t>
      </w:r>
      <w:r w:rsidRPr="00F0388D">
        <w:rPr>
          <w:rFonts w:ascii="Calibri" w:hAnsi="Calibri" w:cs="Calibri"/>
        </w:rPr>
        <w:t xml:space="preserve"> odděliteln</w:t>
      </w:r>
      <w:r w:rsidR="00FD67FE" w:rsidRPr="00F0388D">
        <w:rPr>
          <w:rFonts w:ascii="Calibri" w:hAnsi="Calibri" w:cs="Calibri"/>
        </w:rPr>
        <w:t>é</w:t>
      </w:r>
      <w:r w:rsidRPr="00F0388D">
        <w:rPr>
          <w:rFonts w:ascii="Calibri" w:hAnsi="Calibri" w:cs="Calibri"/>
        </w:rPr>
        <w:t xml:space="preserve"> od ostatního obsahu této Smlouvy, stalo nebo stane neplatným, neúčinným nebo nevymahatelným, ať již zčásti nebo celku, platnost ostatních ustanovení této Smlouvy nebude dotčena. Namísto takového neplatného, neúčinného či nevymahatelného ustanovení budou ostatní ustanovení této Smlouvy vykládána přiměřeným způsobem tak, aby v mezích zákona bylo co možná nejvíce dosaženo smyslu této Smlouvy podle původního záměru a vůle Smluvních stran.</w:t>
      </w:r>
    </w:p>
    <w:p w:rsidR="00DA2466" w:rsidRPr="00F0388D" w:rsidRDefault="00DA2466" w:rsidP="00CC4D1E">
      <w:pPr>
        <w:numPr>
          <w:ilvl w:val="0"/>
          <w:numId w:val="2"/>
        </w:numPr>
        <w:spacing w:before="60" w:after="60"/>
        <w:ind w:left="284" w:hanging="426"/>
        <w:jc w:val="both"/>
        <w:rPr>
          <w:rFonts w:ascii="Calibri" w:hAnsi="Calibri" w:cs="Calibri"/>
        </w:rPr>
      </w:pPr>
      <w:r w:rsidRPr="00F0388D">
        <w:rPr>
          <w:rFonts w:ascii="Calibri" w:hAnsi="Calibri" w:cs="Calibri"/>
        </w:rPr>
        <w:t>Přílohy, které tvoří nedílnou součást této Smlouvy:</w:t>
      </w:r>
    </w:p>
    <w:p w:rsidR="00DA2466" w:rsidRPr="00F0388D" w:rsidRDefault="00DA2466" w:rsidP="00CC4D1E">
      <w:pPr>
        <w:numPr>
          <w:ilvl w:val="0"/>
          <w:numId w:val="7"/>
        </w:numPr>
        <w:tabs>
          <w:tab w:val="left" w:pos="567"/>
          <w:tab w:val="left" w:pos="1985"/>
        </w:tabs>
        <w:spacing w:before="60" w:after="60"/>
        <w:ind w:left="1984" w:hanging="1627"/>
        <w:jc w:val="both"/>
        <w:rPr>
          <w:rFonts w:ascii="Calibri" w:hAnsi="Calibri" w:cs="Calibri"/>
          <w:b/>
        </w:rPr>
      </w:pPr>
      <w:r w:rsidRPr="00F0388D">
        <w:rPr>
          <w:rFonts w:ascii="Calibri" w:hAnsi="Calibri" w:cs="Calibri"/>
          <w:b/>
        </w:rPr>
        <w:t>Příloha č. 1:</w:t>
      </w:r>
      <w:r w:rsidRPr="00F0388D">
        <w:rPr>
          <w:rFonts w:ascii="Calibri" w:hAnsi="Calibri" w:cs="Calibri"/>
          <w:b/>
        </w:rPr>
        <w:tab/>
      </w:r>
      <w:r w:rsidR="00A648D0" w:rsidRPr="00F0388D">
        <w:rPr>
          <w:rFonts w:ascii="Calibri" w:hAnsi="Calibri" w:cs="Calibri"/>
          <w:b/>
        </w:rPr>
        <w:t>Charakteristika technologie (zařízení)</w:t>
      </w:r>
    </w:p>
    <w:p w:rsidR="008C7489" w:rsidRPr="00F0388D" w:rsidRDefault="008C7489" w:rsidP="00CC4D1E">
      <w:pPr>
        <w:numPr>
          <w:ilvl w:val="0"/>
          <w:numId w:val="2"/>
        </w:numPr>
        <w:spacing w:before="60" w:after="60"/>
        <w:ind w:left="284" w:hanging="426"/>
        <w:jc w:val="both"/>
        <w:rPr>
          <w:rFonts w:ascii="Calibri" w:hAnsi="Calibri" w:cs="Calibri"/>
        </w:rPr>
      </w:pPr>
      <w:r w:rsidRPr="00F0388D">
        <w:rPr>
          <w:rFonts w:ascii="Calibri" w:hAnsi="Calibri" w:cs="Calibri"/>
        </w:rPr>
        <w:t>Fyzické osoby, které tuto Smlouvu uzavírají za jednotlivé Smluvní strany, tímto prohlašují, že jsou plně oprávněny k platnému uzavření Smlouvy.</w:t>
      </w:r>
      <w:r w:rsidR="00DA2466" w:rsidRPr="00F0388D">
        <w:rPr>
          <w:rFonts w:ascii="Calibri" w:hAnsi="Calibri" w:cs="Calibri"/>
        </w:rPr>
        <w:t xml:space="preserve"> Na důkaz tohoto ji opatřují svými vlastnoručními podpisy.</w:t>
      </w:r>
    </w:p>
    <w:p w:rsidR="005F2BA2" w:rsidRPr="00F0388D" w:rsidRDefault="00A94884" w:rsidP="00CC4D1E">
      <w:pPr>
        <w:numPr>
          <w:ilvl w:val="0"/>
          <w:numId w:val="2"/>
        </w:numPr>
        <w:spacing w:before="60" w:after="60"/>
        <w:ind w:left="284" w:hanging="426"/>
        <w:jc w:val="both"/>
        <w:rPr>
          <w:rFonts w:ascii="Calibri" w:hAnsi="Calibri" w:cs="Calibri"/>
        </w:rPr>
      </w:pPr>
      <w:r w:rsidRPr="00F0388D">
        <w:rPr>
          <w:rFonts w:ascii="Calibri" w:hAnsi="Calibri" w:cs="Calibri"/>
        </w:rPr>
        <w:t xml:space="preserve">Smluvní strany shodně prohlašují, že jim nejsou známy žádné okolnosti, které by bránily uzavření této Smlouvy, že si tuto Smlouvu před jejím podpisem přečetly a jejímu obsahu porozuměly. Dále prohlašují, že Smlouva byla uzavřena po vzájemném projednání podle jejich pravé a svobodné vůle, vážně a srozumitelně, nikoliv v tísni a za nápadně nevýhodných podmínek. </w:t>
      </w:r>
    </w:p>
    <w:p w:rsidR="00003119" w:rsidRDefault="00003119" w:rsidP="00A648D0">
      <w:pPr>
        <w:tabs>
          <w:tab w:val="left" w:pos="5670"/>
          <w:tab w:val="left" w:pos="8647"/>
        </w:tabs>
        <w:spacing w:before="60"/>
        <w:jc w:val="both"/>
        <w:rPr>
          <w:rFonts w:ascii="Calibri" w:hAnsi="Calibri" w:cs="Calibri"/>
        </w:rPr>
      </w:pPr>
    </w:p>
    <w:p w:rsidR="008C7489" w:rsidRPr="00F0388D" w:rsidRDefault="00A938F7" w:rsidP="00A648D0">
      <w:pPr>
        <w:tabs>
          <w:tab w:val="left" w:pos="5670"/>
          <w:tab w:val="left" w:pos="8647"/>
        </w:tabs>
        <w:spacing w:before="60"/>
        <w:jc w:val="both"/>
        <w:rPr>
          <w:rFonts w:ascii="Calibri" w:hAnsi="Calibri" w:cs="Calibri"/>
        </w:rPr>
      </w:pPr>
      <w:r w:rsidRPr="00F0388D">
        <w:rPr>
          <w:rFonts w:ascii="Calibri" w:hAnsi="Calibri" w:cs="Calibri"/>
        </w:rPr>
        <w:t>V  ___</w:t>
      </w:r>
      <w:r w:rsidR="00DA2466" w:rsidRPr="00F0388D">
        <w:rPr>
          <w:rFonts w:ascii="Calibri" w:hAnsi="Calibri" w:cs="Calibri"/>
        </w:rPr>
        <w:t>_</w:t>
      </w:r>
      <w:r w:rsidRPr="00F0388D">
        <w:rPr>
          <w:rFonts w:ascii="Calibri" w:hAnsi="Calibri" w:cs="Calibri"/>
        </w:rPr>
        <w:t>___</w:t>
      </w:r>
      <w:r w:rsidR="00A648D0" w:rsidRPr="00F0388D">
        <w:rPr>
          <w:rFonts w:ascii="Calibri" w:hAnsi="Calibri" w:cs="Calibri"/>
        </w:rPr>
        <w:t>_____</w:t>
      </w:r>
      <w:r w:rsidRPr="00F0388D">
        <w:rPr>
          <w:rFonts w:ascii="Calibri" w:hAnsi="Calibri" w:cs="Calibri"/>
        </w:rPr>
        <w:t>____, dne __</w:t>
      </w:r>
      <w:r w:rsidR="00A648D0" w:rsidRPr="00F0388D">
        <w:rPr>
          <w:rFonts w:ascii="Calibri" w:hAnsi="Calibri" w:cs="Calibri"/>
        </w:rPr>
        <w:t>_</w:t>
      </w:r>
      <w:r w:rsidRPr="00F0388D">
        <w:rPr>
          <w:rFonts w:ascii="Calibri" w:hAnsi="Calibri" w:cs="Calibri"/>
        </w:rPr>
        <w:t>__</w:t>
      </w:r>
      <w:r w:rsidR="00DA2466" w:rsidRPr="00F0388D">
        <w:rPr>
          <w:rFonts w:ascii="Calibri" w:hAnsi="Calibri" w:cs="Calibri"/>
        </w:rPr>
        <w:t>__</w:t>
      </w:r>
      <w:r w:rsidRPr="00F0388D">
        <w:rPr>
          <w:rFonts w:ascii="Calibri" w:hAnsi="Calibri" w:cs="Calibri"/>
        </w:rPr>
        <w:t>_</w:t>
      </w:r>
      <w:r w:rsidR="008C7489" w:rsidRPr="00F0388D">
        <w:rPr>
          <w:rFonts w:ascii="Calibri" w:hAnsi="Calibri" w:cs="Calibri"/>
        </w:rPr>
        <w:tab/>
      </w:r>
      <w:r w:rsidR="00A648D0" w:rsidRPr="00A648D0">
        <w:rPr>
          <w:rFonts w:ascii="Calibri" w:hAnsi="Calibri" w:cs="Calibri"/>
        </w:rPr>
        <w:t>V  ________________, dne ________</w:t>
      </w:r>
    </w:p>
    <w:p w:rsidR="009B1D70" w:rsidRPr="00F0388D" w:rsidRDefault="009B1D70" w:rsidP="004F58F9">
      <w:pPr>
        <w:tabs>
          <w:tab w:val="left" w:pos="3119"/>
          <w:tab w:val="left" w:pos="6096"/>
        </w:tabs>
        <w:ind w:right="-142"/>
        <w:jc w:val="both"/>
        <w:rPr>
          <w:rFonts w:ascii="Calibri" w:hAnsi="Calibri" w:cs="Calibri"/>
        </w:rPr>
      </w:pPr>
    </w:p>
    <w:p w:rsidR="009B1D70" w:rsidRDefault="009B1D70" w:rsidP="004F58F9">
      <w:pPr>
        <w:tabs>
          <w:tab w:val="left" w:pos="3119"/>
          <w:tab w:val="left" w:pos="6096"/>
        </w:tabs>
        <w:ind w:right="-142"/>
        <w:jc w:val="both"/>
        <w:rPr>
          <w:rFonts w:ascii="Calibri" w:hAnsi="Calibri" w:cs="Calibri"/>
        </w:rPr>
      </w:pPr>
    </w:p>
    <w:p w:rsidR="00003119" w:rsidRPr="00F0388D" w:rsidRDefault="00003119" w:rsidP="004F58F9">
      <w:pPr>
        <w:tabs>
          <w:tab w:val="left" w:pos="3119"/>
          <w:tab w:val="left" w:pos="6096"/>
        </w:tabs>
        <w:ind w:right="-142"/>
        <w:jc w:val="both"/>
        <w:rPr>
          <w:rFonts w:ascii="Calibri" w:hAnsi="Calibri" w:cs="Calibri"/>
        </w:rPr>
      </w:pPr>
    </w:p>
    <w:p w:rsidR="008C7489" w:rsidRPr="00F0388D" w:rsidRDefault="00E126A7" w:rsidP="00A648D0">
      <w:pPr>
        <w:tabs>
          <w:tab w:val="left" w:pos="3119"/>
          <w:tab w:val="left" w:pos="5670"/>
        </w:tabs>
        <w:ind w:right="-142"/>
        <w:jc w:val="both"/>
        <w:rPr>
          <w:rFonts w:ascii="Calibri" w:hAnsi="Calibri" w:cs="Calibri"/>
        </w:rPr>
      </w:pPr>
      <w:r w:rsidRPr="00F0388D">
        <w:rPr>
          <w:rFonts w:ascii="Calibri" w:hAnsi="Calibri" w:cs="Calibri"/>
        </w:rPr>
        <w:t>_________________</w:t>
      </w:r>
      <w:r w:rsidR="00A648D0" w:rsidRPr="00F0388D">
        <w:rPr>
          <w:rFonts w:ascii="Calibri" w:hAnsi="Calibri" w:cs="Calibri"/>
        </w:rPr>
        <w:t xml:space="preserve">______________    </w:t>
      </w:r>
      <w:r w:rsidR="00A648D0" w:rsidRPr="00F0388D">
        <w:rPr>
          <w:rFonts w:ascii="Calibri" w:hAnsi="Calibri" w:cs="Calibri"/>
        </w:rPr>
        <w:tab/>
      </w:r>
      <w:r w:rsidR="00A648D0" w:rsidRPr="00A648D0">
        <w:rPr>
          <w:rFonts w:ascii="Calibri" w:hAnsi="Calibri" w:cs="Calibri"/>
        </w:rPr>
        <w:t xml:space="preserve">_______________________________     </w:t>
      </w:r>
    </w:p>
    <w:p w:rsidR="00A648D0" w:rsidRPr="00F0388D" w:rsidRDefault="00665CA2" w:rsidP="00A648D0">
      <w:pPr>
        <w:tabs>
          <w:tab w:val="left" w:pos="5670"/>
        </w:tabs>
        <w:jc w:val="both"/>
        <w:rPr>
          <w:rFonts w:ascii="Calibri" w:hAnsi="Calibri" w:cs="Calibri"/>
          <w:lang w:eastAsia="cs-CZ"/>
        </w:rPr>
      </w:pPr>
      <w:r>
        <w:rPr>
          <w:rFonts w:ascii="Calibri" w:hAnsi="Calibri" w:cs="Calibri"/>
          <w:lang w:eastAsia="cs-CZ"/>
        </w:rPr>
        <w:t>Petra Kaldová</w:t>
      </w:r>
      <w:r w:rsidR="00A648D0" w:rsidRPr="00F0388D">
        <w:rPr>
          <w:rFonts w:ascii="Calibri" w:hAnsi="Calibri" w:cs="Calibri"/>
          <w:lang w:eastAsia="cs-CZ"/>
        </w:rPr>
        <w:t>, jednatel</w:t>
      </w:r>
      <w:r>
        <w:rPr>
          <w:rFonts w:ascii="Calibri" w:hAnsi="Calibri" w:cs="Calibri"/>
          <w:lang w:eastAsia="cs-CZ"/>
        </w:rPr>
        <w:t>ka</w:t>
      </w:r>
      <w:r w:rsidR="00A648D0" w:rsidRPr="00F0388D">
        <w:rPr>
          <w:rFonts w:ascii="Calibri" w:hAnsi="Calibri" w:cs="Calibri"/>
          <w:lang w:eastAsia="cs-CZ"/>
        </w:rPr>
        <w:t xml:space="preserve"> společnosti</w:t>
      </w:r>
      <w:r w:rsidR="00A648D0" w:rsidRPr="00F0388D">
        <w:rPr>
          <w:rFonts w:ascii="Calibri" w:hAnsi="Calibri" w:cs="Calibri"/>
          <w:lang w:eastAsia="cs-CZ"/>
        </w:rPr>
        <w:tab/>
      </w:r>
      <w:r w:rsidR="00A648D0" w:rsidRPr="00A648D0">
        <w:rPr>
          <w:rFonts w:ascii="Calibri" w:hAnsi="Calibri" w:cs="Calibri"/>
          <w:bCs/>
          <w:highlight w:val="red"/>
          <w:lang w:eastAsia="cs-CZ"/>
        </w:rPr>
        <w:t>……………..………</w:t>
      </w:r>
      <w:r w:rsidR="00A648D0">
        <w:rPr>
          <w:rFonts w:ascii="Calibri" w:hAnsi="Calibri" w:cs="Calibri"/>
          <w:bCs/>
          <w:highlight w:val="red"/>
          <w:lang w:eastAsia="cs-CZ"/>
        </w:rPr>
        <w:t>………………………</w:t>
      </w:r>
      <w:r w:rsidR="00A648D0" w:rsidRPr="00A648D0">
        <w:rPr>
          <w:rFonts w:ascii="Calibri" w:hAnsi="Calibri" w:cs="Calibri"/>
          <w:bCs/>
          <w:highlight w:val="red"/>
          <w:lang w:eastAsia="cs-CZ"/>
        </w:rPr>
        <w:t>…………..</w:t>
      </w:r>
    </w:p>
    <w:p w:rsidR="00092C40" w:rsidRPr="00F0388D" w:rsidRDefault="00665CA2" w:rsidP="00A648D0">
      <w:pPr>
        <w:tabs>
          <w:tab w:val="left" w:pos="5670"/>
        </w:tabs>
        <w:jc w:val="both"/>
        <w:rPr>
          <w:rFonts w:ascii="Calibri" w:hAnsi="Calibri" w:cs="Calibri"/>
          <w:bCs/>
        </w:rPr>
      </w:pPr>
      <w:r>
        <w:rPr>
          <w:rFonts w:ascii="Calibri" w:hAnsi="Calibri" w:cs="Calibri"/>
          <w:b/>
          <w:bCs/>
          <w:lang w:eastAsia="cs-CZ"/>
        </w:rPr>
        <w:t>AZS RECYKLACE ODPADU s.r.o.</w:t>
      </w:r>
      <w:r w:rsidR="00E126A7" w:rsidRPr="00F0388D">
        <w:rPr>
          <w:rFonts w:ascii="Calibri" w:hAnsi="Calibri" w:cs="Calibri"/>
          <w:bCs/>
          <w:lang w:eastAsia="cs-CZ"/>
        </w:rPr>
        <w:tab/>
      </w:r>
      <w:r w:rsidR="00A648D0" w:rsidRPr="00A648D0">
        <w:rPr>
          <w:rFonts w:ascii="Calibri" w:hAnsi="Calibri" w:cs="Calibri"/>
          <w:bCs/>
          <w:highlight w:val="red"/>
          <w:lang w:eastAsia="cs-CZ"/>
        </w:rPr>
        <w:t>……………..………</w:t>
      </w:r>
      <w:r w:rsidR="00A648D0">
        <w:rPr>
          <w:rFonts w:ascii="Calibri" w:hAnsi="Calibri" w:cs="Calibri"/>
          <w:bCs/>
          <w:highlight w:val="red"/>
          <w:lang w:eastAsia="cs-CZ"/>
        </w:rPr>
        <w:t>…………………………………..</w:t>
      </w:r>
    </w:p>
    <w:p w:rsidR="00E42F2A" w:rsidRPr="00F0388D" w:rsidRDefault="008C7489" w:rsidP="00AD2051">
      <w:pPr>
        <w:tabs>
          <w:tab w:val="center" w:pos="1843"/>
          <w:tab w:val="center" w:pos="7655"/>
        </w:tabs>
        <w:spacing w:after="60"/>
        <w:jc w:val="both"/>
        <w:rPr>
          <w:rFonts w:ascii="Calibri" w:hAnsi="Calibri" w:cs="Calibri"/>
          <w:b/>
        </w:rPr>
      </w:pPr>
      <w:r w:rsidRPr="00F0388D">
        <w:rPr>
          <w:rFonts w:ascii="Calibri" w:hAnsi="Calibri" w:cs="Calibri"/>
          <w:b/>
          <w:bCs/>
        </w:rPr>
        <w:tab/>
      </w:r>
      <w:r w:rsidR="00562968" w:rsidRPr="00F0388D">
        <w:rPr>
          <w:rFonts w:ascii="Calibri" w:hAnsi="Calibri" w:cs="Calibri"/>
          <w:b/>
        </w:rPr>
        <w:t>Odběratel</w:t>
      </w:r>
      <w:r w:rsidR="00A648D0" w:rsidRPr="00F0388D">
        <w:rPr>
          <w:rFonts w:ascii="Calibri" w:hAnsi="Calibri" w:cs="Calibri"/>
          <w:b/>
          <w:bCs/>
        </w:rPr>
        <w:tab/>
      </w:r>
      <w:r w:rsidR="00562968" w:rsidRPr="00F0388D">
        <w:rPr>
          <w:rFonts w:ascii="Calibri" w:hAnsi="Calibri" w:cs="Calibri"/>
          <w:b/>
        </w:rPr>
        <w:t>Dodavatel</w:t>
      </w:r>
    </w:p>
    <w:p w:rsidR="00A648D0" w:rsidRPr="00F0388D" w:rsidRDefault="00E42F2A" w:rsidP="002E1D18">
      <w:pPr>
        <w:pStyle w:val="Default"/>
        <w:spacing w:before="120" w:after="240"/>
        <w:rPr>
          <w:b/>
          <w:u w:val="single"/>
        </w:rPr>
      </w:pPr>
      <w:r w:rsidRPr="00F0388D">
        <w:rPr>
          <w:b/>
        </w:rPr>
        <w:br w:type="page"/>
      </w:r>
      <w:r w:rsidRPr="00F0388D">
        <w:rPr>
          <w:b/>
          <w:u w:val="single"/>
        </w:rPr>
        <w:lastRenderedPageBreak/>
        <w:t>Příloha č. 1:</w:t>
      </w:r>
      <w:r w:rsidRPr="00F0388D">
        <w:rPr>
          <w:b/>
          <w:u w:val="single"/>
        </w:rPr>
        <w:tab/>
      </w:r>
      <w:r w:rsidR="00A648D0" w:rsidRPr="00F0388D">
        <w:rPr>
          <w:b/>
          <w:u w:val="single"/>
        </w:rPr>
        <w:t xml:space="preserve">Charakteristika technologie (zařízení): </w:t>
      </w:r>
    </w:p>
    <w:p w:rsidR="002E1D18" w:rsidRPr="000B74D5" w:rsidRDefault="00E934E2" w:rsidP="002E1D18">
      <w:pPr>
        <w:tabs>
          <w:tab w:val="left" w:pos="2410"/>
        </w:tabs>
        <w:suppressAutoHyphens w:val="0"/>
        <w:spacing w:before="60" w:after="60" w:line="276" w:lineRule="auto"/>
        <w:jc w:val="center"/>
        <w:rPr>
          <w:rFonts w:ascii="Calibri" w:hAnsi="Calibri" w:cs="Calibri"/>
          <w:b/>
          <w:u w:val="single"/>
          <w:lang w:eastAsia="cs-CZ"/>
        </w:rPr>
      </w:pPr>
      <w:r>
        <w:rPr>
          <w:rFonts w:ascii="Calibri" w:hAnsi="Calibri" w:cs="Calibri"/>
          <w:b/>
          <w:u w:val="single"/>
          <w:lang w:eastAsia="cs-CZ"/>
        </w:rPr>
        <w:t xml:space="preserve">MOBILNÍ </w:t>
      </w:r>
      <w:r w:rsidR="00072593">
        <w:rPr>
          <w:rFonts w:ascii="Calibri" w:hAnsi="Calibri" w:cs="Calibri"/>
          <w:b/>
          <w:u w:val="single"/>
          <w:lang w:eastAsia="cs-CZ"/>
        </w:rPr>
        <w:t>TŘÍDIČ</w:t>
      </w:r>
    </w:p>
    <w:p w:rsidR="00092C40" w:rsidRPr="003636D2" w:rsidRDefault="00A648D0" w:rsidP="00A648D0">
      <w:pPr>
        <w:pStyle w:val="Default"/>
        <w:spacing w:before="120"/>
        <w:jc w:val="both"/>
        <w:rPr>
          <w:rFonts w:ascii="Palatino Linotype" w:hAnsi="Palatino Linotype"/>
          <w:i/>
          <w:sz w:val="20"/>
          <w:szCs w:val="20"/>
          <w:highlight w:val="lightGray"/>
        </w:rPr>
      </w:pPr>
      <w:r w:rsidRPr="00547D73">
        <w:rPr>
          <w:rFonts w:ascii="Palatino Linotype" w:hAnsi="Palatino Linotype"/>
          <w:i/>
          <w:sz w:val="20"/>
          <w:szCs w:val="20"/>
          <w:highlight w:val="lightGray"/>
        </w:rPr>
        <w:t xml:space="preserve"> (pozn. Tato příloha bude </w:t>
      </w:r>
      <w:r>
        <w:rPr>
          <w:rFonts w:ascii="Palatino Linotype" w:hAnsi="Palatino Linotype"/>
          <w:i/>
          <w:sz w:val="20"/>
          <w:szCs w:val="20"/>
          <w:highlight w:val="lightGray"/>
        </w:rPr>
        <w:t>dále doplněna</w:t>
      </w:r>
      <w:r w:rsidRPr="00547D73">
        <w:rPr>
          <w:rFonts w:ascii="Palatino Linotype" w:hAnsi="Palatino Linotype"/>
          <w:i/>
          <w:sz w:val="20"/>
          <w:szCs w:val="20"/>
          <w:highlight w:val="lightGray"/>
        </w:rPr>
        <w:t xml:space="preserve"> až při podpisu této Smlouvy s</w:t>
      </w:r>
      <w:r>
        <w:rPr>
          <w:rFonts w:ascii="Palatino Linotype" w:hAnsi="Palatino Linotype"/>
          <w:i/>
          <w:sz w:val="20"/>
          <w:szCs w:val="20"/>
          <w:highlight w:val="lightGray"/>
        </w:rPr>
        <w:t> vybraným dodavatelem na základě</w:t>
      </w:r>
      <w:r w:rsidRPr="00547D73">
        <w:rPr>
          <w:rFonts w:ascii="Palatino Linotype" w:hAnsi="Palatino Linotype"/>
          <w:i/>
          <w:sz w:val="20"/>
          <w:szCs w:val="20"/>
          <w:highlight w:val="lightGray"/>
        </w:rPr>
        <w:t xml:space="preserve"> příslušného </w:t>
      </w:r>
      <w:r>
        <w:rPr>
          <w:rFonts w:ascii="Palatino Linotype" w:hAnsi="Palatino Linotype"/>
          <w:i/>
          <w:sz w:val="20"/>
          <w:szCs w:val="20"/>
          <w:highlight w:val="lightGray"/>
        </w:rPr>
        <w:t>výběrového řízení</w:t>
      </w:r>
      <w:r w:rsidRPr="00547D73">
        <w:rPr>
          <w:rFonts w:ascii="Palatino Linotype" w:hAnsi="Palatino Linotype"/>
          <w:i/>
          <w:sz w:val="20"/>
          <w:szCs w:val="20"/>
          <w:highlight w:val="lightGray"/>
        </w:rPr>
        <w:t xml:space="preserve">, a to </w:t>
      </w:r>
      <w:r>
        <w:rPr>
          <w:rFonts w:ascii="Palatino Linotype" w:hAnsi="Palatino Linotype"/>
          <w:i/>
          <w:sz w:val="20"/>
          <w:szCs w:val="20"/>
          <w:highlight w:val="lightGray"/>
        </w:rPr>
        <w:t>v podobě technických údajů uvedených v </w:t>
      </w:r>
      <w:r w:rsidRPr="00A648D0">
        <w:rPr>
          <w:rFonts w:ascii="Palatino Linotype" w:hAnsi="Palatino Linotype"/>
          <w:i/>
          <w:sz w:val="20"/>
          <w:szCs w:val="20"/>
          <w:highlight w:val="lightGray"/>
        </w:rPr>
        <w:t>Příloze č</w:t>
      </w:r>
      <w:r w:rsidR="00D63FE8">
        <w:rPr>
          <w:rFonts w:ascii="Palatino Linotype" w:hAnsi="Palatino Linotype"/>
          <w:i/>
          <w:sz w:val="20"/>
          <w:szCs w:val="20"/>
          <w:highlight w:val="lightGray"/>
        </w:rPr>
        <w:t>. 1</w:t>
      </w:r>
      <w:r w:rsidR="00072593">
        <w:rPr>
          <w:rFonts w:ascii="Palatino Linotype" w:hAnsi="Palatino Linotype"/>
          <w:i/>
          <w:sz w:val="20"/>
          <w:szCs w:val="20"/>
          <w:highlight w:val="lightGray"/>
        </w:rPr>
        <w:t>b</w:t>
      </w:r>
      <w:r w:rsidR="00D63FE8">
        <w:rPr>
          <w:rFonts w:ascii="Palatino Linotype" w:hAnsi="Palatino Linotype"/>
          <w:i/>
          <w:sz w:val="20"/>
          <w:szCs w:val="20"/>
          <w:highlight w:val="lightGray"/>
        </w:rPr>
        <w:t>)</w:t>
      </w:r>
      <w:r w:rsidRPr="003636D2">
        <w:rPr>
          <w:rFonts w:ascii="Palatino Linotype" w:hAnsi="Palatino Linotype"/>
          <w:i/>
          <w:sz w:val="20"/>
          <w:szCs w:val="20"/>
          <w:highlight w:val="lightGray"/>
        </w:rPr>
        <w:t xml:space="preserve"> Zadávací dokumentace – Charakte</w:t>
      </w:r>
      <w:r w:rsidR="003636D2" w:rsidRPr="003636D2">
        <w:rPr>
          <w:rFonts w:ascii="Palatino Linotype" w:hAnsi="Palatino Linotype"/>
          <w:i/>
          <w:sz w:val="20"/>
          <w:szCs w:val="20"/>
          <w:highlight w:val="lightGray"/>
        </w:rPr>
        <w:t>ristika technolog</w:t>
      </w:r>
      <w:r w:rsidR="00D63FE8">
        <w:rPr>
          <w:rFonts w:ascii="Palatino Linotype" w:hAnsi="Palatino Linotype"/>
          <w:i/>
          <w:sz w:val="20"/>
          <w:szCs w:val="20"/>
          <w:highlight w:val="lightGray"/>
        </w:rPr>
        <w:t xml:space="preserve">ie (zařízení): </w:t>
      </w:r>
      <w:r w:rsidR="00072593">
        <w:rPr>
          <w:rFonts w:ascii="Palatino Linotype" w:hAnsi="Palatino Linotype"/>
          <w:i/>
          <w:sz w:val="20"/>
          <w:szCs w:val="20"/>
          <w:highlight w:val="lightGray"/>
        </w:rPr>
        <w:t>MOBILNÍ TŘÍDIČ</w:t>
      </w:r>
      <w:r w:rsidRPr="003636D2">
        <w:rPr>
          <w:rFonts w:ascii="Palatino Linotype" w:hAnsi="Palatino Linotype"/>
          <w:i/>
          <w:sz w:val="20"/>
          <w:szCs w:val="20"/>
          <w:highlight w:val="lightGray"/>
        </w:rPr>
        <w:t>)</w:t>
      </w:r>
    </w:p>
    <w:sectPr w:rsidR="00092C40" w:rsidRPr="003636D2" w:rsidSect="00F77964">
      <w:headerReference w:type="default" r:id="rId9"/>
      <w:footerReference w:type="default" r:id="rId10"/>
      <w:footnotePr>
        <w:pos w:val="beneathText"/>
      </w:footnotePr>
      <w:pgSz w:w="11905" w:h="16837"/>
      <w:pgMar w:top="1418" w:right="1134" w:bottom="1560" w:left="1134" w:header="284" w:footer="99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A5F" w:rsidRDefault="00583A5F">
      <w:r>
        <w:separator/>
      </w:r>
    </w:p>
  </w:endnote>
  <w:endnote w:type="continuationSeparator" w:id="0">
    <w:p w:rsidR="00583A5F" w:rsidRDefault="00583A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Palatino Linotype">
    <w:altName w:val="Palatino"/>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arrow">
    <w:panose1 w:val="020B0506020203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4B4" w:rsidRDefault="00827CEB" w:rsidP="001D3FB1">
    <w:pPr>
      <w:pStyle w:val="Zhlav"/>
      <w:pBdr>
        <w:bottom w:val="single" w:sz="12" w:space="0" w:color="auto"/>
      </w:pBdr>
      <w:tabs>
        <w:tab w:val="clear" w:pos="4536"/>
        <w:tab w:val="clear" w:pos="9072"/>
        <w:tab w:val="left" w:pos="7300"/>
      </w:tabs>
      <w:rPr>
        <w:rFonts w:ascii="Palatino Linotype" w:hAnsi="Palatino Linotype"/>
        <w:b/>
        <w:i/>
        <w:sz w:val="2"/>
        <w:szCs w:val="2"/>
      </w:rPr>
    </w:pPr>
    <w:r>
      <w:rPr>
        <w:noProof/>
        <w:lang w:eastAsia="cs-CZ"/>
      </w:rPr>
      <w:drawing>
        <wp:anchor distT="0" distB="0" distL="114300" distR="114300" simplePos="0" relativeHeight="251658240" behindDoc="0" locked="0" layoutInCell="1" allowOverlap="1">
          <wp:simplePos x="0" y="0"/>
          <wp:positionH relativeFrom="column">
            <wp:posOffset>4234180</wp:posOffset>
          </wp:positionH>
          <wp:positionV relativeFrom="paragraph">
            <wp:posOffset>39370</wp:posOffset>
          </wp:positionV>
          <wp:extent cx="1743075" cy="847725"/>
          <wp:effectExtent l="19050" t="0" r="9525" b="0"/>
          <wp:wrapNone/>
          <wp:docPr id="14" name="obrázek 3" descr="C:\Users\Alena\AppData\Local\Temp\Rar$DIa0.736\MPO -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Users\Alena\AppData\Local\Temp\Rar$DIa0.736\MPO - cz--.jpg"/>
                  <pic:cNvPicPr>
                    <a:picLocks noChangeAspect="1" noChangeArrowheads="1"/>
                  </pic:cNvPicPr>
                </pic:nvPicPr>
                <pic:blipFill>
                  <a:blip r:embed="rId1"/>
                  <a:srcRect/>
                  <a:stretch>
                    <a:fillRect/>
                  </a:stretch>
                </pic:blipFill>
                <pic:spPr bwMode="auto">
                  <a:xfrm>
                    <a:off x="0" y="0"/>
                    <a:ext cx="1743075" cy="847725"/>
                  </a:xfrm>
                  <a:prstGeom prst="rect">
                    <a:avLst/>
                  </a:prstGeom>
                  <a:noFill/>
                  <a:ln w="9525">
                    <a:noFill/>
                    <a:miter lim="800000"/>
                    <a:headEnd/>
                    <a:tailEnd/>
                  </a:ln>
                </pic:spPr>
              </pic:pic>
            </a:graphicData>
          </a:graphic>
        </wp:anchor>
      </w:drawing>
    </w:r>
    <w:r w:rsidR="009E64B4">
      <w:rPr>
        <w:rFonts w:ascii="Palatino Linotype" w:hAnsi="Palatino Linotype"/>
        <w:b/>
        <w:i/>
        <w:sz w:val="2"/>
        <w:szCs w:val="2"/>
      </w:rPr>
      <w:tab/>
    </w:r>
  </w:p>
  <w:p w:rsidR="009E64B4" w:rsidRDefault="00827CEB" w:rsidP="001D3FB1">
    <w:pPr>
      <w:pStyle w:val="Zpat"/>
      <w:jc w:val="center"/>
      <w:rPr>
        <w:noProof/>
        <w:sz w:val="6"/>
        <w:szCs w:val="6"/>
        <w:lang w:eastAsia="cs-CZ"/>
      </w:rPr>
    </w:pPr>
    <w:r>
      <w:rPr>
        <w:noProof/>
        <w:lang w:eastAsia="cs-CZ"/>
      </w:rPr>
      <w:drawing>
        <wp:anchor distT="0" distB="0" distL="114300" distR="114300" simplePos="0" relativeHeight="251659264" behindDoc="1" locked="0" layoutInCell="1" allowOverlap="1">
          <wp:simplePos x="0" y="0"/>
          <wp:positionH relativeFrom="column">
            <wp:posOffset>-128270</wp:posOffset>
          </wp:positionH>
          <wp:positionV relativeFrom="paragraph">
            <wp:posOffset>-1270</wp:posOffset>
          </wp:positionV>
          <wp:extent cx="3086100" cy="962025"/>
          <wp:effectExtent l="19050" t="0" r="0" b="0"/>
          <wp:wrapNone/>
          <wp:docPr id="15" name="obrázek 2" descr="C:\Users\Alena\AppData\Local\Temp\Rar$DIa0.811\CZ_RZ_B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Users\Alena\AppData\Local\Temp\Rar$DIa0.811\CZ_RZ_B_C.jpg"/>
                  <pic:cNvPicPr>
                    <a:picLocks noChangeAspect="1" noChangeArrowheads="1"/>
                  </pic:cNvPicPr>
                </pic:nvPicPr>
                <pic:blipFill>
                  <a:blip r:embed="rId2"/>
                  <a:srcRect/>
                  <a:stretch>
                    <a:fillRect/>
                  </a:stretch>
                </pic:blipFill>
                <pic:spPr bwMode="auto">
                  <a:xfrm>
                    <a:off x="0" y="0"/>
                    <a:ext cx="3086100" cy="962025"/>
                  </a:xfrm>
                  <a:prstGeom prst="rect">
                    <a:avLst/>
                  </a:prstGeom>
                  <a:noFill/>
                  <a:ln w="9525">
                    <a:noFill/>
                    <a:miter lim="800000"/>
                    <a:headEnd/>
                    <a:tailEnd/>
                  </a:ln>
                </pic:spPr>
              </pic:pic>
            </a:graphicData>
          </a:graphic>
        </wp:anchor>
      </w:drawing>
    </w:r>
  </w:p>
  <w:p w:rsidR="009E64B4" w:rsidRPr="001D3FB1" w:rsidRDefault="00B963F7" w:rsidP="001D3FB1">
    <w:pPr>
      <w:pStyle w:val="Zpat"/>
      <w:tabs>
        <w:tab w:val="center" w:pos="4536"/>
      </w:tabs>
      <w:ind w:firstLine="4536"/>
      <w:rPr>
        <w:sz w:val="20"/>
        <w:szCs w:val="20"/>
      </w:rPr>
    </w:pPr>
    <w:r w:rsidRPr="001D3FB1">
      <w:rPr>
        <w:noProof/>
        <w:sz w:val="20"/>
        <w:szCs w:val="20"/>
      </w:rPr>
      <w:fldChar w:fldCharType="begin"/>
    </w:r>
    <w:r w:rsidR="009E64B4" w:rsidRPr="001D3FB1">
      <w:rPr>
        <w:noProof/>
        <w:sz w:val="20"/>
        <w:szCs w:val="20"/>
      </w:rPr>
      <w:instrText xml:space="preserve"> PAGE   \* MERGEFORMAT </w:instrText>
    </w:r>
    <w:r w:rsidRPr="001D3FB1">
      <w:rPr>
        <w:noProof/>
        <w:sz w:val="20"/>
        <w:szCs w:val="20"/>
      </w:rPr>
      <w:fldChar w:fldCharType="separate"/>
    </w:r>
    <w:r w:rsidR="00003119">
      <w:rPr>
        <w:noProof/>
        <w:sz w:val="20"/>
        <w:szCs w:val="20"/>
      </w:rPr>
      <w:t>16</w:t>
    </w:r>
    <w:r w:rsidRPr="001D3FB1">
      <w:rPr>
        <w:noProof/>
        <w:sz w:val="20"/>
        <w:szCs w:val="20"/>
      </w:rPr>
      <w:fldChar w:fldCharType="end"/>
    </w:r>
  </w:p>
  <w:p w:rsidR="009E64B4" w:rsidRPr="001D3FB1" w:rsidRDefault="009E64B4" w:rsidP="001D3FB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A5F" w:rsidRDefault="00583A5F">
      <w:r>
        <w:separator/>
      </w:r>
    </w:p>
  </w:footnote>
  <w:footnote w:type="continuationSeparator" w:id="0">
    <w:p w:rsidR="00583A5F" w:rsidRDefault="00583A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4B4" w:rsidRPr="009A4723" w:rsidRDefault="00050CD3" w:rsidP="002008D0">
    <w:pPr>
      <w:pBdr>
        <w:bottom w:val="single" w:sz="12" w:space="1" w:color="auto"/>
      </w:pBdr>
      <w:tabs>
        <w:tab w:val="left" w:pos="216"/>
        <w:tab w:val="center" w:pos="4536"/>
        <w:tab w:val="left" w:pos="4678"/>
        <w:tab w:val="right" w:pos="9072"/>
      </w:tabs>
      <w:spacing w:after="120"/>
      <w:jc w:val="right"/>
      <w:rPr>
        <w:rFonts w:ascii="Calibri" w:hAnsi="Calibri"/>
        <w:i/>
        <w:sz w:val="12"/>
        <w:szCs w:val="12"/>
      </w:rPr>
    </w:pPr>
    <w:r>
      <w:rPr>
        <w:rFonts w:ascii="Calibri" w:hAnsi="Calibri"/>
        <w:i/>
        <w:noProof/>
        <w:sz w:val="12"/>
        <w:szCs w:val="12"/>
        <w:lang w:eastAsia="cs-CZ"/>
      </w:rPr>
      <w:drawing>
        <wp:anchor distT="0" distB="0" distL="114300" distR="114300" simplePos="0" relativeHeight="251661312" behindDoc="0" locked="0" layoutInCell="1" allowOverlap="1">
          <wp:simplePos x="0" y="0"/>
          <wp:positionH relativeFrom="column">
            <wp:posOffset>117475</wp:posOffset>
          </wp:positionH>
          <wp:positionV relativeFrom="paragraph">
            <wp:posOffset>-29845</wp:posOffset>
          </wp:positionV>
          <wp:extent cx="1189355" cy="1104900"/>
          <wp:effectExtent l="19050" t="0" r="0" b="0"/>
          <wp:wrapNone/>
          <wp:docPr id="389" name="obrázek 10" descr="cid:image001.png@01D67B95.2BCB0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1.png@01D67B95.2BCB0FC0"/>
                  <pic:cNvPicPr>
                    <a:picLocks noChangeAspect="1" noChangeArrowheads="1"/>
                  </pic:cNvPicPr>
                </pic:nvPicPr>
                <pic:blipFill>
                  <a:blip r:embed="rId1" r:link="rId2"/>
                  <a:srcRect/>
                  <a:stretch>
                    <a:fillRect/>
                  </a:stretch>
                </pic:blipFill>
                <pic:spPr bwMode="auto">
                  <a:xfrm>
                    <a:off x="0" y="0"/>
                    <a:ext cx="1189355" cy="1104900"/>
                  </a:xfrm>
                  <a:prstGeom prst="rect">
                    <a:avLst/>
                  </a:prstGeom>
                  <a:noFill/>
                  <a:ln w="9525">
                    <a:noFill/>
                    <a:miter lim="800000"/>
                    <a:headEnd/>
                    <a:tailEnd/>
                  </a:ln>
                </pic:spPr>
              </pic:pic>
            </a:graphicData>
          </a:graphic>
        </wp:anchor>
      </w:drawing>
    </w:r>
  </w:p>
  <w:p w:rsidR="00C15517" w:rsidRDefault="00050CD3" w:rsidP="00C15517">
    <w:pPr>
      <w:pBdr>
        <w:bottom w:val="single" w:sz="12" w:space="1" w:color="auto"/>
      </w:pBdr>
      <w:tabs>
        <w:tab w:val="left" w:pos="216"/>
        <w:tab w:val="center" w:pos="4536"/>
        <w:tab w:val="left" w:pos="4678"/>
        <w:tab w:val="right" w:pos="9072"/>
      </w:tabs>
      <w:spacing w:after="120"/>
      <w:rPr>
        <w:rFonts w:ascii="Calibri" w:hAnsi="Calibri" w:cs="Calibri"/>
        <w:b/>
      </w:rPr>
    </w:pPr>
    <w:r>
      <w:rPr>
        <w:rFonts w:ascii="Calibri" w:hAnsi="Calibri" w:cs="Calibri"/>
        <w:b/>
        <w:noProof/>
        <w:lang w:eastAsia="cs-CZ"/>
      </w:rPr>
      <w:drawing>
        <wp:anchor distT="0" distB="0" distL="114300" distR="114300" simplePos="0" relativeHeight="251656192" behindDoc="1" locked="0" layoutInCell="1" allowOverlap="1">
          <wp:simplePos x="0" y="0"/>
          <wp:positionH relativeFrom="column">
            <wp:posOffset>4627326</wp:posOffset>
          </wp:positionH>
          <wp:positionV relativeFrom="paragraph">
            <wp:posOffset>24461</wp:posOffset>
          </wp:positionV>
          <wp:extent cx="1657405" cy="826936"/>
          <wp:effectExtent l="19050" t="0" r="0" b="0"/>
          <wp:wrapNone/>
          <wp:docPr id="11" name="obráze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
                  <pic:cNvPicPr>
                    <a:picLocks noChangeAspect="1" noChangeArrowheads="1"/>
                  </pic:cNvPicPr>
                </pic:nvPicPr>
                <pic:blipFill>
                  <a:blip r:embed="rId3"/>
                  <a:srcRect/>
                  <a:stretch>
                    <a:fillRect/>
                  </a:stretch>
                </pic:blipFill>
                <pic:spPr bwMode="auto">
                  <a:xfrm>
                    <a:off x="0" y="0"/>
                    <a:ext cx="1657405" cy="826936"/>
                  </a:xfrm>
                  <a:prstGeom prst="rect">
                    <a:avLst/>
                  </a:prstGeom>
                  <a:noFill/>
                  <a:ln w="9525">
                    <a:noFill/>
                    <a:miter lim="800000"/>
                    <a:headEnd/>
                    <a:tailEnd/>
                  </a:ln>
                </pic:spPr>
              </pic:pic>
            </a:graphicData>
          </a:graphic>
        </wp:anchor>
      </w:drawing>
    </w:r>
  </w:p>
  <w:p w:rsidR="00050CD3" w:rsidRDefault="00050CD3" w:rsidP="00050CD3">
    <w:pPr>
      <w:pBdr>
        <w:bottom w:val="single" w:sz="12" w:space="1" w:color="auto"/>
      </w:pBdr>
      <w:tabs>
        <w:tab w:val="left" w:pos="216"/>
        <w:tab w:val="center" w:pos="4536"/>
        <w:tab w:val="left" w:pos="4678"/>
        <w:tab w:val="right" w:pos="9072"/>
      </w:tabs>
      <w:spacing w:after="120"/>
      <w:jc w:val="center"/>
      <w:rPr>
        <w:rFonts w:ascii="Calibri" w:hAnsi="Calibri" w:cs="Calibri"/>
        <w:b/>
      </w:rPr>
    </w:pPr>
    <w:r>
      <w:rPr>
        <w:rFonts w:ascii="Calibri" w:hAnsi="Calibri" w:cs="Calibri"/>
        <w:b/>
      </w:rPr>
      <w:t xml:space="preserve"> </w:t>
    </w:r>
    <w:r w:rsidRPr="000769AE">
      <w:rPr>
        <w:rFonts w:ascii="Calibri" w:hAnsi="Calibri" w:cs="Calibri"/>
        <w:b/>
      </w:rPr>
      <w:t>„</w:t>
    </w:r>
    <w:r>
      <w:rPr>
        <w:rFonts w:ascii="Calibri" w:hAnsi="Calibri" w:cs="Calibri"/>
        <w:b/>
      </w:rPr>
      <w:t xml:space="preserve">POŘÍZENÍ INOVATIVNÍ TECHNOLOGIE NA RECYKLACI </w:t>
    </w:r>
  </w:p>
  <w:p w:rsidR="00050CD3" w:rsidRDefault="00050CD3" w:rsidP="00050CD3">
    <w:pPr>
      <w:pBdr>
        <w:bottom w:val="single" w:sz="12" w:space="1" w:color="auto"/>
      </w:pBdr>
      <w:tabs>
        <w:tab w:val="left" w:pos="216"/>
        <w:tab w:val="center" w:pos="4536"/>
        <w:tab w:val="left" w:pos="4678"/>
        <w:tab w:val="right" w:pos="9072"/>
      </w:tabs>
      <w:spacing w:after="120"/>
      <w:jc w:val="center"/>
      <w:rPr>
        <w:rFonts w:cs="Calibri"/>
        <w:b/>
      </w:rPr>
    </w:pPr>
    <w:r>
      <w:rPr>
        <w:rFonts w:ascii="Calibri" w:hAnsi="Calibri" w:cs="Calibri"/>
        <w:b/>
      </w:rPr>
      <w:t>STAVEBNÍCH A DEMOLIČNÍCH ODPADŮ“</w:t>
    </w:r>
  </w:p>
  <w:p w:rsidR="009E64B4" w:rsidRDefault="009E64B4" w:rsidP="002008D0">
    <w:pPr>
      <w:pBdr>
        <w:bottom w:val="single" w:sz="12" w:space="1" w:color="auto"/>
      </w:pBdr>
      <w:tabs>
        <w:tab w:val="left" w:pos="216"/>
        <w:tab w:val="center" w:pos="4536"/>
        <w:tab w:val="left" w:pos="4678"/>
        <w:tab w:val="right" w:pos="9072"/>
      </w:tabs>
      <w:spacing w:after="120"/>
      <w:jc w:val="center"/>
      <w:rPr>
        <w:b/>
        <w:i/>
        <w:sz w:val="12"/>
        <w:szCs w:val="12"/>
      </w:rPr>
    </w:pPr>
  </w:p>
  <w:p w:rsidR="00050CD3" w:rsidRPr="00C15517" w:rsidRDefault="00050CD3" w:rsidP="002008D0">
    <w:pPr>
      <w:pBdr>
        <w:bottom w:val="single" w:sz="12" w:space="1" w:color="auto"/>
      </w:pBdr>
      <w:tabs>
        <w:tab w:val="left" w:pos="216"/>
        <w:tab w:val="center" w:pos="4536"/>
        <w:tab w:val="left" w:pos="4678"/>
        <w:tab w:val="right" w:pos="9072"/>
      </w:tabs>
      <w:spacing w:after="120"/>
      <w:jc w:val="center"/>
      <w:rPr>
        <w:b/>
        <w:i/>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6"/>
    <w:lvl w:ilvl="0">
      <w:start w:val="1"/>
      <w:numFmt w:val="bullet"/>
      <w:lvlText w:val=""/>
      <w:lvlJc w:val="left"/>
      <w:pPr>
        <w:tabs>
          <w:tab w:val="num" w:pos="720"/>
        </w:tabs>
        <w:ind w:left="720" w:hanging="360"/>
      </w:pPr>
      <w:rPr>
        <w:rFonts w:ascii="Symbol" w:hAnsi="Symbol"/>
      </w:rPr>
    </w:lvl>
  </w:abstractNum>
  <w:abstractNum w:abstractNumId="1">
    <w:nsid w:val="00000009"/>
    <w:multiLevelType w:val="singleLevel"/>
    <w:tmpl w:val="00000009"/>
    <w:name w:val="WW8Num9"/>
    <w:lvl w:ilvl="0">
      <w:start w:val="1"/>
      <w:numFmt w:val="bullet"/>
      <w:lvlText w:val=""/>
      <w:lvlJc w:val="left"/>
      <w:pPr>
        <w:tabs>
          <w:tab w:val="num" w:pos="0"/>
        </w:tabs>
        <w:ind w:left="1004" w:hanging="360"/>
      </w:pPr>
      <w:rPr>
        <w:rFonts w:ascii="Symbol" w:hAnsi="Symbol" w:cs="Times New Roman" w:hint="default"/>
        <w:b/>
        <w:bCs/>
        <w:iCs/>
        <w:sz w:val="22"/>
        <w:szCs w:val="22"/>
      </w:rPr>
    </w:lvl>
  </w:abstractNum>
  <w:abstractNum w:abstractNumId="2">
    <w:nsid w:val="00000018"/>
    <w:multiLevelType w:val="multilevel"/>
    <w:tmpl w:val="715C754C"/>
    <w:name w:val="WW8Num36"/>
    <w:lvl w:ilvl="0">
      <w:start w:val="1"/>
      <w:numFmt w:val="decimal"/>
      <w:lvlText w:val="%1."/>
      <w:lvlJc w:val="left"/>
      <w:pPr>
        <w:tabs>
          <w:tab w:val="num" w:pos="0"/>
        </w:tabs>
        <w:ind w:left="360" w:hanging="360"/>
      </w:pPr>
      <w:rPr>
        <w:rFonts w:ascii="Palatino Linotype" w:hAnsi="Palatino Linotype" w:cs="Palatino Linotype"/>
        <w:b/>
        <w:bCs/>
        <w:sz w:val="24"/>
        <w:szCs w:val="24"/>
      </w:rPr>
    </w:lvl>
    <w:lvl w:ilvl="1">
      <w:start w:val="2"/>
      <w:numFmt w:val="decimal"/>
      <w:isLgl/>
      <w:lvlText w:val="%1.%2"/>
      <w:lvlJc w:val="left"/>
      <w:pPr>
        <w:ind w:left="570" w:hanging="57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
    <w:nsid w:val="03933B2D"/>
    <w:multiLevelType w:val="hybridMultilevel"/>
    <w:tmpl w:val="DC7C3386"/>
    <w:lvl w:ilvl="0" w:tplc="F84403BA">
      <w:start w:val="1"/>
      <w:numFmt w:val="bullet"/>
      <w:lvlText w:val=""/>
      <w:lvlJc w:val="left"/>
      <w:pPr>
        <w:ind w:left="1065" w:hanging="360"/>
      </w:pPr>
      <w:rPr>
        <w:rFonts w:ascii="Symbol" w:hAnsi="Symbo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4">
    <w:nsid w:val="03DF3CF9"/>
    <w:multiLevelType w:val="hybridMultilevel"/>
    <w:tmpl w:val="FADC8528"/>
    <w:lvl w:ilvl="0" w:tplc="04050001">
      <w:start w:val="1"/>
      <w:numFmt w:val="lowerLetter"/>
      <w:lvlText w:val="%1)"/>
      <w:lvlJc w:val="left"/>
      <w:pPr>
        <w:ind w:left="1146" w:hanging="360"/>
      </w:pPr>
    </w:lvl>
    <w:lvl w:ilvl="1" w:tplc="04050003">
      <w:start w:val="1"/>
      <w:numFmt w:val="lowerLetter"/>
      <w:lvlText w:val="%2."/>
      <w:lvlJc w:val="left"/>
      <w:pPr>
        <w:ind w:left="1866" w:hanging="360"/>
      </w:pPr>
    </w:lvl>
    <w:lvl w:ilvl="2" w:tplc="04050005" w:tentative="1">
      <w:start w:val="1"/>
      <w:numFmt w:val="lowerRoman"/>
      <w:lvlText w:val="%3."/>
      <w:lvlJc w:val="right"/>
      <w:pPr>
        <w:ind w:left="2586" w:hanging="180"/>
      </w:pPr>
    </w:lvl>
    <w:lvl w:ilvl="3" w:tplc="04050001" w:tentative="1">
      <w:start w:val="1"/>
      <w:numFmt w:val="decimal"/>
      <w:lvlText w:val="%4."/>
      <w:lvlJc w:val="left"/>
      <w:pPr>
        <w:ind w:left="3306" w:hanging="360"/>
      </w:pPr>
    </w:lvl>
    <w:lvl w:ilvl="4" w:tplc="04050003" w:tentative="1">
      <w:start w:val="1"/>
      <w:numFmt w:val="lowerLetter"/>
      <w:lvlText w:val="%5."/>
      <w:lvlJc w:val="left"/>
      <w:pPr>
        <w:ind w:left="4026" w:hanging="360"/>
      </w:pPr>
    </w:lvl>
    <w:lvl w:ilvl="5" w:tplc="04050005" w:tentative="1">
      <w:start w:val="1"/>
      <w:numFmt w:val="lowerRoman"/>
      <w:lvlText w:val="%6."/>
      <w:lvlJc w:val="right"/>
      <w:pPr>
        <w:ind w:left="4746" w:hanging="180"/>
      </w:pPr>
    </w:lvl>
    <w:lvl w:ilvl="6" w:tplc="04050001" w:tentative="1">
      <w:start w:val="1"/>
      <w:numFmt w:val="decimal"/>
      <w:lvlText w:val="%7."/>
      <w:lvlJc w:val="left"/>
      <w:pPr>
        <w:ind w:left="5466" w:hanging="360"/>
      </w:pPr>
    </w:lvl>
    <w:lvl w:ilvl="7" w:tplc="04050003" w:tentative="1">
      <w:start w:val="1"/>
      <w:numFmt w:val="lowerLetter"/>
      <w:lvlText w:val="%8."/>
      <w:lvlJc w:val="left"/>
      <w:pPr>
        <w:ind w:left="6186" w:hanging="360"/>
      </w:pPr>
    </w:lvl>
    <w:lvl w:ilvl="8" w:tplc="04050005" w:tentative="1">
      <w:start w:val="1"/>
      <w:numFmt w:val="lowerRoman"/>
      <w:lvlText w:val="%9."/>
      <w:lvlJc w:val="right"/>
      <w:pPr>
        <w:ind w:left="6906" w:hanging="180"/>
      </w:pPr>
    </w:lvl>
  </w:abstractNum>
  <w:abstractNum w:abstractNumId="5">
    <w:nsid w:val="08D51139"/>
    <w:multiLevelType w:val="hybridMultilevel"/>
    <w:tmpl w:val="B9C07B10"/>
    <w:lvl w:ilvl="0" w:tplc="04050017">
      <w:start w:val="1"/>
      <w:numFmt w:val="lowerLetter"/>
      <w:lvlText w:val="%1)"/>
      <w:lvlJc w:val="left"/>
      <w:pPr>
        <w:ind w:left="1429" w:hanging="360"/>
      </w:pPr>
      <w:rPr>
        <w:rFonts w:hint="default"/>
      </w:rPr>
    </w:lvl>
    <w:lvl w:ilvl="1" w:tplc="04050019">
      <w:start w:val="1"/>
      <w:numFmt w:val="bullet"/>
      <w:lvlText w:val="o"/>
      <w:lvlJc w:val="left"/>
      <w:pPr>
        <w:ind w:left="2149" w:hanging="360"/>
      </w:pPr>
      <w:rPr>
        <w:rFonts w:ascii="Courier New" w:hAnsi="Courier New" w:cs="Courier New" w:hint="default"/>
      </w:rPr>
    </w:lvl>
    <w:lvl w:ilvl="2" w:tplc="0405001B" w:tentative="1">
      <w:start w:val="1"/>
      <w:numFmt w:val="bullet"/>
      <w:lvlText w:val=""/>
      <w:lvlJc w:val="left"/>
      <w:pPr>
        <w:ind w:left="2869" w:hanging="360"/>
      </w:pPr>
      <w:rPr>
        <w:rFonts w:ascii="Wingdings" w:hAnsi="Wingdings" w:hint="default"/>
      </w:rPr>
    </w:lvl>
    <w:lvl w:ilvl="3" w:tplc="0405000F" w:tentative="1">
      <w:start w:val="1"/>
      <w:numFmt w:val="bullet"/>
      <w:lvlText w:val=""/>
      <w:lvlJc w:val="left"/>
      <w:pPr>
        <w:ind w:left="3589" w:hanging="360"/>
      </w:pPr>
      <w:rPr>
        <w:rFonts w:ascii="Symbol" w:hAnsi="Symbol" w:hint="default"/>
      </w:rPr>
    </w:lvl>
    <w:lvl w:ilvl="4" w:tplc="04050019" w:tentative="1">
      <w:start w:val="1"/>
      <w:numFmt w:val="bullet"/>
      <w:lvlText w:val="o"/>
      <w:lvlJc w:val="left"/>
      <w:pPr>
        <w:ind w:left="4309" w:hanging="360"/>
      </w:pPr>
      <w:rPr>
        <w:rFonts w:ascii="Courier New" w:hAnsi="Courier New" w:cs="Courier New" w:hint="default"/>
      </w:rPr>
    </w:lvl>
    <w:lvl w:ilvl="5" w:tplc="0405001B" w:tentative="1">
      <w:start w:val="1"/>
      <w:numFmt w:val="bullet"/>
      <w:lvlText w:val=""/>
      <w:lvlJc w:val="left"/>
      <w:pPr>
        <w:ind w:left="5029" w:hanging="360"/>
      </w:pPr>
      <w:rPr>
        <w:rFonts w:ascii="Wingdings" w:hAnsi="Wingdings" w:hint="default"/>
      </w:rPr>
    </w:lvl>
    <w:lvl w:ilvl="6" w:tplc="0405000F" w:tentative="1">
      <w:start w:val="1"/>
      <w:numFmt w:val="bullet"/>
      <w:lvlText w:val=""/>
      <w:lvlJc w:val="left"/>
      <w:pPr>
        <w:ind w:left="5749" w:hanging="360"/>
      </w:pPr>
      <w:rPr>
        <w:rFonts w:ascii="Symbol" w:hAnsi="Symbol" w:hint="default"/>
      </w:rPr>
    </w:lvl>
    <w:lvl w:ilvl="7" w:tplc="04050019" w:tentative="1">
      <w:start w:val="1"/>
      <w:numFmt w:val="bullet"/>
      <w:lvlText w:val="o"/>
      <w:lvlJc w:val="left"/>
      <w:pPr>
        <w:ind w:left="6469" w:hanging="360"/>
      </w:pPr>
      <w:rPr>
        <w:rFonts w:ascii="Courier New" w:hAnsi="Courier New" w:cs="Courier New" w:hint="default"/>
      </w:rPr>
    </w:lvl>
    <w:lvl w:ilvl="8" w:tplc="0405001B" w:tentative="1">
      <w:start w:val="1"/>
      <w:numFmt w:val="bullet"/>
      <w:lvlText w:val=""/>
      <w:lvlJc w:val="left"/>
      <w:pPr>
        <w:ind w:left="7189" w:hanging="360"/>
      </w:pPr>
      <w:rPr>
        <w:rFonts w:ascii="Wingdings" w:hAnsi="Wingdings" w:hint="default"/>
      </w:rPr>
    </w:lvl>
  </w:abstractNum>
  <w:abstractNum w:abstractNumId="6">
    <w:nsid w:val="098618D7"/>
    <w:multiLevelType w:val="hybridMultilevel"/>
    <w:tmpl w:val="5B50A3B0"/>
    <w:lvl w:ilvl="0" w:tplc="04050017">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0D4123E0"/>
    <w:multiLevelType w:val="hybridMultilevel"/>
    <w:tmpl w:val="EFE48846"/>
    <w:lvl w:ilvl="0" w:tplc="04050017">
      <w:start w:val="1"/>
      <w:numFmt w:val="lowerLetter"/>
      <w:lvlText w:val="%1)"/>
      <w:lvlJc w:val="left"/>
      <w:pPr>
        <w:ind w:left="1060" w:hanging="360"/>
      </w:pPr>
    </w:lvl>
    <w:lvl w:ilvl="1" w:tplc="04050017">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8">
    <w:nsid w:val="12A4562C"/>
    <w:multiLevelType w:val="hybridMultilevel"/>
    <w:tmpl w:val="604CD57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173F6FCB"/>
    <w:multiLevelType w:val="hybridMultilevel"/>
    <w:tmpl w:val="84366B12"/>
    <w:lvl w:ilvl="0" w:tplc="0405000F">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78621FD"/>
    <w:multiLevelType w:val="hybridMultilevel"/>
    <w:tmpl w:val="C76E52AE"/>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1">
    <w:nsid w:val="17BE1943"/>
    <w:multiLevelType w:val="hybridMultilevel"/>
    <w:tmpl w:val="9EEE9F72"/>
    <w:lvl w:ilvl="0" w:tplc="434C1920">
      <w:start w:val="1"/>
      <w:numFmt w:val="lowerLetter"/>
      <w:lvlText w:val="%1)"/>
      <w:lvlJc w:val="left"/>
      <w:pPr>
        <w:ind w:left="1125" w:hanging="360"/>
      </w:pPr>
      <w:rPr>
        <w:rFonts w:ascii="Calibri" w:hAnsi="Calibri" w:cs="Calibri" w:hint="default"/>
        <w:b w:val="0"/>
        <w:sz w:val="24"/>
        <w:szCs w:val="24"/>
      </w:rPr>
    </w:lvl>
    <w:lvl w:ilvl="1" w:tplc="04050019" w:tentative="1">
      <w:start w:val="1"/>
      <w:numFmt w:val="lowerLetter"/>
      <w:lvlText w:val="%2."/>
      <w:lvlJc w:val="left"/>
      <w:pPr>
        <w:ind w:left="1845" w:hanging="360"/>
      </w:pPr>
    </w:lvl>
    <w:lvl w:ilvl="2" w:tplc="0405001B" w:tentative="1">
      <w:start w:val="1"/>
      <w:numFmt w:val="lowerRoman"/>
      <w:lvlText w:val="%3."/>
      <w:lvlJc w:val="right"/>
      <w:pPr>
        <w:ind w:left="2565" w:hanging="180"/>
      </w:pPr>
    </w:lvl>
    <w:lvl w:ilvl="3" w:tplc="0405000F" w:tentative="1">
      <w:start w:val="1"/>
      <w:numFmt w:val="decimal"/>
      <w:lvlText w:val="%4."/>
      <w:lvlJc w:val="left"/>
      <w:pPr>
        <w:ind w:left="3285" w:hanging="360"/>
      </w:pPr>
    </w:lvl>
    <w:lvl w:ilvl="4" w:tplc="04050019" w:tentative="1">
      <w:start w:val="1"/>
      <w:numFmt w:val="lowerLetter"/>
      <w:lvlText w:val="%5."/>
      <w:lvlJc w:val="left"/>
      <w:pPr>
        <w:ind w:left="4005" w:hanging="360"/>
      </w:pPr>
    </w:lvl>
    <w:lvl w:ilvl="5" w:tplc="0405001B" w:tentative="1">
      <w:start w:val="1"/>
      <w:numFmt w:val="lowerRoman"/>
      <w:lvlText w:val="%6."/>
      <w:lvlJc w:val="right"/>
      <w:pPr>
        <w:ind w:left="4725" w:hanging="180"/>
      </w:pPr>
    </w:lvl>
    <w:lvl w:ilvl="6" w:tplc="0405000F" w:tentative="1">
      <w:start w:val="1"/>
      <w:numFmt w:val="decimal"/>
      <w:lvlText w:val="%7."/>
      <w:lvlJc w:val="left"/>
      <w:pPr>
        <w:ind w:left="5445" w:hanging="360"/>
      </w:pPr>
    </w:lvl>
    <w:lvl w:ilvl="7" w:tplc="04050019" w:tentative="1">
      <w:start w:val="1"/>
      <w:numFmt w:val="lowerLetter"/>
      <w:lvlText w:val="%8."/>
      <w:lvlJc w:val="left"/>
      <w:pPr>
        <w:ind w:left="6165" w:hanging="360"/>
      </w:pPr>
    </w:lvl>
    <w:lvl w:ilvl="8" w:tplc="0405001B" w:tentative="1">
      <w:start w:val="1"/>
      <w:numFmt w:val="lowerRoman"/>
      <w:lvlText w:val="%9."/>
      <w:lvlJc w:val="right"/>
      <w:pPr>
        <w:ind w:left="6885" w:hanging="180"/>
      </w:pPr>
    </w:lvl>
  </w:abstractNum>
  <w:abstractNum w:abstractNumId="12">
    <w:nsid w:val="1B9B4C67"/>
    <w:multiLevelType w:val="hybridMultilevel"/>
    <w:tmpl w:val="0CC2B280"/>
    <w:lvl w:ilvl="0" w:tplc="74A8DB02">
      <w:start w:val="1"/>
      <w:numFmt w:val="lowerLetter"/>
      <w:lvlText w:val="%1)"/>
      <w:lvlJc w:val="left"/>
      <w:pPr>
        <w:ind w:left="786"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BFA720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EB95D72"/>
    <w:multiLevelType w:val="hybridMultilevel"/>
    <w:tmpl w:val="6E3452F6"/>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5">
    <w:nsid w:val="1EE1523C"/>
    <w:multiLevelType w:val="hybridMultilevel"/>
    <w:tmpl w:val="43B4BF36"/>
    <w:lvl w:ilvl="0" w:tplc="8A26421C">
      <w:numFmt w:val="bullet"/>
      <w:lvlText w:val="-"/>
      <w:lvlJc w:val="left"/>
      <w:pPr>
        <w:ind w:left="720" w:hanging="360"/>
      </w:pPr>
      <w:rPr>
        <w:rFonts w:ascii="Palatino Linotype" w:eastAsia="Times New Roman" w:hAnsi="Palatino Linotype" w:cs="Times New Roman" w:hint="default"/>
        <w:b/>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6">
    <w:nsid w:val="24691330"/>
    <w:multiLevelType w:val="multilevel"/>
    <w:tmpl w:val="02A0329A"/>
    <w:lvl w:ilvl="0">
      <w:start w:val="1"/>
      <w:numFmt w:val="decimal"/>
      <w:lvlText w:val="%1."/>
      <w:lvlJc w:val="left"/>
      <w:pPr>
        <w:ind w:left="360" w:hanging="360"/>
      </w:pPr>
      <w:rPr>
        <w:spacing w:val="-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ADC76AB"/>
    <w:multiLevelType w:val="hybridMultilevel"/>
    <w:tmpl w:val="60BEC30E"/>
    <w:lvl w:ilvl="0" w:tplc="6CF2FF4A">
      <w:start w:val="1"/>
      <w:numFmt w:val="lowerLetter"/>
      <w:lvlText w:val="%1)"/>
      <w:lvlJc w:val="left"/>
      <w:pPr>
        <w:ind w:left="1125" w:hanging="360"/>
      </w:pPr>
      <w:rPr>
        <w:rFonts w:ascii="Calibri" w:hAnsi="Calibri" w:cs="Calibri" w:hint="default"/>
        <w:b w:val="0"/>
        <w:sz w:val="24"/>
        <w:szCs w:val="24"/>
      </w:rPr>
    </w:lvl>
    <w:lvl w:ilvl="1" w:tplc="04050019" w:tentative="1">
      <w:start w:val="1"/>
      <w:numFmt w:val="lowerLetter"/>
      <w:lvlText w:val="%2."/>
      <w:lvlJc w:val="left"/>
      <w:pPr>
        <w:ind w:left="1845" w:hanging="360"/>
      </w:pPr>
    </w:lvl>
    <w:lvl w:ilvl="2" w:tplc="0405001B" w:tentative="1">
      <w:start w:val="1"/>
      <w:numFmt w:val="lowerRoman"/>
      <w:lvlText w:val="%3."/>
      <w:lvlJc w:val="right"/>
      <w:pPr>
        <w:ind w:left="2565" w:hanging="180"/>
      </w:pPr>
    </w:lvl>
    <w:lvl w:ilvl="3" w:tplc="0405000F" w:tentative="1">
      <w:start w:val="1"/>
      <w:numFmt w:val="decimal"/>
      <w:lvlText w:val="%4."/>
      <w:lvlJc w:val="left"/>
      <w:pPr>
        <w:ind w:left="3285" w:hanging="360"/>
      </w:pPr>
    </w:lvl>
    <w:lvl w:ilvl="4" w:tplc="04050019" w:tentative="1">
      <w:start w:val="1"/>
      <w:numFmt w:val="lowerLetter"/>
      <w:lvlText w:val="%5."/>
      <w:lvlJc w:val="left"/>
      <w:pPr>
        <w:ind w:left="4005" w:hanging="360"/>
      </w:pPr>
    </w:lvl>
    <w:lvl w:ilvl="5" w:tplc="0405001B" w:tentative="1">
      <w:start w:val="1"/>
      <w:numFmt w:val="lowerRoman"/>
      <w:lvlText w:val="%6."/>
      <w:lvlJc w:val="right"/>
      <w:pPr>
        <w:ind w:left="4725" w:hanging="180"/>
      </w:pPr>
    </w:lvl>
    <w:lvl w:ilvl="6" w:tplc="0405000F" w:tentative="1">
      <w:start w:val="1"/>
      <w:numFmt w:val="decimal"/>
      <w:lvlText w:val="%7."/>
      <w:lvlJc w:val="left"/>
      <w:pPr>
        <w:ind w:left="5445" w:hanging="360"/>
      </w:pPr>
    </w:lvl>
    <w:lvl w:ilvl="7" w:tplc="04050019" w:tentative="1">
      <w:start w:val="1"/>
      <w:numFmt w:val="lowerLetter"/>
      <w:lvlText w:val="%8."/>
      <w:lvlJc w:val="left"/>
      <w:pPr>
        <w:ind w:left="6165" w:hanging="360"/>
      </w:pPr>
    </w:lvl>
    <w:lvl w:ilvl="8" w:tplc="0405001B" w:tentative="1">
      <w:start w:val="1"/>
      <w:numFmt w:val="lowerRoman"/>
      <w:lvlText w:val="%9."/>
      <w:lvlJc w:val="right"/>
      <w:pPr>
        <w:ind w:left="6885" w:hanging="180"/>
      </w:pPr>
    </w:lvl>
  </w:abstractNum>
  <w:abstractNum w:abstractNumId="18">
    <w:nsid w:val="2BCF62D9"/>
    <w:multiLevelType w:val="hybridMultilevel"/>
    <w:tmpl w:val="84366B12"/>
    <w:lvl w:ilvl="0" w:tplc="0405000F">
      <w:start w:val="1"/>
      <w:numFmt w:val="ordinal"/>
      <w:lvlText w:val="%1"/>
      <w:lvlJc w:val="left"/>
      <w:pPr>
        <w:ind w:left="720" w:hanging="360"/>
      </w:pPr>
      <w:rPr>
        <w:rFonts w:hint="default"/>
      </w:rPr>
    </w:lvl>
    <w:lvl w:ilvl="1" w:tplc="9A0C40C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D0E36A2"/>
    <w:multiLevelType w:val="hybridMultilevel"/>
    <w:tmpl w:val="9678E468"/>
    <w:lvl w:ilvl="0" w:tplc="0C42A6C0">
      <w:start w:val="1"/>
      <w:numFmt w:val="lowerLetter"/>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2A81453"/>
    <w:multiLevelType w:val="hybridMultilevel"/>
    <w:tmpl w:val="F8603814"/>
    <w:lvl w:ilvl="0" w:tplc="AA86853C">
      <w:start w:val="1"/>
      <w:numFmt w:val="lowerLetter"/>
      <w:lvlText w:val="%1)"/>
      <w:lvlJc w:val="left"/>
      <w:pPr>
        <w:ind w:left="720" w:hanging="360"/>
      </w:pPr>
      <w:rPr>
        <w:rFonts w:ascii="Calibri" w:hAnsi="Calibri" w:cs="Calibri"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70D37F3"/>
    <w:multiLevelType w:val="multilevel"/>
    <w:tmpl w:val="02A0329A"/>
    <w:lvl w:ilvl="0">
      <w:start w:val="1"/>
      <w:numFmt w:val="decimal"/>
      <w:lvlText w:val="%1."/>
      <w:lvlJc w:val="left"/>
      <w:pPr>
        <w:ind w:left="360" w:hanging="360"/>
      </w:pPr>
      <w:rPr>
        <w:spacing w:val="-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AEE7BE6"/>
    <w:multiLevelType w:val="hybridMultilevel"/>
    <w:tmpl w:val="D2324D48"/>
    <w:lvl w:ilvl="0" w:tplc="1C36C294">
      <w:start w:val="1"/>
      <w:numFmt w:val="lowerLetter"/>
      <w:lvlText w:val="%1)"/>
      <w:lvlJc w:val="left"/>
      <w:pPr>
        <w:ind w:left="1060" w:hanging="360"/>
      </w:pPr>
      <w:rPr>
        <w:rFonts w:hint="default"/>
        <w:sz w:val="24"/>
        <w:szCs w:val="24"/>
      </w:r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23">
    <w:nsid w:val="4D5508B1"/>
    <w:multiLevelType w:val="hybridMultilevel"/>
    <w:tmpl w:val="5B50A3B0"/>
    <w:lvl w:ilvl="0" w:tplc="04050017">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4D724CF3"/>
    <w:multiLevelType w:val="hybridMultilevel"/>
    <w:tmpl w:val="9A3C6548"/>
    <w:lvl w:ilvl="0" w:tplc="0405000F">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0E05EDB"/>
    <w:multiLevelType w:val="hybridMultilevel"/>
    <w:tmpl w:val="A9187C9E"/>
    <w:lvl w:ilvl="0" w:tplc="59E066E4">
      <w:start w:val="1"/>
      <w:numFmt w:val="upperRoman"/>
      <w:lvlText w:val="%1."/>
      <w:lvlJc w:val="left"/>
      <w:pPr>
        <w:ind w:left="680" w:hanging="396"/>
      </w:pPr>
      <w:rPr>
        <w:rFonts w:cs="Times New Roman" w:hint="default"/>
        <w:b/>
        <w:bCs/>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4EE0121"/>
    <w:multiLevelType w:val="multilevel"/>
    <w:tmpl w:val="8382A9D4"/>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27">
    <w:nsid w:val="553512E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AEB220B"/>
    <w:multiLevelType w:val="hybridMultilevel"/>
    <w:tmpl w:val="12860AD6"/>
    <w:lvl w:ilvl="0" w:tplc="0405000F">
      <w:start w:val="1"/>
      <w:numFmt w:val="decimal"/>
      <w:lvlText w:val="%1."/>
      <w:lvlJc w:val="left"/>
      <w:pPr>
        <w:ind w:left="502" w:hanging="360"/>
      </w:pPr>
      <w:rPr>
        <w:rFonts w:hint="default"/>
      </w:rPr>
    </w:lvl>
    <w:lvl w:ilvl="1" w:tplc="2CF054C8">
      <w:start w:val="1"/>
      <w:numFmt w:val="lowerLetter"/>
      <w:lvlText w:val="%2)"/>
      <w:lvlJc w:val="left"/>
      <w:pPr>
        <w:ind w:left="1222" w:hanging="360"/>
      </w:pPr>
      <w:rPr>
        <w:rFonts w:hint="default"/>
      </w:r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9">
    <w:nsid w:val="5D04255E"/>
    <w:multiLevelType w:val="hybridMultilevel"/>
    <w:tmpl w:val="631EDD10"/>
    <w:lvl w:ilvl="0" w:tplc="04050017">
      <w:start w:val="1"/>
      <w:numFmt w:val="lowerLetter"/>
      <w:lvlText w:val="%1)"/>
      <w:lvlJc w:val="left"/>
      <w:pPr>
        <w:ind w:left="2400" w:hanging="360"/>
      </w:pPr>
    </w:lvl>
    <w:lvl w:ilvl="1" w:tplc="04050019" w:tentative="1">
      <w:start w:val="1"/>
      <w:numFmt w:val="lowerLetter"/>
      <w:lvlText w:val="%2."/>
      <w:lvlJc w:val="left"/>
      <w:pPr>
        <w:ind w:left="3120" w:hanging="360"/>
      </w:pPr>
    </w:lvl>
    <w:lvl w:ilvl="2" w:tplc="0405001B" w:tentative="1">
      <w:start w:val="1"/>
      <w:numFmt w:val="lowerRoman"/>
      <w:lvlText w:val="%3."/>
      <w:lvlJc w:val="right"/>
      <w:pPr>
        <w:ind w:left="3840" w:hanging="180"/>
      </w:pPr>
    </w:lvl>
    <w:lvl w:ilvl="3" w:tplc="0405000F" w:tentative="1">
      <w:start w:val="1"/>
      <w:numFmt w:val="decimal"/>
      <w:lvlText w:val="%4."/>
      <w:lvlJc w:val="left"/>
      <w:pPr>
        <w:ind w:left="4560" w:hanging="360"/>
      </w:pPr>
    </w:lvl>
    <w:lvl w:ilvl="4" w:tplc="04050019" w:tentative="1">
      <w:start w:val="1"/>
      <w:numFmt w:val="lowerLetter"/>
      <w:lvlText w:val="%5."/>
      <w:lvlJc w:val="left"/>
      <w:pPr>
        <w:ind w:left="5280" w:hanging="360"/>
      </w:pPr>
    </w:lvl>
    <w:lvl w:ilvl="5" w:tplc="0405001B" w:tentative="1">
      <w:start w:val="1"/>
      <w:numFmt w:val="lowerRoman"/>
      <w:lvlText w:val="%6."/>
      <w:lvlJc w:val="right"/>
      <w:pPr>
        <w:ind w:left="6000" w:hanging="180"/>
      </w:pPr>
    </w:lvl>
    <w:lvl w:ilvl="6" w:tplc="0405000F" w:tentative="1">
      <w:start w:val="1"/>
      <w:numFmt w:val="decimal"/>
      <w:lvlText w:val="%7."/>
      <w:lvlJc w:val="left"/>
      <w:pPr>
        <w:ind w:left="6720" w:hanging="360"/>
      </w:pPr>
    </w:lvl>
    <w:lvl w:ilvl="7" w:tplc="04050019" w:tentative="1">
      <w:start w:val="1"/>
      <w:numFmt w:val="lowerLetter"/>
      <w:lvlText w:val="%8."/>
      <w:lvlJc w:val="left"/>
      <w:pPr>
        <w:ind w:left="7440" w:hanging="360"/>
      </w:pPr>
    </w:lvl>
    <w:lvl w:ilvl="8" w:tplc="0405001B" w:tentative="1">
      <w:start w:val="1"/>
      <w:numFmt w:val="lowerRoman"/>
      <w:lvlText w:val="%9."/>
      <w:lvlJc w:val="right"/>
      <w:pPr>
        <w:ind w:left="8160" w:hanging="180"/>
      </w:pPr>
    </w:lvl>
  </w:abstractNum>
  <w:abstractNum w:abstractNumId="30">
    <w:nsid w:val="5F807DB5"/>
    <w:multiLevelType w:val="hybridMultilevel"/>
    <w:tmpl w:val="63AC251E"/>
    <w:lvl w:ilvl="0" w:tplc="0405000F">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0FF72C2"/>
    <w:multiLevelType w:val="hybridMultilevel"/>
    <w:tmpl w:val="28046E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A80764A"/>
    <w:multiLevelType w:val="hybridMultilevel"/>
    <w:tmpl w:val="0CC2B280"/>
    <w:lvl w:ilvl="0" w:tplc="74A8DB02">
      <w:start w:val="1"/>
      <w:numFmt w:val="lowerLetter"/>
      <w:lvlText w:val="%1)"/>
      <w:lvlJc w:val="left"/>
      <w:pPr>
        <w:ind w:left="786"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FE44295"/>
    <w:multiLevelType w:val="hybridMultilevel"/>
    <w:tmpl w:val="B0DA2A84"/>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7">
      <w:start w:val="1"/>
      <w:numFmt w:val="lowerLetter"/>
      <w:lvlText w:val="%3)"/>
      <w:lvlJc w:val="lef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4">
    <w:nsid w:val="742D3D8B"/>
    <w:multiLevelType w:val="hybridMultilevel"/>
    <w:tmpl w:val="6C8A6010"/>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5">
    <w:nsid w:val="7634057C"/>
    <w:multiLevelType w:val="hybridMultilevel"/>
    <w:tmpl w:val="11680F8E"/>
    <w:lvl w:ilvl="0" w:tplc="04050001">
      <w:start w:val="1"/>
      <w:numFmt w:val="decimal"/>
      <w:lvlText w:val="%1."/>
      <w:lvlJc w:val="left"/>
      <w:pPr>
        <w:ind w:left="360" w:hanging="360"/>
      </w:pPr>
    </w:lvl>
    <w:lvl w:ilvl="1" w:tplc="04050003" w:tentative="1">
      <w:start w:val="1"/>
      <w:numFmt w:val="lowerLetter"/>
      <w:lvlText w:val="%2."/>
      <w:lvlJc w:val="left"/>
      <w:pPr>
        <w:ind w:left="1080" w:hanging="360"/>
      </w:pPr>
    </w:lvl>
    <w:lvl w:ilvl="2" w:tplc="04050005" w:tentative="1">
      <w:start w:val="1"/>
      <w:numFmt w:val="lowerRoman"/>
      <w:lvlText w:val="%3."/>
      <w:lvlJc w:val="right"/>
      <w:pPr>
        <w:ind w:left="1800" w:hanging="180"/>
      </w:pPr>
    </w:lvl>
    <w:lvl w:ilvl="3" w:tplc="04050001" w:tentative="1">
      <w:start w:val="1"/>
      <w:numFmt w:val="decimal"/>
      <w:lvlText w:val="%4."/>
      <w:lvlJc w:val="left"/>
      <w:pPr>
        <w:ind w:left="2520" w:hanging="360"/>
      </w:pPr>
    </w:lvl>
    <w:lvl w:ilvl="4" w:tplc="04050003" w:tentative="1">
      <w:start w:val="1"/>
      <w:numFmt w:val="lowerLetter"/>
      <w:lvlText w:val="%5."/>
      <w:lvlJc w:val="left"/>
      <w:pPr>
        <w:ind w:left="3240" w:hanging="360"/>
      </w:pPr>
    </w:lvl>
    <w:lvl w:ilvl="5" w:tplc="04050005" w:tentative="1">
      <w:start w:val="1"/>
      <w:numFmt w:val="lowerRoman"/>
      <w:lvlText w:val="%6."/>
      <w:lvlJc w:val="right"/>
      <w:pPr>
        <w:ind w:left="3960" w:hanging="180"/>
      </w:pPr>
    </w:lvl>
    <w:lvl w:ilvl="6" w:tplc="04050001" w:tentative="1">
      <w:start w:val="1"/>
      <w:numFmt w:val="decimal"/>
      <w:lvlText w:val="%7."/>
      <w:lvlJc w:val="left"/>
      <w:pPr>
        <w:ind w:left="4680" w:hanging="360"/>
      </w:pPr>
    </w:lvl>
    <w:lvl w:ilvl="7" w:tplc="04050003" w:tentative="1">
      <w:start w:val="1"/>
      <w:numFmt w:val="lowerLetter"/>
      <w:lvlText w:val="%8."/>
      <w:lvlJc w:val="left"/>
      <w:pPr>
        <w:ind w:left="5400" w:hanging="360"/>
      </w:pPr>
    </w:lvl>
    <w:lvl w:ilvl="8" w:tplc="04050005" w:tentative="1">
      <w:start w:val="1"/>
      <w:numFmt w:val="lowerRoman"/>
      <w:lvlText w:val="%9."/>
      <w:lvlJc w:val="right"/>
      <w:pPr>
        <w:ind w:left="6120" w:hanging="180"/>
      </w:pPr>
    </w:lvl>
  </w:abstractNum>
  <w:abstractNum w:abstractNumId="36">
    <w:nsid w:val="780A7592"/>
    <w:multiLevelType w:val="hybridMultilevel"/>
    <w:tmpl w:val="C2E67CDC"/>
    <w:lvl w:ilvl="0" w:tplc="7EB8D11C">
      <w:start w:val="1"/>
      <w:numFmt w:val="lowerLetter"/>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A8A465D"/>
    <w:multiLevelType w:val="hybridMultilevel"/>
    <w:tmpl w:val="5B50A3B0"/>
    <w:lvl w:ilvl="0" w:tplc="04050017">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6"/>
  </w:num>
  <w:num w:numId="2">
    <w:abstractNumId w:val="35"/>
  </w:num>
  <w:num w:numId="3">
    <w:abstractNumId w:val="23"/>
  </w:num>
  <w:num w:numId="4">
    <w:abstractNumId w:val="18"/>
  </w:num>
  <w:num w:numId="5">
    <w:abstractNumId w:val="9"/>
  </w:num>
  <w:num w:numId="6">
    <w:abstractNumId w:val="24"/>
  </w:num>
  <w:num w:numId="7">
    <w:abstractNumId w:val="15"/>
  </w:num>
  <w:num w:numId="8">
    <w:abstractNumId w:val="17"/>
  </w:num>
  <w:num w:numId="9">
    <w:abstractNumId w:val="20"/>
  </w:num>
  <w:num w:numId="10">
    <w:abstractNumId w:val="16"/>
  </w:num>
  <w:num w:numId="11">
    <w:abstractNumId w:val="27"/>
  </w:num>
  <w:num w:numId="12">
    <w:abstractNumId w:val="8"/>
  </w:num>
  <w:num w:numId="13">
    <w:abstractNumId w:val="13"/>
  </w:num>
  <w:num w:numId="14">
    <w:abstractNumId w:val="31"/>
  </w:num>
  <w:num w:numId="15">
    <w:abstractNumId w:val="5"/>
  </w:num>
  <w:num w:numId="16">
    <w:abstractNumId w:val="6"/>
  </w:num>
  <w:num w:numId="17">
    <w:abstractNumId w:val="30"/>
  </w:num>
  <w:num w:numId="18">
    <w:abstractNumId w:val="4"/>
  </w:num>
  <w:num w:numId="19">
    <w:abstractNumId w:val="11"/>
  </w:num>
  <w:num w:numId="20">
    <w:abstractNumId w:val="37"/>
  </w:num>
  <w:num w:numId="21">
    <w:abstractNumId w:val="3"/>
  </w:num>
  <w:num w:numId="22">
    <w:abstractNumId w:val="28"/>
  </w:num>
  <w:num w:numId="23">
    <w:abstractNumId w:val="22"/>
  </w:num>
  <w:num w:numId="24">
    <w:abstractNumId w:val="12"/>
  </w:num>
  <w:num w:numId="25">
    <w:abstractNumId w:val="32"/>
  </w:num>
  <w:num w:numId="26">
    <w:abstractNumId w:val="14"/>
  </w:num>
  <w:num w:numId="27">
    <w:abstractNumId w:val="33"/>
  </w:num>
  <w:num w:numId="28">
    <w:abstractNumId w:val="29"/>
  </w:num>
  <w:num w:numId="29">
    <w:abstractNumId w:val="34"/>
  </w:num>
  <w:num w:numId="30">
    <w:abstractNumId w:val="36"/>
  </w:num>
  <w:num w:numId="31">
    <w:abstractNumId w:val="19"/>
  </w:num>
  <w:num w:numId="32">
    <w:abstractNumId w:val="25"/>
  </w:num>
  <w:num w:numId="33">
    <w:abstractNumId w:val="7"/>
  </w:num>
  <w:num w:numId="34">
    <w:abstractNumId w:val="10"/>
  </w:num>
  <w:num w:numId="35">
    <w:abstractNumId w:val="2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5122"/>
  </w:hdrShapeDefaults>
  <w:footnotePr>
    <w:pos w:val="beneathText"/>
    <w:footnote w:id="-1"/>
    <w:footnote w:id="0"/>
  </w:footnotePr>
  <w:endnotePr>
    <w:endnote w:id="-1"/>
    <w:endnote w:id="0"/>
  </w:endnotePr>
  <w:compat/>
  <w:rsids>
    <w:rsidRoot w:val="008C7489"/>
    <w:rsid w:val="000000D6"/>
    <w:rsid w:val="00000E60"/>
    <w:rsid w:val="0000165E"/>
    <w:rsid w:val="000024B0"/>
    <w:rsid w:val="00003119"/>
    <w:rsid w:val="00003180"/>
    <w:rsid w:val="00003957"/>
    <w:rsid w:val="00003B96"/>
    <w:rsid w:val="00006774"/>
    <w:rsid w:val="00006A29"/>
    <w:rsid w:val="00006D44"/>
    <w:rsid w:val="0000716C"/>
    <w:rsid w:val="0000763F"/>
    <w:rsid w:val="000079CC"/>
    <w:rsid w:val="00010143"/>
    <w:rsid w:val="000102C7"/>
    <w:rsid w:val="000105A4"/>
    <w:rsid w:val="00010BAC"/>
    <w:rsid w:val="000121C2"/>
    <w:rsid w:val="000128DC"/>
    <w:rsid w:val="00012A02"/>
    <w:rsid w:val="00012E56"/>
    <w:rsid w:val="00012EEE"/>
    <w:rsid w:val="00013A90"/>
    <w:rsid w:val="00014CD3"/>
    <w:rsid w:val="000157E2"/>
    <w:rsid w:val="00015A2E"/>
    <w:rsid w:val="00015BD8"/>
    <w:rsid w:val="00016E13"/>
    <w:rsid w:val="000179D9"/>
    <w:rsid w:val="00020910"/>
    <w:rsid w:val="00020B01"/>
    <w:rsid w:val="000212E6"/>
    <w:rsid w:val="000228A3"/>
    <w:rsid w:val="00022BB9"/>
    <w:rsid w:val="000232DD"/>
    <w:rsid w:val="000267BE"/>
    <w:rsid w:val="0002683B"/>
    <w:rsid w:val="00026C7B"/>
    <w:rsid w:val="00026F82"/>
    <w:rsid w:val="0002769D"/>
    <w:rsid w:val="00027E69"/>
    <w:rsid w:val="000302CF"/>
    <w:rsid w:val="0003088C"/>
    <w:rsid w:val="00030C6D"/>
    <w:rsid w:val="000321E4"/>
    <w:rsid w:val="000325ED"/>
    <w:rsid w:val="00032865"/>
    <w:rsid w:val="00033236"/>
    <w:rsid w:val="00033FEC"/>
    <w:rsid w:val="00034F4A"/>
    <w:rsid w:val="000356FA"/>
    <w:rsid w:val="00035896"/>
    <w:rsid w:val="0003649C"/>
    <w:rsid w:val="0003652C"/>
    <w:rsid w:val="00036BBE"/>
    <w:rsid w:val="00037C4E"/>
    <w:rsid w:val="000409DB"/>
    <w:rsid w:val="00042C32"/>
    <w:rsid w:val="00042F88"/>
    <w:rsid w:val="00043ED9"/>
    <w:rsid w:val="00046647"/>
    <w:rsid w:val="000466FB"/>
    <w:rsid w:val="000507CF"/>
    <w:rsid w:val="00050CD3"/>
    <w:rsid w:val="00050D1E"/>
    <w:rsid w:val="0005106F"/>
    <w:rsid w:val="000534BF"/>
    <w:rsid w:val="0005351D"/>
    <w:rsid w:val="000538F9"/>
    <w:rsid w:val="00053E6D"/>
    <w:rsid w:val="0005454F"/>
    <w:rsid w:val="0005479F"/>
    <w:rsid w:val="00054E77"/>
    <w:rsid w:val="00055C38"/>
    <w:rsid w:val="00060D20"/>
    <w:rsid w:val="000615E3"/>
    <w:rsid w:val="00061A3E"/>
    <w:rsid w:val="000621F3"/>
    <w:rsid w:val="000622AD"/>
    <w:rsid w:val="00063FD1"/>
    <w:rsid w:val="00064C96"/>
    <w:rsid w:val="00064E2C"/>
    <w:rsid w:val="00065B1F"/>
    <w:rsid w:val="00066720"/>
    <w:rsid w:val="000677F7"/>
    <w:rsid w:val="00070818"/>
    <w:rsid w:val="00070D3B"/>
    <w:rsid w:val="00071332"/>
    <w:rsid w:val="00072593"/>
    <w:rsid w:val="00073648"/>
    <w:rsid w:val="00073AF5"/>
    <w:rsid w:val="00073BE6"/>
    <w:rsid w:val="000740C8"/>
    <w:rsid w:val="0007548B"/>
    <w:rsid w:val="000757C7"/>
    <w:rsid w:val="00075A8C"/>
    <w:rsid w:val="000801D3"/>
    <w:rsid w:val="000804C7"/>
    <w:rsid w:val="00080502"/>
    <w:rsid w:val="0008050D"/>
    <w:rsid w:val="0008068B"/>
    <w:rsid w:val="00080A30"/>
    <w:rsid w:val="00082CE2"/>
    <w:rsid w:val="00082EBD"/>
    <w:rsid w:val="000830CD"/>
    <w:rsid w:val="000844D3"/>
    <w:rsid w:val="00084E4F"/>
    <w:rsid w:val="00085861"/>
    <w:rsid w:val="00085CEC"/>
    <w:rsid w:val="00086EF8"/>
    <w:rsid w:val="00090280"/>
    <w:rsid w:val="000905AD"/>
    <w:rsid w:val="000906D5"/>
    <w:rsid w:val="00090AD6"/>
    <w:rsid w:val="000913B9"/>
    <w:rsid w:val="00092751"/>
    <w:rsid w:val="00092C40"/>
    <w:rsid w:val="00093A9D"/>
    <w:rsid w:val="00094727"/>
    <w:rsid w:val="00095595"/>
    <w:rsid w:val="00097652"/>
    <w:rsid w:val="00097C3D"/>
    <w:rsid w:val="00097E70"/>
    <w:rsid w:val="000A0670"/>
    <w:rsid w:val="000A0FDF"/>
    <w:rsid w:val="000A1C28"/>
    <w:rsid w:val="000A1D21"/>
    <w:rsid w:val="000A3F44"/>
    <w:rsid w:val="000A4F57"/>
    <w:rsid w:val="000A51BE"/>
    <w:rsid w:val="000A67FA"/>
    <w:rsid w:val="000A7F74"/>
    <w:rsid w:val="000B0445"/>
    <w:rsid w:val="000B04A4"/>
    <w:rsid w:val="000B1EAB"/>
    <w:rsid w:val="000B26F7"/>
    <w:rsid w:val="000B2BC8"/>
    <w:rsid w:val="000B3AE2"/>
    <w:rsid w:val="000B3E5A"/>
    <w:rsid w:val="000B49A9"/>
    <w:rsid w:val="000B5C34"/>
    <w:rsid w:val="000B68E1"/>
    <w:rsid w:val="000B74D5"/>
    <w:rsid w:val="000B779D"/>
    <w:rsid w:val="000B7A62"/>
    <w:rsid w:val="000B7F23"/>
    <w:rsid w:val="000C10D6"/>
    <w:rsid w:val="000C17C5"/>
    <w:rsid w:val="000C18E1"/>
    <w:rsid w:val="000C231F"/>
    <w:rsid w:val="000C2CAD"/>
    <w:rsid w:val="000C351E"/>
    <w:rsid w:val="000C36C4"/>
    <w:rsid w:val="000C3E90"/>
    <w:rsid w:val="000C6596"/>
    <w:rsid w:val="000C67D6"/>
    <w:rsid w:val="000C75B9"/>
    <w:rsid w:val="000D04C1"/>
    <w:rsid w:val="000D0E95"/>
    <w:rsid w:val="000D111E"/>
    <w:rsid w:val="000D2A48"/>
    <w:rsid w:val="000D3677"/>
    <w:rsid w:val="000D500F"/>
    <w:rsid w:val="000D529E"/>
    <w:rsid w:val="000D5443"/>
    <w:rsid w:val="000D6591"/>
    <w:rsid w:val="000D7819"/>
    <w:rsid w:val="000E0297"/>
    <w:rsid w:val="000E148E"/>
    <w:rsid w:val="000E1C79"/>
    <w:rsid w:val="000E1E40"/>
    <w:rsid w:val="000E2CCA"/>
    <w:rsid w:val="000E3989"/>
    <w:rsid w:val="000E4208"/>
    <w:rsid w:val="000E4761"/>
    <w:rsid w:val="000E524A"/>
    <w:rsid w:val="000E5454"/>
    <w:rsid w:val="000E611A"/>
    <w:rsid w:val="000E6D22"/>
    <w:rsid w:val="000E76E3"/>
    <w:rsid w:val="000F1A98"/>
    <w:rsid w:val="000F21A3"/>
    <w:rsid w:val="000F23D1"/>
    <w:rsid w:val="000F2672"/>
    <w:rsid w:val="000F3146"/>
    <w:rsid w:val="000F3375"/>
    <w:rsid w:val="000F38DB"/>
    <w:rsid w:val="000F43FF"/>
    <w:rsid w:val="000F4A5A"/>
    <w:rsid w:val="000F5CBF"/>
    <w:rsid w:val="000F5CD3"/>
    <w:rsid w:val="000F7D28"/>
    <w:rsid w:val="001012B9"/>
    <w:rsid w:val="001020AB"/>
    <w:rsid w:val="001024E7"/>
    <w:rsid w:val="00103AEE"/>
    <w:rsid w:val="00104044"/>
    <w:rsid w:val="001048D4"/>
    <w:rsid w:val="00106951"/>
    <w:rsid w:val="00106B2F"/>
    <w:rsid w:val="001070EA"/>
    <w:rsid w:val="001103C8"/>
    <w:rsid w:val="00110648"/>
    <w:rsid w:val="001113FF"/>
    <w:rsid w:val="001129F6"/>
    <w:rsid w:val="00113775"/>
    <w:rsid w:val="00114F2E"/>
    <w:rsid w:val="0011703B"/>
    <w:rsid w:val="001176F6"/>
    <w:rsid w:val="001178AE"/>
    <w:rsid w:val="00120EFD"/>
    <w:rsid w:val="0012251E"/>
    <w:rsid w:val="00122B54"/>
    <w:rsid w:val="00122F4A"/>
    <w:rsid w:val="001243E2"/>
    <w:rsid w:val="001249F1"/>
    <w:rsid w:val="00124A30"/>
    <w:rsid w:val="001254EB"/>
    <w:rsid w:val="001254EC"/>
    <w:rsid w:val="00126382"/>
    <w:rsid w:val="00127340"/>
    <w:rsid w:val="00127B6F"/>
    <w:rsid w:val="001314D1"/>
    <w:rsid w:val="001314F8"/>
    <w:rsid w:val="001315E5"/>
    <w:rsid w:val="001320CC"/>
    <w:rsid w:val="001323B4"/>
    <w:rsid w:val="00132AE7"/>
    <w:rsid w:val="00132D02"/>
    <w:rsid w:val="00132EE5"/>
    <w:rsid w:val="00133C0B"/>
    <w:rsid w:val="00134037"/>
    <w:rsid w:val="001353E3"/>
    <w:rsid w:val="00135657"/>
    <w:rsid w:val="0013672E"/>
    <w:rsid w:val="00137566"/>
    <w:rsid w:val="00141564"/>
    <w:rsid w:val="00141CC9"/>
    <w:rsid w:val="00142071"/>
    <w:rsid w:val="001435F5"/>
    <w:rsid w:val="001437F6"/>
    <w:rsid w:val="0014637B"/>
    <w:rsid w:val="001463AE"/>
    <w:rsid w:val="00146889"/>
    <w:rsid w:val="00146C7F"/>
    <w:rsid w:val="00146E96"/>
    <w:rsid w:val="001474CA"/>
    <w:rsid w:val="00150FA5"/>
    <w:rsid w:val="001515A3"/>
    <w:rsid w:val="0015232B"/>
    <w:rsid w:val="001524DF"/>
    <w:rsid w:val="0015250C"/>
    <w:rsid w:val="0015280E"/>
    <w:rsid w:val="00153114"/>
    <w:rsid w:val="00154031"/>
    <w:rsid w:val="001540EB"/>
    <w:rsid w:val="00154649"/>
    <w:rsid w:val="00154E0E"/>
    <w:rsid w:val="00155DDD"/>
    <w:rsid w:val="00156437"/>
    <w:rsid w:val="00156591"/>
    <w:rsid w:val="00160760"/>
    <w:rsid w:val="0016113F"/>
    <w:rsid w:val="0016195A"/>
    <w:rsid w:val="00162A60"/>
    <w:rsid w:val="00162D63"/>
    <w:rsid w:val="00164611"/>
    <w:rsid w:val="00165676"/>
    <w:rsid w:val="00165CFB"/>
    <w:rsid w:val="00165FAB"/>
    <w:rsid w:val="00166BE1"/>
    <w:rsid w:val="00170091"/>
    <w:rsid w:val="00170F8F"/>
    <w:rsid w:val="00171E5A"/>
    <w:rsid w:val="00172044"/>
    <w:rsid w:val="00172392"/>
    <w:rsid w:val="00172CFF"/>
    <w:rsid w:val="001734DD"/>
    <w:rsid w:val="0017350A"/>
    <w:rsid w:val="00173757"/>
    <w:rsid w:val="00173964"/>
    <w:rsid w:val="00175A46"/>
    <w:rsid w:val="00176138"/>
    <w:rsid w:val="001766E0"/>
    <w:rsid w:val="00176890"/>
    <w:rsid w:val="00176BC9"/>
    <w:rsid w:val="0017768E"/>
    <w:rsid w:val="00180354"/>
    <w:rsid w:val="00181659"/>
    <w:rsid w:val="00181BA6"/>
    <w:rsid w:val="00181D4B"/>
    <w:rsid w:val="00182F3F"/>
    <w:rsid w:val="001833D5"/>
    <w:rsid w:val="00183945"/>
    <w:rsid w:val="00183C30"/>
    <w:rsid w:val="001844A4"/>
    <w:rsid w:val="00185A71"/>
    <w:rsid w:val="00185CDD"/>
    <w:rsid w:val="00190091"/>
    <w:rsid w:val="00192839"/>
    <w:rsid w:val="00193722"/>
    <w:rsid w:val="00195718"/>
    <w:rsid w:val="0019573E"/>
    <w:rsid w:val="001966A9"/>
    <w:rsid w:val="00196BEC"/>
    <w:rsid w:val="001A05C7"/>
    <w:rsid w:val="001A0AD0"/>
    <w:rsid w:val="001A0D24"/>
    <w:rsid w:val="001A19B3"/>
    <w:rsid w:val="001A1D2A"/>
    <w:rsid w:val="001A2D78"/>
    <w:rsid w:val="001A3168"/>
    <w:rsid w:val="001A405A"/>
    <w:rsid w:val="001A40F9"/>
    <w:rsid w:val="001A418C"/>
    <w:rsid w:val="001A7D34"/>
    <w:rsid w:val="001B0815"/>
    <w:rsid w:val="001B2244"/>
    <w:rsid w:val="001B26CD"/>
    <w:rsid w:val="001B2EC5"/>
    <w:rsid w:val="001B5A54"/>
    <w:rsid w:val="001B673D"/>
    <w:rsid w:val="001B6EBE"/>
    <w:rsid w:val="001B78DF"/>
    <w:rsid w:val="001C06FF"/>
    <w:rsid w:val="001C2890"/>
    <w:rsid w:val="001C3A2C"/>
    <w:rsid w:val="001C41E4"/>
    <w:rsid w:val="001C48D7"/>
    <w:rsid w:val="001C4FB9"/>
    <w:rsid w:val="001C59AD"/>
    <w:rsid w:val="001C652B"/>
    <w:rsid w:val="001C69F5"/>
    <w:rsid w:val="001C6EE8"/>
    <w:rsid w:val="001C72E4"/>
    <w:rsid w:val="001C73F1"/>
    <w:rsid w:val="001C7D02"/>
    <w:rsid w:val="001D0072"/>
    <w:rsid w:val="001D0845"/>
    <w:rsid w:val="001D128D"/>
    <w:rsid w:val="001D1A3C"/>
    <w:rsid w:val="001D29B1"/>
    <w:rsid w:val="001D3071"/>
    <w:rsid w:val="001D3349"/>
    <w:rsid w:val="001D3DB8"/>
    <w:rsid w:val="001D3FB1"/>
    <w:rsid w:val="001D483E"/>
    <w:rsid w:val="001D5F3F"/>
    <w:rsid w:val="001D7F23"/>
    <w:rsid w:val="001E03CE"/>
    <w:rsid w:val="001E341F"/>
    <w:rsid w:val="001E3476"/>
    <w:rsid w:val="001E39B0"/>
    <w:rsid w:val="001E7524"/>
    <w:rsid w:val="001F08F9"/>
    <w:rsid w:val="001F0CA2"/>
    <w:rsid w:val="001F0D63"/>
    <w:rsid w:val="001F231A"/>
    <w:rsid w:val="001F4298"/>
    <w:rsid w:val="001F43C0"/>
    <w:rsid w:val="001F45E6"/>
    <w:rsid w:val="001F478D"/>
    <w:rsid w:val="001F4F30"/>
    <w:rsid w:val="001F6AC3"/>
    <w:rsid w:val="001F7706"/>
    <w:rsid w:val="001F794C"/>
    <w:rsid w:val="001F7DCA"/>
    <w:rsid w:val="001F7F6A"/>
    <w:rsid w:val="002008D0"/>
    <w:rsid w:val="00201A33"/>
    <w:rsid w:val="00201D66"/>
    <w:rsid w:val="00203259"/>
    <w:rsid w:val="0020383A"/>
    <w:rsid w:val="0020424A"/>
    <w:rsid w:val="00205A8D"/>
    <w:rsid w:val="00205C13"/>
    <w:rsid w:val="00205C68"/>
    <w:rsid w:val="00206DD9"/>
    <w:rsid w:val="00210331"/>
    <w:rsid w:val="00210950"/>
    <w:rsid w:val="002112F9"/>
    <w:rsid w:val="00211D31"/>
    <w:rsid w:val="00211F22"/>
    <w:rsid w:val="00212392"/>
    <w:rsid w:val="00212F14"/>
    <w:rsid w:val="00212F8F"/>
    <w:rsid w:val="00214FE2"/>
    <w:rsid w:val="002152DA"/>
    <w:rsid w:val="00215DAF"/>
    <w:rsid w:val="00216045"/>
    <w:rsid w:val="002165E1"/>
    <w:rsid w:val="00220BA6"/>
    <w:rsid w:val="00221939"/>
    <w:rsid w:val="00221AF2"/>
    <w:rsid w:val="00221E31"/>
    <w:rsid w:val="00222D5B"/>
    <w:rsid w:val="002233CE"/>
    <w:rsid w:val="00223CB4"/>
    <w:rsid w:val="00224D19"/>
    <w:rsid w:val="002252F0"/>
    <w:rsid w:val="00225AC2"/>
    <w:rsid w:val="002270EF"/>
    <w:rsid w:val="0022727D"/>
    <w:rsid w:val="00231B4D"/>
    <w:rsid w:val="00231C0D"/>
    <w:rsid w:val="00233274"/>
    <w:rsid w:val="002338BF"/>
    <w:rsid w:val="00233A65"/>
    <w:rsid w:val="00233C05"/>
    <w:rsid w:val="00236C43"/>
    <w:rsid w:val="002376B4"/>
    <w:rsid w:val="00237A23"/>
    <w:rsid w:val="00240E6B"/>
    <w:rsid w:val="00240F65"/>
    <w:rsid w:val="00241350"/>
    <w:rsid w:val="0024148A"/>
    <w:rsid w:val="00241964"/>
    <w:rsid w:val="00242625"/>
    <w:rsid w:val="0024307B"/>
    <w:rsid w:val="00243BAA"/>
    <w:rsid w:val="00243C07"/>
    <w:rsid w:val="00245B48"/>
    <w:rsid w:val="00245FAC"/>
    <w:rsid w:val="00246B3C"/>
    <w:rsid w:val="002505A7"/>
    <w:rsid w:val="00250898"/>
    <w:rsid w:val="00251F59"/>
    <w:rsid w:val="002534A4"/>
    <w:rsid w:val="0025353D"/>
    <w:rsid w:val="00253CA9"/>
    <w:rsid w:val="00254318"/>
    <w:rsid w:val="00256BD6"/>
    <w:rsid w:val="00260D21"/>
    <w:rsid w:val="00261BD5"/>
    <w:rsid w:val="00262341"/>
    <w:rsid w:val="002633E3"/>
    <w:rsid w:val="00263706"/>
    <w:rsid w:val="0026456C"/>
    <w:rsid w:val="00266904"/>
    <w:rsid w:val="00267200"/>
    <w:rsid w:val="00270319"/>
    <w:rsid w:val="002705C1"/>
    <w:rsid w:val="002705DB"/>
    <w:rsid w:val="0027363B"/>
    <w:rsid w:val="00273C9F"/>
    <w:rsid w:val="002745E5"/>
    <w:rsid w:val="00274E96"/>
    <w:rsid w:val="0027536A"/>
    <w:rsid w:val="002814D9"/>
    <w:rsid w:val="00282B2D"/>
    <w:rsid w:val="00282E0E"/>
    <w:rsid w:val="00283395"/>
    <w:rsid w:val="002837DA"/>
    <w:rsid w:val="00283CD0"/>
    <w:rsid w:val="002847D7"/>
    <w:rsid w:val="0028537B"/>
    <w:rsid w:val="00285EC0"/>
    <w:rsid w:val="00287AF0"/>
    <w:rsid w:val="00287DF0"/>
    <w:rsid w:val="0029027E"/>
    <w:rsid w:val="00291932"/>
    <w:rsid w:val="00291A02"/>
    <w:rsid w:val="00291CF7"/>
    <w:rsid w:val="00293995"/>
    <w:rsid w:val="00297C0F"/>
    <w:rsid w:val="002A0C81"/>
    <w:rsid w:val="002A1399"/>
    <w:rsid w:val="002A1FDA"/>
    <w:rsid w:val="002A21EC"/>
    <w:rsid w:val="002A2935"/>
    <w:rsid w:val="002A3158"/>
    <w:rsid w:val="002A3612"/>
    <w:rsid w:val="002A427F"/>
    <w:rsid w:val="002A4BBD"/>
    <w:rsid w:val="002A508B"/>
    <w:rsid w:val="002A595F"/>
    <w:rsid w:val="002A6EFE"/>
    <w:rsid w:val="002A79FE"/>
    <w:rsid w:val="002B08DE"/>
    <w:rsid w:val="002B0A63"/>
    <w:rsid w:val="002B4077"/>
    <w:rsid w:val="002B40A3"/>
    <w:rsid w:val="002B544F"/>
    <w:rsid w:val="002B598B"/>
    <w:rsid w:val="002B69DB"/>
    <w:rsid w:val="002B6B29"/>
    <w:rsid w:val="002B6B4F"/>
    <w:rsid w:val="002B758D"/>
    <w:rsid w:val="002C078F"/>
    <w:rsid w:val="002C0ACD"/>
    <w:rsid w:val="002C29AB"/>
    <w:rsid w:val="002C2E06"/>
    <w:rsid w:val="002C33A8"/>
    <w:rsid w:val="002C386A"/>
    <w:rsid w:val="002C3985"/>
    <w:rsid w:val="002C42D7"/>
    <w:rsid w:val="002C6BEE"/>
    <w:rsid w:val="002C6FF4"/>
    <w:rsid w:val="002C7D2E"/>
    <w:rsid w:val="002D1546"/>
    <w:rsid w:val="002D21D0"/>
    <w:rsid w:val="002D273D"/>
    <w:rsid w:val="002D2E34"/>
    <w:rsid w:val="002D3B37"/>
    <w:rsid w:val="002D3F8A"/>
    <w:rsid w:val="002D47A9"/>
    <w:rsid w:val="002D4D30"/>
    <w:rsid w:val="002D624F"/>
    <w:rsid w:val="002D6E93"/>
    <w:rsid w:val="002D7304"/>
    <w:rsid w:val="002D75E8"/>
    <w:rsid w:val="002D7970"/>
    <w:rsid w:val="002E1D18"/>
    <w:rsid w:val="002E1DB9"/>
    <w:rsid w:val="002E1FC8"/>
    <w:rsid w:val="002E2AA1"/>
    <w:rsid w:val="002E3103"/>
    <w:rsid w:val="002E3AEE"/>
    <w:rsid w:val="002E3E31"/>
    <w:rsid w:val="002E3ECA"/>
    <w:rsid w:val="002E4364"/>
    <w:rsid w:val="002E6569"/>
    <w:rsid w:val="002E7623"/>
    <w:rsid w:val="002F0155"/>
    <w:rsid w:val="002F0F33"/>
    <w:rsid w:val="002F0FCC"/>
    <w:rsid w:val="002F1094"/>
    <w:rsid w:val="002F2D63"/>
    <w:rsid w:val="002F2E1B"/>
    <w:rsid w:val="002F2EED"/>
    <w:rsid w:val="002F2F9A"/>
    <w:rsid w:val="002F3313"/>
    <w:rsid w:val="002F388F"/>
    <w:rsid w:val="002F3D98"/>
    <w:rsid w:val="002F42E0"/>
    <w:rsid w:val="002F5818"/>
    <w:rsid w:val="002F5A7A"/>
    <w:rsid w:val="002F5DB3"/>
    <w:rsid w:val="002F745C"/>
    <w:rsid w:val="002F79DB"/>
    <w:rsid w:val="00300250"/>
    <w:rsid w:val="00302C33"/>
    <w:rsid w:val="003031DD"/>
    <w:rsid w:val="00303455"/>
    <w:rsid w:val="00304CC0"/>
    <w:rsid w:val="003052FB"/>
    <w:rsid w:val="00305E53"/>
    <w:rsid w:val="00306117"/>
    <w:rsid w:val="00307FD1"/>
    <w:rsid w:val="0031037C"/>
    <w:rsid w:val="00310C9C"/>
    <w:rsid w:val="0031122C"/>
    <w:rsid w:val="00312196"/>
    <w:rsid w:val="00312C8B"/>
    <w:rsid w:val="00313670"/>
    <w:rsid w:val="00313920"/>
    <w:rsid w:val="00313D31"/>
    <w:rsid w:val="00314249"/>
    <w:rsid w:val="00314634"/>
    <w:rsid w:val="00314916"/>
    <w:rsid w:val="00314E74"/>
    <w:rsid w:val="00315F47"/>
    <w:rsid w:val="00316180"/>
    <w:rsid w:val="00316417"/>
    <w:rsid w:val="003168D4"/>
    <w:rsid w:val="00316D23"/>
    <w:rsid w:val="00317984"/>
    <w:rsid w:val="00317C68"/>
    <w:rsid w:val="00320CC8"/>
    <w:rsid w:val="00322B67"/>
    <w:rsid w:val="003238EC"/>
    <w:rsid w:val="003265B2"/>
    <w:rsid w:val="0032697D"/>
    <w:rsid w:val="003269B7"/>
    <w:rsid w:val="0032758B"/>
    <w:rsid w:val="003279B5"/>
    <w:rsid w:val="00330DCE"/>
    <w:rsid w:val="00331E96"/>
    <w:rsid w:val="00332AE5"/>
    <w:rsid w:val="00333CEB"/>
    <w:rsid w:val="00333D4C"/>
    <w:rsid w:val="00333E25"/>
    <w:rsid w:val="00334A68"/>
    <w:rsid w:val="00334D80"/>
    <w:rsid w:val="00334FBA"/>
    <w:rsid w:val="00335EBC"/>
    <w:rsid w:val="0033668C"/>
    <w:rsid w:val="0033676F"/>
    <w:rsid w:val="00336972"/>
    <w:rsid w:val="00337A0E"/>
    <w:rsid w:val="00340977"/>
    <w:rsid w:val="00344F8E"/>
    <w:rsid w:val="0034530F"/>
    <w:rsid w:val="00345C8D"/>
    <w:rsid w:val="00346A55"/>
    <w:rsid w:val="00346CBA"/>
    <w:rsid w:val="00347492"/>
    <w:rsid w:val="0034759B"/>
    <w:rsid w:val="00350877"/>
    <w:rsid w:val="00350EDB"/>
    <w:rsid w:val="00352207"/>
    <w:rsid w:val="00352C5A"/>
    <w:rsid w:val="00354242"/>
    <w:rsid w:val="00355313"/>
    <w:rsid w:val="0035667D"/>
    <w:rsid w:val="00356C1E"/>
    <w:rsid w:val="00356F08"/>
    <w:rsid w:val="00357F06"/>
    <w:rsid w:val="0036040A"/>
    <w:rsid w:val="00360F69"/>
    <w:rsid w:val="003615AD"/>
    <w:rsid w:val="00361CE9"/>
    <w:rsid w:val="003631D6"/>
    <w:rsid w:val="00363500"/>
    <w:rsid w:val="003636D2"/>
    <w:rsid w:val="0036408B"/>
    <w:rsid w:val="003712D7"/>
    <w:rsid w:val="00371999"/>
    <w:rsid w:val="003727A3"/>
    <w:rsid w:val="0037308A"/>
    <w:rsid w:val="00373ADC"/>
    <w:rsid w:val="003744E6"/>
    <w:rsid w:val="0037526B"/>
    <w:rsid w:val="00375BF3"/>
    <w:rsid w:val="0037620B"/>
    <w:rsid w:val="003770DC"/>
    <w:rsid w:val="00377246"/>
    <w:rsid w:val="003807C8"/>
    <w:rsid w:val="00380EED"/>
    <w:rsid w:val="0038148E"/>
    <w:rsid w:val="00381B7C"/>
    <w:rsid w:val="00381D60"/>
    <w:rsid w:val="00382463"/>
    <w:rsid w:val="00383BB0"/>
    <w:rsid w:val="0038532A"/>
    <w:rsid w:val="00385520"/>
    <w:rsid w:val="003856D3"/>
    <w:rsid w:val="00386338"/>
    <w:rsid w:val="00387303"/>
    <w:rsid w:val="00387647"/>
    <w:rsid w:val="003907EC"/>
    <w:rsid w:val="00390F8C"/>
    <w:rsid w:val="00391C09"/>
    <w:rsid w:val="00391FB2"/>
    <w:rsid w:val="003922EB"/>
    <w:rsid w:val="00393A4D"/>
    <w:rsid w:val="00394643"/>
    <w:rsid w:val="00394BFB"/>
    <w:rsid w:val="003957C2"/>
    <w:rsid w:val="0039636C"/>
    <w:rsid w:val="00396569"/>
    <w:rsid w:val="003968EE"/>
    <w:rsid w:val="00396B0E"/>
    <w:rsid w:val="0039706F"/>
    <w:rsid w:val="003A1752"/>
    <w:rsid w:val="003A17BD"/>
    <w:rsid w:val="003A22AB"/>
    <w:rsid w:val="003A286B"/>
    <w:rsid w:val="003A3F01"/>
    <w:rsid w:val="003A53AE"/>
    <w:rsid w:val="003A565F"/>
    <w:rsid w:val="003A64AD"/>
    <w:rsid w:val="003A6BC4"/>
    <w:rsid w:val="003A789B"/>
    <w:rsid w:val="003A78DA"/>
    <w:rsid w:val="003B0097"/>
    <w:rsid w:val="003B085A"/>
    <w:rsid w:val="003B12D2"/>
    <w:rsid w:val="003B1E12"/>
    <w:rsid w:val="003B2206"/>
    <w:rsid w:val="003B3284"/>
    <w:rsid w:val="003B3851"/>
    <w:rsid w:val="003B49AC"/>
    <w:rsid w:val="003B6E8B"/>
    <w:rsid w:val="003B7776"/>
    <w:rsid w:val="003B7A94"/>
    <w:rsid w:val="003C016B"/>
    <w:rsid w:val="003C044E"/>
    <w:rsid w:val="003C1CD0"/>
    <w:rsid w:val="003C1D81"/>
    <w:rsid w:val="003C2028"/>
    <w:rsid w:val="003C2B9A"/>
    <w:rsid w:val="003C3069"/>
    <w:rsid w:val="003C4C1A"/>
    <w:rsid w:val="003C5277"/>
    <w:rsid w:val="003C5B5A"/>
    <w:rsid w:val="003C67E3"/>
    <w:rsid w:val="003C7410"/>
    <w:rsid w:val="003D06AF"/>
    <w:rsid w:val="003D0923"/>
    <w:rsid w:val="003D1648"/>
    <w:rsid w:val="003D2DB9"/>
    <w:rsid w:val="003D2F47"/>
    <w:rsid w:val="003D42F2"/>
    <w:rsid w:val="003D47E5"/>
    <w:rsid w:val="003D5880"/>
    <w:rsid w:val="003D59A2"/>
    <w:rsid w:val="003D5B63"/>
    <w:rsid w:val="003D68C6"/>
    <w:rsid w:val="003D6B90"/>
    <w:rsid w:val="003D6BD8"/>
    <w:rsid w:val="003E0A4A"/>
    <w:rsid w:val="003E0A58"/>
    <w:rsid w:val="003E1BDD"/>
    <w:rsid w:val="003E245F"/>
    <w:rsid w:val="003E491E"/>
    <w:rsid w:val="003E52AD"/>
    <w:rsid w:val="003E54FC"/>
    <w:rsid w:val="003E6B5F"/>
    <w:rsid w:val="003E6D7F"/>
    <w:rsid w:val="003E7138"/>
    <w:rsid w:val="003E73CF"/>
    <w:rsid w:val="003E750C"/>
    <w:rsid w:val="003F0384"/>
    <w:rsid w:val="003F1325"/>
    <w:rsid w:val="003F1A58"/>
    <w:rsid w:val="003F33BF"/>
    <w:rsid w:val="003F3683"/>
    <w:rsid w:val="003F3DFA"/>
    <w:rsid w:val="003F3FDE"/>
    <w:rsid w:val="003F43F5"/>
    <w:rsid w:val="003F45AA"/>
    <w:rsid w:val="003F4825"/>
    <w:rsid w:val="003F4911"/>
    <w:rsid w:val="003F573B"/>
    <w:rsid w:val="003F65AA"/>
    <w:rsid w:val="003F7278"/>
    <w:rsid w:val="003F7700"/>
    <w:rsid w:val="003F7839"/>
    <w:rsid w:val="003F7EDA"/>
    <w:rsid w:val="004002CB"/>
    <w:rsid w:val="00400AE3"/>
    <w:rsid w:val="00402E63"/>
    <w:rsid w:val="00403847"/>
    <w:rsid w:val="00403D73"/>
    <w:rsid w:val="00404C11"/>
    <w:rsid w:val="00404DC0"/>
    <w:rsid w:val="00405A8E"/>
    <w:rsid w:val="004064CD"/>
    <w:rsid w:val="004072E5"/>
    <w:rsid w:val="004106DA"/>
    <w:rsid w:val="00410FF4"/>
    <w:rsid w:val="00412C76"/>
    <w:rsid w:val="00413D31"/>
    <w:rsid w:val="00414541"/>
    <w:rsid w:val="0041455C"/>
    <w:rsid w:val="00414C70"/>
    <w:rsid w:val="00415571"/>
    <w:rsid w:val="0041611D"/>
    <w:rsid w:val="00416C89"/>
    <w:rsid w:val="00416EFE"/>
    <w:rsid w:val="0041761D"/>
    <w:rsid w:val="00417D32"/>
    <w:rsid w:val="00420272"/>
    <w:rsid w:val="00420969"/>
    <w:rsid w:val="00420E85"/>
    <w:rsid w:val="004210C6"/>
    <w:rsid w:val="0042199C"/>
    <w:rsid w:val="0042250E"/>
    <w:rsid w:val="004228A9"/>
    <w:rsid w:val="00422C87"/>
    <w:rsid w:val="0042394C"/>
    <w:rsid w:val="00427328"/>
    <w:rsid w:val="0042782D"/>
    <w:rsid w:val="00427B25"/>
    <w:rsid w:val="004302F0"/>
    <w:rsid w:val="00432343"/>
    <w:rsid w:val="004346E1"/>
    <w:rsid w:val="00435D57"/>
    <w:rsid w:val="00440840"/>
    <w:rsid w:val="00440C61"/>
    <w:rsid w:val="00440DE2"/>
    <w:rsid w:val="0044137D"/>
    <w:rsid w:val="00441941"/>
    <w:rsid w:val="00443915"/>
    <w:rsid w:val="00444342"/>
    <w:rsid w:val="004443A7"/>
    <w:rsid w:val="00445435"/>
    <w:rsid w:val="0044613B"/>
    <w:rsid w:val="00446161"/>
    <w:rsid w:val="004462D4"/>
    <w:rsid w:val="00446945"/>
    <w:rsid w:val="00446DC3"/>
    <w:rsid w:val="00447096"/>
    <w:rsid w:val="00447ED6"/>
    <w:rsid w:val="004517D8"/>
    <w:rsid w:val="004550B9"/>
    <w:rsid w:val="00456256"/>
    <w:rsid w:val="004565A9"/>
    <w:rsid w:val="0045732C"/>
    <w:rsid w:val="004576B0"/>
    <w:rsid w:val="0045780D"/>
    <w:rsid w:val="0046075A"/>
    <w:rsid w:val="00460811"/>
    <w:rsid w:val="0046110B"/>
    <w:rsid w:val="00463534"/>
    <w:rsid w:val="00465622"/>
    <w:rsid w:val="00465A78"/>
    <w:rsid w:val="00466126"/>
    <w:rsid w:val="00466268"/>
    <w:rsid w:val="00466E7D"/>
    <w:rsid w:val="004676D6"/>
    <w:rsid w:val="00467E44"/>
    <w:rsid w:val="00470B29"/>
    <w:rsid w:val="00470DDC"/>
    <w:rsid w:val="00471A9E"/>
    <w:rsid w:val="004725CE"/>
    <w:rsid w:val="00472AF1"/>
    <w:rsid w:val="00473B00"/>
    <w:rsid w:val="004741AA"/>
    <w:rsid w:val="0047502F"/>
    <w:rsid w:val="004750E8"/>
    <w:rsid w:val="00476E37"/>
    <w:rsid w:val="00476E76"/>
    <w:rsid w:val="004770F4"/>
    <w:rsid w:val="00477EF2"/>
    <w:rsid w:val="004801B2"/>
    <w:rsid w:val="0048054D"/>
    <w:rsid w:val="00481AD0"/>
    <w:rsid w:val="00482DBA"/>
    <w:rsid w:val="00482FA9"/>
    <w:rsid w:val="00483C1C"/>
    <w:rsid w:val="00484D10"/>
    <w:rsid w:val="00485891"/>
    <w:rsid w:val="004869F8"/>
    <w:rsid w:val="004878F3"/>
    <w:rsid w:val="0049098A"/>
    <w:rsid w:val="004913BD"/>
    <w:rsid w:val="00492543"/>
    <w:rsid w:val="004927BA"/>
    <w:rsid w:val="004945E9"/>
    <w:rsid w:val="0049464D"/>
    <w:rsid w:val="00497240"/>
    <w:rsid w:val="0049763D"/>
    <w:rsid w:val="00497A87"/>
    <w:rsid w:val="004A20F7"/>
    <w:rsid w:val="004A247C"/>
    <w:rsid w:val="004A2D37"/>
    <w:rsid w:val="004A3458"/>
    <w:rsid w:val="004A3AA7"/>
    <w:rsid w:val="004A3BE0"/>
    <w:rsid w:val="004A4021"/>
    <w:rsid w:val="004A5E28"/>
    <w:rsid w:val="004A63F7"/>
    <w:rsid w:val="004A6949"/>
    <w:rsid w:val="004A69AD"/>
    <w:rsid w:val="004A7F18"/>
    <w:rsid w:val="004B0548"/>
    <w:rsid w:val="004B0986"/>
    <w:rsid w:val="004B19F2"/>
    <w:rsid w:val="004B1BDF"/>
    <w:rsid w:val="004B1C9B"/>
    <w:rsid w:val="004B1E8D"/>
    <w:rsid w:val="004B1EA9"/>
    <w:rsid w:val="004B20E6"/>
    <w:rsid w:val="004B3759"/>
    <w:rsid w:val="004B4F2A"/>
    <w:rsid w:val="004B52AB"/>
    <w:rsid w:val="004B5388"/>
    <w:rsid w:val="004B63BA"/>
    <w:rsid w:val="004B6800"/>
    <w:rsid w:val="004B6B23"/>
    <w:rsid w:val="004B6D3F"/>
    <w:rsid w:val="004B7131"/>
    <w:rsid w:val="004B7291"/>
    <w:rsid w:val="004B7E0B"/>
    <w:rsid w:val="004B7FF2"/>
    <w:rsid w:val="004C0256"/>
    <w:rsid w:val="004C1A09"/>
    <w:rsid w:val="004C24CD"/>
    <w:rsid w:val="004C2947"/>
    <w:rsid w:val="004C2C10"/>
    <w:rsid w:val="004C2C75"/>
    <w:rsid w:val="004C3485"/>
    <w:rsid w:val="004C5EA3"/>
    <w:rsid w:val="004C601F"/>
    <w:rsid w:val="004C7762"/>
    <w:rsid w:val="004C7CA2"/>
    <w:rsid w:val="004D03B5"/>
    <w:rsid w:val="004D1390"/>
    <w:rsid w:val="004D18FF"/>
    <w:rsid w:val="004D294F"/>
    <w:rsid w:val="004D2C77"/>
    <w:rsid w:val="004D3584"/>
    <w:rsid w:val="004D56CA"/>
    <w:rsid w:val="004D5845"/>
    <w:rsid w:val="004D61AF"/>
    <w:rsid w:val="004D61E3"/>
    <w:rsid w:val="004E0753"/>
    <w:rsid w:val="004E0AA6"/>
    <w:rsid w:val="004E176C"/>
    <w:rsid w:val="004E293F"/>
    <w:rsid w:val="004E37A5"/>
    <w:rsid w:val="004E3D5D"/>
    <w:rsid w:val="004E45DC"/>
    <w:rsid w:val="004E461A"/>
    <w:rsid w:val="004E4904"/>
    <w:rsid w:val="004E59E9"/>
    <w:rsid w:val="004E5AF2"/>
    <w:rsid w:val="004E5D1B"/>
    <w:rsid w:val="004E5FE7"/>
    <w:rsid w:val="004E66BF"/>
    <w:rsid w:val="004E7131"/>
    <w:rsid w:val="004E7BAD"/>
    <w:rsid w:val="004F00CC"/>
    <w:rsid w:val="004F1BFE"/>
    <w:rsid w:val="004F2CFB"/>
    <w:rsid w:val="004F2D1E"/>
    <w:rsid w:val="004F3357"/>
    <w:rsid w:val="004F3C3D"/>
    <w:rsid w:val="004F58F9"/>
    <w:rsid w:val="004F5B29"/>
    <w:rsid w:val="004F7616"/>
    <w:rsid w:val="004F799B"/>
    <w:rsid w:val="004F7ED1"/>
    <w:rsid w:val="00500993"/>
    <w:rsid w:val="005015B9"/>
    <w:rsid w:val="00501FF0"/>
    <w:rsid w:val="00502B7B"/>
    <w:rsid w:val="00502C68"/>
    <w:rsid w:val="00504176"/>
    <w:rsid w:val="0050713F"/>
    <w:rsid w:val="00507491"/>
    <w:rsid w:val="0050785F"/>
    <w:rsid w:val="005101A4"/>
    <w:rsid w:val="0051129F"/>
    <w:rsid w:val="00511456"/>
    <w:rsid w:val="005129B5"/>
    <w:rsid w:val="005147F1"/>
    <w:rsid w:val="00514A55"/>
    <w:rsid w:val="00515B23"/>
    <w:rsid w:val="00517C0E"/>
    <w:rsid w:val="00520BE9"/>
    <w:rsid w:val="00520D10"/>
    <w:rsid w:val="005216E8"/>
    <w:rsid w:val="00521951"/>
    <w:rsid w:val="00522C69"/>
    <w:rsid w:val="0052385E"/>
    <w:rsid w:val="0052682D"/>
    <w:rsid w:val="00526EDB"/>
    <w:rsid w:val="00527385"/>
    <w:rsid w:val="00530247"/>
    <w:rsid w:val="00530689"/>
    <w:rsid w:val="00530792"/>
    <w:rsid w:val="00531041"/>
    <w:rsid w:val="0053423D"/>
    <w:rsid w:val="00537651"/>
    <w:rsid w:val="00541263"/>
    <w:rsid w:val="00541E2E"/>
    <w:rsid w:val="00541FCD"/>
    <w:rsid w:val="005422C3"/>
    <w:rsid w:val="00542302"/>
    <w:rsid w:val="005429C1"/>
    <w:rsid w:val="00543BF0"/>
    <w:rsid w:val="00543E34"/>
    <w:rsid w:val="00544089"/>
    <w:rsid w:val="00544737"/>
    <w:rsid w:val="0054535E"/>
    <w:rsid w:val="00545479"/>
    <w:rsid w:val="00546126"/>
    <w:rsid w:val="00547561"/>
    <w:rsid w:val="00547A6F"/>
    <w:rsid w:val="00547F9F"/>
    <w:rsid w:val="005503EF"/>
    <w:rsid w:val="005506E4"/>
    <w:rsid w:val="00550EC4"/>
    <w:rsid w:val="00552AA8"/>
    <w:rsid w:val="0055331C"/>
    <w:rsid w:val="0055387A"/>
    <w:rsid w:val="005538DE"/>
    <w:rsid w:val="00554080"/>
    <w:rsid w:val="005547A9"/>
    <w:rsid w:val="0055574F"/>
    <w:rsid w:val="00555A71"/>
    <w:rsid w:val="00557295"/>
    <w:rsid w:val="005574BB"/>
    <w:rsid w:val="005575DC"/>
    <w:rsid w:val="005575F4"/>
    <w:rsid w:val="00557797"/>
    <w:rsid w:val="005577B5"/>
    <w:rsid w:val="00560211"/>
    <w:rsid w:val="005603DF"/>
    <w:rsid w:val="005604EE"/>
    <w:rsid w:val="00560BCD"/>
    <w:rsid w:val="005621F4"/>
    <w:rsid w:val="0056228E"/>
    <w:rsid w:val="005623C3"/>
    <w:rsid w:val="005627E0"/>
    <w:rsid w:val="00562820"/>
    <w:rsid w:val="00562968"/>
    <w:rsid w:val="00562B1D"/>
    <w:rsid w:val="005637CC"/>
    <w:rsid w:val="0056489F"/>
    <w:rsid w:val="00567791"/>
    <w:rsid w:val="00567A4F"/>
    <w:rsid w:val="005703BB"/>
    <w:rsid w:val="005705B9"/>
    <w:rsid w:val="0057076F"/>
    <w:rsid w:val="0057102A"/>
    <w:rsid w:val="005710FE"/>
    <w:rsid w:val="0057116A"/>
    <w:rsid w:val="00571BAC"/>
    <w:rsid w:val="00571C33"/>
    <w:rsid w:val="00572FB8"/>
    <w:rsid w:val="00575263"/>
    <w:rsid w:val="00575642"/>
    <w:rsid w:val="00577D37"/>
    <w:rsid w:val="00577F67"/>
    <w:rsid w:val="0058079A"/>
    <w:rsid w:val="00581491"/>
    <w:rsid w:val="005814D9"/>
    <w:rsid w:val="00581A60"/>
    <w:rsid w:val="0058358E"/>
    <w:rsid w:val="00583A5F"/>
    <w:rsid w:val="00586456"/>
    <w:rsid w:val="005877F3"/>
    <w:rsid w:val="00592476"/>
    <w:rsid w:val="00592922"/>
    <w:rsid w:val="005930BC"/>
    <w:rsid w:val="005934B3"/>
    <w:rsid w:val="00593B7B"/>
    <w:rsid w:val="00596886"/>
    <w:rsid w:val="00596A02"/>
    <w:rsid w:val="005A1758"/>
    <w:rsid w:val="005A278F"/>
    <w:rsid w:val="005A3C80"/>
    <w:rsid w:val="005A3CFE"/>
    <w:rsid w:val="005A412F"/>
    <w:rsid w:val="005A5FF3"/>
    <w:rsid w:val="005A6112"/>
    <w:rsid w:val="005A65BD"/>
    <w:rsid w:val="005B2E11"/>
    <w:rsid w:val="005B2F15"/>
    <w:rsid w:val="005B4372"/>
    <w:rsid w:val="005B534C"/>
    <w:rsid w:val="005B6025"/>
    <w:rsid w:val="005B7278"/>
    <w:rsid w:val="005C0068"/>
    <w:rsid w:val="005C05FC"/>
    <w:rsid w:val="005C0B98"/>
    <w:rsid w:val="005C1C27"/>
    <w:rsid w:val="005C24B8"/>
    <w:rsid w:val="005C30C0"/>
    <w:rsid w:val="005C3187"/>
    <w:rsid w:val="005C3602"/>
    <w:rsid w:val="005C5320"/>
    <w:rsid w:val="005C5C52"/>
    <w:rsid w:val="005C7836"/>
    <w:rsid w:val="005C7AF6"/>
    <w:rsid w:val="005D11FB"/>
    <w:rsid w:val="005D2A8E"/>
    <w:rsid w:val="005D3343"/>
    <w:rsid w:val="005D355D"/>
    <w:rsid w:val="005D50F3"/>
    <w:rsid w:val="005D5E1A"/>
    <w:rsid w:val="005D6038"/>
    <w:rsid w:val="005D657D"/>
    <w:rsid w:val="005D7739"/>
    <w:rsid w:val="005D7C21"/>
    <w:rsid w:val="005D7C4D"/>
    <w:rsid w:val="005E1341"/>
    <w:rsid w:val="005E2842"/>
    <w:rsid w:val="005E31F2"/>
    <w:rsid w:val="005E3452"/>
    <w:rsid w:val="005E3F56"/>
    <w:rsid w:val="005E4C43"/>
    <w:rsid w:val="005E4D8B"/>
    <w:rsid w:val="005E4DE5"/>
    <w:rsid w:val="005E5533"/>
    <w:rsid w:val="005E5660"/>
    <w:rsid w:val="005E647F"/>
    <w:rsid w:val="005E6BEA"/>
    <w:rsid w:val="005E7918"/>
    <w:rsid w:val="005F0759"/>
    <w:rsid w:val="005F0968"/>
    <w:rsid w:val="005F2BA2"/>
    <w:rsid w:val="005F2CF7"/>
    <w:rsid w:val="005F5176"/>
    <w:rsid w:val="005F531A"/>
    <w:rsid w:val="005F77CF"/>
    <w:rsid w:val="005F7DE6"/>
    <w:rsid w:val="00600835"/>
    <w:rsid w:val="00600B91"/>
    <w:rsid w:val="00600B95"/>
    <w:rsid w:val="006010AC"/>
    <w:rsid w:val="0060112A"/>
    <w:rsid w:val="0060343F"/>
    <w:rsid w:val="00604171"/>
    <w:rsid w:val="0060443B"/>
    <w:rsid w:val="006049CB"/>
    <w:rsid w:val="006060F9"/>
    <w:rsid w:val="00606273"/>
    <w:rsid w:val="006064C8"/>
    <w:rsid w:val="00606ABA"/>
    <w:rsid w:val="00610663"/>
    <w:rsid w:val="00611909"/>
    <w:rsid w:val="00612109"/>
    <w:rsid w:val="00614694"/>
    <w:rsid w:val="006148F2"/>
    <w:rsid w:val="006148F8"/>
    <w:rsid w:val="00615C8B"/>
    <w:rsid w:val="0061647F"/>
    <w:rsid w:val="006166D6"/>
    <w:rsid w:val="006168D8"/>
    <w:rsid w:val="00616B7C"/>
    <w:rsid w:val="00617CF6"/>
    <w:rsid w:val="006202F2"/>
    <w:rsid w:val="00620584"/>
    <w:rsid w:val="00621069"/>
    <w:rsid w:val="006210D3"/>
    <w:rsid w:val="00621B9A"/>
    <w:rsid w:val="00621ECA"/>
    <w:rsid w:val="00622BCD"/>
    <w:rsid w:val="00626359"/>
    <w:rsid w:val="0062793D"/>
    <w:rsid w:val="00627DC0"/>
    <w:rsid w:val="0063009D"/>
    <w:rsid w:val="006316A4"/>
    <w:rsid w:val="006319E5"/>
    <w:rsid w:val="00632E59"/>
    <w:rsid w:val="00633220"/>
    <w:rsid w:val="00633319"/>
    <w:rsid w:val="0063499F"/>
    <w:rsid w:val="00634ED7"/>
    <w:rsid w:val="00640B70"/>
    <w:rsid w:val="00640BAA"/>
    <w:rsid w:val="00644633"/>
    <w:rsid w:val="00644B88"/>
    <w:rsid w:val="00644C98"/>
    <w:rsid w:val="00644E03"/>
    <w:rsid w:val="0064618D"/>
    <w:rsid w:val="00646740"/>
    <w:rsid w:val="00646FE5"/>
    <w:rsid w:val="00647E14"/>
    <w:rsid w:val="0065275A"/>
    <w:rsid w:val="006531CC"/>
    <w:rsid w:val="00653639"/>
    <w:rsid w:val="00653AF5"/>
    <w:rsid w:val="00653C33"/>
    <w:rsid w:val="0065783D"/>
    <w:rsid w:val="006619B4"/>
    <w:rsid w:val="00661E23"/>
    <w:rsid w:val="0066429C"/>
    <w:rsid w:val="00664EF9"/>
    <w:rsid w:val="006659F9"/>
    <w:rsid w:val="00665CA2"/>
    <w:rsid w:val="00666FB4"/>
    <w:rsid w:val="006702E8"/>
    <w:rsid w:val="006708A9"/>
    <w:rsid w:val="00670F8F"/>
    <w:rsid w:val="00671061"/>
    <w:rsid w:val="0067116D"/>
    <w:rsid w:val="0067131F"/>
    <w:rsid w:val="006720F1"/>
    <w:rsid w:val="00672211"/>
    <w:rsid w:val="00672A73"/>
    <w:rsid w:val="00672C18"/>
    <w:rsid w:val="006750B1"/>
    <w:rsid w:val="006765A5"/>
    <w:rsid w:val="0067677D"/>
    <w:rsid w:val="006769B1"/>
    <w:rsid w:val="00676FD4"/>
    <w:rsid w:val="00677560"/>
    <w:rsid w:val="006804D4"/>
    <w:rsid w:val="0068089D"/>
    <w:rsid w:val="006809C2"/>
    <w:rsid w:val="00681FD7"/>
    <w:rsid w:val="00682C5B"/>
    <w:rsid w:val="006840E4"/>
    <w:rsid w:val="00685868"/>
    <w:rsid w:val="006860C4"/>
    <w:rsid w:val="006860EC"/>
    <w:rsid w:val="00686326"/>
    <w:rsid w:val="006877E2"/>
    <w:rsid w:val="00690EBD"/>
    <w:rsid w:val="00691B37"/>
    <w:rsid w:val="00692004"/>
    <w:rsid w:val="0069200C"/>
    <w:rsid w:val="006925F8"/>
    <w:rsid w:val="00695F55"/>
    <w:rsid w:val="00696940"/>
    <w:rsid w:val="00696B75"/>
    <w:rsid w:val="00697C8C"/>
    <w:rsid w:val="006A02A6"/>
    <w:rsid w:val="006A242C"/>
    <w:rsid w:val="006A38AF"/>
    <w:rsid w:val="006A458A"/>
    <w:rsid w:val="006A52E6"/>
    <w:rsid w:val="006A5844"/>
    <w:rsid w:val="006A6265"/>
    <w:rsid w:val="006A6929"/>
    <w:rsid w:val="006A6E16"/>
    <w:rsid w:val="006A7014"/>
    <w:rsid w:val="006A7777"/>
    <w:rsid w:val="006B0D83"/>
    <w:rsid w:val="006B1B3B"/>
    <w:rsid w:val="006B27A2"/>
    <w:rsid w:val="006B2CF1"/>
    <w:rsid w:val="006B3302"/>
    <w:rsid w:val="006B3B5A"/>
    <w:rsid w:val="006B4609"/>
    <w:rsid w:val="006B484A"/>
    <w:rsid w:val="006B6025"/>
    <w:rsid w:val="006B64E7"/>
    <w:rsid w:val="006C0324"/>
    <w:rsid w:val="006C1E93"/>
    <w:rsid w:val="006C20F0"/>
    <w:rsid w:val="006C269E"/>
    <w:rsid w:val="006C4AAC"/>
    <w:rsid w:val="006C5D14"/>
    <w:rsid w:val="006C6209"/>
    <w:rsid w:val="006C6E76"/>
    <w:rsid w:val="006C7D5E"/>
    <w:rsid w:val="006D038C"/>
    <w:rsid w:val="006D0FEA"/>
    <w:rsid w:val="006D17F2"/>
    <w:rsid w:val="006D3FBE"/>
    <w:rsid w:val="006D4316"/>
    <w:rsid w:val="006D46F2"/>
    <w:rsid w:val="006D52E3"/>
    <w:rsid w:val="006D5629"/>
    <w:rsid w:val="006D6A4E"/>
    <w:rsid w:val="006E035A"/>
    <w:rsid w:val="006E03E9"/>
    <w:rsid w:val="006E051F"/>
    <w:rsid w:val="006E054D"/>
    <w:rsid w:val="006E2D0E"/>
    <w:rsid w:val="006E3E5B"/>
    <w:rsid w:val="006E3E67"/>
    <w:rsid w:val="006E46DB"/>
    <w:rsid w:val="006E4E5C"/>
    <w:rsid w:val="006E53C1"/>
    <w:rsid w:val="006E662D"/>
    <w:rsid w:val="006F0BA2"/>
    <w:rsid w:val="006F114B"/>
    <w:rsid w:val="006F1AB6"/>
    <w:rsid w:val="006F1D3A"/>
    <w:rsid w:val="006F1F05"/>
    <w:rsid w:val="006F22EF"/>
    <w:rsid w:val="006F31E6"/>
    <w:rsid w:val="006F3D37"/>
    <w:rsid w:val="006F46D0"/>
    <w:rsid w:val="006F51BA"/>
    <w:rsid w:val="006F5540"/>
    <w:rsid w:val="006F5B09"/>
    <w:rsid w:val="006F5E12"/>
    <w:rsid w:val="006F61FB"/>
    <w:rsid w:val="006F7028"/>
    <w:rsid w:val="0070155B"/>
    <w:rsid w:val="0070168D"/>
    <w:rsid w:val="007017D0"/>
    <w:rsid w:val="00701C49"/>
    <w:rsid w:val="00701E8D"/>
    <w:rsid w:val="00702EBB"/>
    <w:rsid w:val="0070303A"/>
    <w:rsid w:val="00703CD9"/>
    <w:rsid w:val="00703E5D"/>
    <w:rsid w:val="00703EBD"/>
    <w:rsid w:val="007049B3"/>
    <w:rsid w:val="0070666E"/>
    <w:rsid w:val="0070764F"/>
    <w:rsid w:val="007079CA"/>
    <w:rsid w:val="00707C19"/>
    <w:rsid w:val="007120C0"/>
    <w:rsid w:val="007126CB"/>
    <w:rsid w:val="0071278C"/>
    <w:rsid w:val="00712B4E"/>
    <w:rsid w:val="0071363D"/>
    <w:rsid w:val="00714247"/>
    <w:rsid w:val="00714C13"/>
    <w:rsid w:val="00717145"/>
    <w:rsid w:val="00717B7E"/>
    <w:rsid w:val="007203EB"/>
    <w:rsid w:val="007204D6"/>
    <w:rsid w:val="00720512"/>
    <w:rsid w:val="0072171E"/>
    <w:rsid w:val="00721CB6"/>
    <w:rsid w:val="0072437F"/>
    <w:rsid w:val="00724843"/>
    <w:rsid w:val="007252DD"/>
    <w:rsid w:val="00730559"/>
    <w:rsid w:val="007309EE"/>
    <w:rsid w:val="0073136A"/>
    <w:rsid w:val="00731757"/>
    <w:rsid w:val="00732433"/>
    <w:rsid w:val="00734032"/>
    <w:rsid w:val="00734409"/>
    <w:rsid w:val="0073709C"/>
    <w:rsid w:val="00737741"/>
    <w:rsid w:val="00737BB6"/>
    <w:rsid w:val="00741B36"/>
    <w:rsid w:val="00744C2E"/>
    <w:rsid w:val="00744EDF"/>
    <w:rsid w:val="007472C0"/>
    <w:rsid w:val="0074786B"/>
    <w:rsid w:val="00747F3D"/>
    <w:rsid w:val="00752C04"/>
    <w:rsid w:val="00753CB7"/>
    <w:rsid w:val="00754116"/>
    <w:rsid w:val="00755B5E"/>
    <w:rsid w:val="00756472"/>
    <w:rsid w:val="007577D6"/>
    <w:rsid w:val="00757B6E"/>
    <w:rsid w:val="00757DAA"/>
    <w:rsid w:val="00760214"/>
    <w:rsid w:val="00760606"/>
    <w:rsid w:val="00760FB5"/>
    <w:rsid w:val="00761A8E"/>
    <w:rsid w:val="00763FF5"/>
    <w:rsid w:val="00764801"/>
    <w:rsid w:val="007654AE"/>
    <w:rsid w:val="007667C4"/>
    <w:rsid w:val="00766D32"/>
    <w:rsid w:val="00766EC3"/>
    <w:rsid w:val="00767B8D"/>
    <w:rsid w:val="00767CA2"/>
    <w:rsid w:val="00770F5F"/>
    <w:rsid w:val="00771FCC"/>
    <w:rsid w:val="007722DF"/>
    <w:rsid w:val="00772716"/>
    <w:rsid w:val="0077360C"/>
    <w:rsid w:val="007737F3"/>
    <w:rsid w:val="00773CE0"/>
    <w:rsid w:val="00773D27"/>
    <w:rsid w:val="007742D1"/>
    <w:rsid w:val="00775DAF"/>
    <w:rsid w:val="00775F8A"/>
    <w:rsid w:val="0077698F"/>
    <w:rsid w:val="00776B2E"/>
    <w:rsid w:val="00776D9E"/>
    <w:rsid w:val="007778FB"/>
    <w:rsid w:val="00777ED3"/>
    <w:rsid w:val="00780611"/>
    <w:rsid w:val="00781909"/>
    <w:rsid w:val="0078190F"/>
    <w:rsid w:val="00781C93"/>
    <w:rsid w:val="00782289"/>
    <w:rsid w:val="0078349F"/>
    <w:rsid w:val="00784B73"/>
    <w:rsid w:val="0078512C"/>
    <w:rsid w:val="0078580B"/>
    <w:rsid w:val="00785867"/>
    <w:rsid w:val="00786672"/>
    <w:rsid w:val="007906D8"/>
    <w:rsid w:val="00790A3B"/>
    <w:rsid w:val="007921D6"/>
    <w:rsid w:val="007925E2"/>
    <w:rsid w:val="007926D6"/>
    <w:rsid w:val="00793280"/>
    <w:rsid w:val="00793619"/>
    <w:rsid w:val="007938E5"/>
    <w:rsid w:val="00793E70"/>
    <w:rsid w:val="00794EA5"/>
    <w:rsid w:val="00795486"/>
    <w:rsid w:val="00796082"/>
    <w:rsid w:val="007972CC"/>
    <w:rsid w:val="007A0641"/>
    <w:rsid w:val="007A0644"/>
    <w:rsid w:val="007A2193"/>
    <w:rsid w:val="007A332D"/>
    <w:rsid w:val="007A363D"/>
    <w:rsid w:val="007A3F3B"/>
    <w:rsid w:val="007A45F2"/>
    <w:rsid w:val="007A5B48"/>
    <w:rsid w:val="007A5E8C"/>
    <w:rsid w:val="007A6A08"/>
    <w:rsid w:val="007A78FE"/>
    <w:rsid w:val="007A7F6C"/>
    <w:rsid w:val="007B01CB"/>
    <w:rsid w:val="007B03B5"/>
    <w:rsid w:val="007B0435"/>
    <w:rsid w:val="007B219B"/>
    <w:rsid w:val="007B21E9"/>
    <w:rsid w:val="007B27A1"/>
    <w:rsid w:val="007B2B23"/>
    <w:rsid w:val="007B2D25"/>
    <w:rsid w:val="007B411B"/>
    <w:rsid w:val="007B4D52"/>
    <w:rsid w:val="007B67CA"/>
    <w:rsid w:val="007B6961"/>
    <w:rsid w:val="007B794F"/>
    <w:rsid w:val="007C0D28"/>
    <w:rsid w:val="007C1987"/>
    <w:rsid w:val="007C2547"/>
    <w:rsid w:val="007C376F"/>
    <w:rsid w:val="007C3F2C"/>
    <w:rsid w:val="007C48AA"/>
    <w:rsid w:val="007C48C2"/>
    <w:rsid w:val="007C4DDF"/>
    <w:rsid w:val="007C5407"/>
    <w:rsid w:val="007C54B6"/>
    <w:rsid w:val="007D02FA"/>
    <w:rsid w:val="007D07A5"/>
    <w:rsid w:val="007D12A1"/>
    <w:rsid w:val="007D12AD"/>
    <w:rsid w:val="007D200B"/>
    <w:rsid w:val="007D24FC"/>
    <w:rsid w:val="007D38C8"/>
    <w:rsid w:val="007D3AE7"/>
    <w:rsid w:val="007D5216"/>
    <w:rsid w:val="007D5492"/>
    <w:rsid w:val="007D66C0"/>
    <w:rsid w:val="007D7379"/>
    <w:rsid w:val="007D7D43"/>
    <w:rsid w:val="007E0810"/>
    <w:rsid w:val="007E1EF6"/>
    <w:rsid w:val="007E3504"/>
    <w:rsid w:val="007E3870"/>
    <w:rsid w:val="007E3A67"/>
    <w:rsid w:val="007E41A8"/>
    <w:rsid w:val="007E4412"/>
    <w:rsid w:val="007E5D9D"/>
    <w:rsid w:val="007E69DF"/>
    <w:rsid w:val="007E7EC2"/>
    <w:rsid w:val="007F0121"/>
    <w:rsid w:val="007F109D"/>
    <w:rsid w:val="007F1BF3"/>
    <w:rsid w:val="007F2065"/>
    <w:rsid w:val="007F28ED"/>
    <w:rsid w:val="007F31F0"/>
    <w:rsid w:val="007F54DE"/>
    <w:rsid w:val="007F558E"/>
    <w:rsid w:val="007F5DA7"/>
    <w:rsid w:val="007F5E04"/>
    <w:rsid w:val="007F683B"/>
    <w:rsid w:val="007F708D"/>
    <w:rsid w:val="008009D5"/>
    <w:rsid w:val="00801F87"/>
    <w:rsid w:val="00802293"/>
    <w:rsid w:val="00802A03"/>
    <w:rsid w:val="0080331C"/>
    <w:rsid w:val="008035F6"/>
    <w:rsid w:val="00803694"/>
    <w:rsid w:val="00804A86"/>
    <w:rsid w:val="008059F6"/>
    <w:rsid w:val="00805B08"/>
    <w:rsid w:val="00805ED2"/>
    <w:rsid w:val="008069BF"/>
    <w:rsid w:val="00806EB1"/>
    <w:rsid w:val="008070DD"/>
    <w:rsid w:val="00807AF3"/>
    <w:rsid w:val="00807FE6"/>
    <w:rsid w:val="008102AC"/>
    <w:rsid w:val="008102CE"/>
    <w:rsid w:val="00810500"/>
    <w:rsid w:val="00810E6C"/>
    <w:rsid w:val="00810F74"/>
    <w:rsid w:val="00811907"/>
    <w:rsid w:val="00812C8D"/>
    <w:rsid w:val="008137B4"/>
    <w:rsid w:val="00813E50"/>
    <w:rsid w:val="008149C1"/>
    <w:rsid w:val="00815BEC"/>
    <w:rsid w:val="00815C70"/>
    <w:rsid w:val="00816019"/>
    <w:rsid w:val="008161B7"/>
    <w:rsid w:val="008162F4"/>
    <w:rsid w:val="008168D6"/>
    <w:rsid w:val="00816992"/>
    <w:rsid w:val="008203FF"/>
    <w:rsid w:val="0082121F"/>
    <w:rsid w:val="0082209E"/>
    <w:rsid w:val="008224CD"/>
    <w:rsid w:val="00822F68"/>
    <w:rsid w:val="00823683"/>
    <w:rsid w:val="008250DC"/>
    <w:rsid w:val="008259B1"/>
    <w:rsid w:val="00826040"/>
    <w:rsid w:val="00826223"/>
    <w:rsid w:val="00827C60"/>
    <w:rsid w:val="00827CEB"/>
    <w:rsid w:val="00827D34"/>
    <w:rsid w:val="00827E04"/>
    <w:rsid w:val="008303AA"/>
    <w:rsid w:val="00830636"/>
    <w:rsid w:val="0083071E"/>
    <w:rsid w:val="00831001"/>
    <w:rsid w:val="00831EB1"/>
    <w:rsid w:val="00832225"/>
    <w:rsid w:val="00832CF6"/>
    <w:rsid w:val="00833911"/>
    <w:rsid w:val="00833B53"/>
    <w:rsid w:val="008347EE"/>
    <w:rsid w:val="0083485E"/>
    <w:rsid w:val="008352ED"/>
    <w:rsid w:val="00835D4D"/>
    <w:rsid w:val="00835FAE"/>
    <w:rsid w:val="00837486"/>
    <w:rsid w:val="00841EF0"/>
    <w:rsid w:val="008428C6"/>
    <w:rsid w:val="00842CCC"/>
    <w:rsid w:val="008432DC"/>
    <w:rsid w:val="0084421A"/>
    <w:rsid w:val="008444C0"/>
    <w:rsid w:val="00846249"/>
    <w:rsid w:val="00850475"/>
    <w:rsid w:val="00850540"/>
    <w:rsid w:val="00851A2D"/>
    <w:rsid w:val="00851D72"/>
    <w:rsid w:val="00853804"/>
    <w:rsid w:val="00854948"/>
    <w:rsid w:val="00854BAE"/>
    <w:rsid w:val="008555A5"/>
    <w:rsid w:val="008559C8"/>
    <w:rsid w:val="008564B2"/>
    <w:rsid w:val="00856B7E"/>
    <w:rsid w:val="00856C36"/>
    <w:rsid w:val="00857C70"/>
    <w:rsid w:val="00857E9E"/>
    <w:rsid w:val="00860849"/>
    <w:rsid w:val="00860FD2"/>
    <w:rsid w:val="00861377"/>
    <w:rsid w:val="00862566"/>
    <w:rsid w:val="008632D1"/>
    <w:rsid w:val="008633B2"/>
    <w:rsid w:val="00863408"/>
    <w:rsid w:val="00863775"/>
    <w:rsid w:val="00863A19"/>
    <w:rsid w:val="00863AEC"/>
    <w:rsid w:val="00863EBF"/>
    <w:rsid w:val="00864A3B"/>
    <w:rsid w:val="0086548A"/>
    <w:rsid w:val="00865B9E"/>
    <w:rsid w:val="00866093"/>
    <w:rsid w:val="0086643B"/>
    <w:rsid w:val="00866EDC"/>
    <w:rsid w:val="00867102"/>
    <w:rsid w:val="008675DD"/>
    <w:rsid w:val="00871901"/>
    <w:rsid w:val="00872B8A"/>
    <w:rsid w:val="00872C29"/>
    <w:rsid w:val="008741EC"/>
    <w:rsid w:val="00875C19"/>
    <w:rsid w:val="008764EA"/>
    <w:rsid w:val="00876782"/>
    <w:rsid w:val="00877185"/>
    <w:rsid w:val="00880AB8"/>
    <w:rsid w:val="00880B9C"/>
    <w:rsid w:val="008811B3"/>
    <w:rsid w:val="00881A78"/>
    <w:rsid w:val="00882AF4"/>
    <w:rsid w:val="00882B64"/>
    <w:rsid w:val="008830A5"/>
    <w:rsid w:val="00883605"/>
    <w:rsid w:val="00883E49"/>
    <w:rsid w:val="00884080"/>
    <w:rsid w:val="00884CB3"/>
    <w:rsid w:val="00885956"/>
    <w:rsid w:val="008862BD"/>
    <w:rsid w:val="008906E6"/>
    <w:rsid w:val="00890A34"/>
    <w:rsid w:val="00890D52"/>
    <w:rsid w:val="00891072"/>
    <w:rsid w:val="0089137F"/>
    <w:rsid w:val="00892042"/>
    <w:rsid w:val="008925CB"/>
    <w:rsid w:val="008934D3"/>
    <w:rsid w:val="00893C02"/>
    <w:rsid w:val="00894CC5"/>
    <w:rsid w:val="00895009"/>
    <w:rsid w:val="00895683"/>
    <w:rsid w:val="0089667D"/>
    <w:rsid w:val="00897091"/>
    <w:rsid w:val="008A0158"/>
    <w:rsid w:val="008A04C7"/>
    <w:rsid w:val="008A0FF0"/>
    <w:rsid w:val="008A1855"/>
    <w:rsid w:val="008A1B50"/>
    <w:rsid w:val="008A2439"/>
    <w:rsid w:val="008A32D4"/>
    <w:rsid w:val="008A3858"/>
    <w:rsid w:val="008A3C3F"/>
    <w:rsid w:val="008A4195"/>
    <w:rsid w:val="008A41E2"/>
    <w:rsid w:val="008A442E"/>
    <w:rsid w:val="008A48EF"/>
    <w:rsid w:val="008A4C7E"/>
    <w:rsid w:val="008A65B5"/>
    <w:rsid w:val="008A6D04"/>
    <w:rsid w:val="008B0651"/>
    <w:rsid w:val="008B0CB7"/>
    <w:rsid w:val="008B0F19"/>
    <w:rsid w:val="008B10D3"/>
    <w:rsid w:val="008B17A9"/>
    <w:rsid w:val="008B35F4"/>
    <w:rsid w:val="008B3B2B"/>
    <w:rsid w:val="008B3FF4"/>
    <w:rsid w:val="008B4ABD"/>
    <w:rsid w:val="008B504C"/>
    <w:rsid w:val="008B5224"/>
    <w:rsid w:val="008B5D38"/>
    <w:rsid w:val="008B7F1D"/>
    <w:rsid w:val="008C0772"/>
    <w:rsid w:val="008C155F"/>
    <w:rsid w:val="008C2527"/>
    <w:rsid w:val="008C287E"/>
    <w:rsid w:val="008C3512"/>
    <w:rsid w:val="008C5235"/>
    <w:rsid w:val="008C6D0E"/>
    <w:rsid w:val="008C6EE9"/>
    <w:rsid w:val="008C7489"/>
    <w:rsid w:val="008D0D89"/>
    <w:rsid w:val="008D1060"/>
    <w:rsid w:val="008D13D5"/>
    <w:rsid w:val="008D3627"/>
    <w:rsid w:val="008D5258"/>
    <w:rsid w:val="008D58AF"/>
    <w:rsid w:val="008D64DC"/>
    <w:rsid w:val="008D65BE"/>
    <w:rsid w:val="008D7018"/>
    <w:rsid w:val="008D7558"/>
    <w:rsid w:val="008D7678"/>
    <w:rsid w:val="008E0C45"/>
    <w:rsid w:val="008E165B"/>
    <w:rsid w:val="008E19FD"/>
    <w:rsid w:val="008E1B24"/>
    <w:rsid w:val="008E2894"/>
    <w:rsid w:val="008E3467"/>
    <w:rsid w:val="008E42C7"/>
    <w:rsid w:val="008E4990"/>
    <w:rsid w:val="008E4D2F"/>
    <w:rsid w:val="008E6E43"/>
    <w:rsid w:val="008E6F8E"/>
    <w:rsid w:val="008E72AE"/>
    <w:rsid w:val="008F06B5"/>
    <w:rsid w:val="008F0B63"/>
    <w:rsid w:val="008F0C3B"/>
    <w:rsid w:val="008F2C5E"/>
    <w:rsid w:val="008F3834"/>
    <w:rsid w:val="008F3D39"/>
    <w:rsid w:val="008F3EA1"/>
    <w:rsid w:val="008F5082"/>
    <w:rsid w:val="008F51D7"/>
    <w:rsid w:val="00900041"/>
    <w:rsid w:val="00900318"/>
    <w:rsid w:val="00902AE1"/>
    <w:rsid w:val="0090444A"/>
    <w:rsid w:val="009055D6"/>
    <w:rsid w:val="009060B2"/>
    <w:rsid w:val="00906121"/>
    <w:rsid w:val="00907A3D"/>
    <w:rsid w:val="009109FD"/>
    <w:rsid w:val="00911BD7"/>
    <w:rsid w:val="00911E85"/>
    <w:rsid w:val="0091212F"/>
    <w:rsid w:val="009142F2"/>
    <w:rsid w:val="009147F9"/>
    <w:rsid w:val="00914C3B"/>
    <w:rsid w:val="009162D8"/>
    <w:rsid w:val="00917334"/>
    <w:rsid w:val="00917808"/>
    <w:rsid w:val="00917A9E"/>
    <w:rsid w:val="00917FCB"/>
    <w:rsid w:val="009225D1"/>
    <w:rsid w:val="00923634"/>
    <w:rsid w:val="0092528B"/>
    <w:rsid w:val="00926DE2"/>
    <w:rsid w:val="00930155"/>
    <w:rsid w:val="00930352"/>
    <w:rsid w:val="00930BA2"/>
    <w:rsid w:val="00931B86"/>
    <w:rsid w:val="00933DFC"/>
    <w:rsid w:val="0093408B"/>
    <w:rsid w:val="0093565C"/>
    <w:rsid w:val="0093569E"/>
    <w:rsid w:val="009368EE"/>
    <w:rsid w:val="00936FCF"/>
    <w:rsid w:val="009372DD"/>
    <w:rsid w:val="00943F66"/>
    <w:rsid w:val="00944DA3"/>
    <w:rsid w:val="009454E0"/>
    <w:rsid w:val="009465E5"/>
    <w:rsid w:val="00946F1F"/>
    <w:rsid w:val="00950DD1"/>
    <w:rsid w:val="00950E57"/>
    <w:rsid w:val="00951340"/>
    <w:rsid w:val="009515BF"/>
    <w:rsid w:val="00951AAD"/>
    <w:rsid w:val="00952AAB"/>
    <w:rsid w:val="00953351"/>
    <w:rsid w:val="00953ED9"/>
    <w:rsid w:val="00954ACF"/>
    <w:rsid w:val="00954CDE"/>
    <w:rsid w:val="00955657"/>
    <w:rsid w:val="00955B0D"/>
    <w:rsid w:val="009600F9"/>
    <w:rsid w:val="00961307"/>
    <w:rsid w:val="009614C3"/>
    <w:rsid w:val="00961E28"/>
    <w:rsid w:val="0096250C"/>
    <w:rsid w:val="00963C47"/>
    <w:rsid w:val="00965B5D"/>
    <w:rsid w:val="0096623B"/>
    <w:rsid w:val="00970A8E"/>
    <w:rsid w:val="0097180C"/>
    <w:rsid w:val="00971BAC"/>
    <w:rsid w:val="00972A32"/>
    <w:rsid w:val="00972DBE"/>
    <w:rsid w:val="009735C3"/>
    <w:rsid w:val="00974B6F"/>
    <w:rsid w:val="00975DC3"/>
    <w:rsid w:val="00976E0C"/>
    <w:rsid w:val="0097732F"/>
    <w:rsid w:val="00977A87"/>
    <w:rsid w:val="00980387"/>
    <w:rsid w:val="009808D5"/>
    <w:rsid w:val="0098257B"/>
    <w:rsid w:val="00982A5A"/>
    <w:rsid w:val="00982AF6"/>
    <w:rsid w:val="00982B85"/>
    <w:rsid w:val="00983D92"/>
    <w:rsid w:val="0098576C"/>
    <w:rsid w:val="0098593E"/>
    <w:rsid w:val="00985990"/>
    <w:rsid w:val="00985DDA"/>
    <w:rsid w:val="0098656C"/>
    <w:rsid w:val="00987080"/>
    <w:rsid w:val="009871EA"/>
    <w:rsid w:val="00987525"/>
    <w:rsid w:val="00987739"/>
    <w:rsid w:val="00991621"/>
    <w:rsid w:val="00991737"/>
    <w:rsid w:val="00993BBA"/>
    <w:rsid w:val="00993ECA"/>
    <w:rsid w:val="00996048"/>
    <w:rsid w:val="009970B6"/>
    <w:rsid w:val="009A1012"/>
    <w:rsid w:val="009A1502"/>
    <w:rsid w:val="009A1C17"/>
    <w:rsid w:val="009A1C96"/>
    <w:rsid w:val="009A1D00"/>
    <w:rsid w:val="009A1D95"/>
    <w:rsid w:val="009A2278"/>
    <w:rsid w:val="009A2D32"/>
    <w:rsid w:val="009A3232"/>
    <w:rsid w:val="009A3460"/>
    <w:rsid w:val="009A3E90"/>
    <w:rsid w:val="009A4DC6"/>
    <w:rsid w:val="009A7347"/>
    <w:rsid w:val="009B1237"/>
    <w:rsid w:val="009B1D70"/>
    <w:rsid w:val="009B24E9"/>
    <w:rsid w:val="009B2BB9"/>
    <w:rsid w:val="009B34ED"/>
    <w:rsid w:val="009B350C"/>
    <w:rsid w:val="009B389D"/>
    <w:rsid w:val="009B42F1"/>
    <w:rsid w:val="009B4C02"/>
    <w:rsid w:val="009B5A8F"/>
    <w:rsid w:val="009B6F5B"/>
    <w:rsid w:val="009B79DF"/>
    <w:rsid w:val="009C12DD"/>
    <w:rsid w:val="009C1414"/>
    <w:rsid w:val="009C2228"/>
    <w:rsid w:val="009C2AAF"/>
    <w:rsid w:val="009C2B24"/>
    <w:rsid w:val="009C2B6D"/>
    <w:rsid w:val="009C3FD2"/>
    <w:rsid w:val="009C3FFF"/>
    <w:rsid w:val="009C4CA0"/>
    <w:rsid w:val="009C57E3"/>
    <w:rsid w:val="009D076F"/>
    <w:rsid w:val="009D0A89"/>
    <w:rsid w:val="009D0AEA"/>
    <w:rsid w:val="009D12C2"/>
    <w:rsid w:val="009D1814"/>
    <w:rsid w:val="009D1C2C"/>
    <w:rsid w:val="009D2B0A"/>
    <w:rsid w:val="009D3516"/>
    <w:rsid w:val="009D3643"/>
    <w:rsid w:val="009D4050"/>
    <w:rsid w:val="009D42B1"/>
    <w:rsid w:val="009D4F1D"/>
    <w:rsid w:val="009D5A43"/>
    <w:rsid w:val="009D635E"/>
    <w:rsid w:val="009D6B22"/>
    <w:rsid w:val="009D70A1"/>
    <w:rsid w:val="009E15AC"/>
    <w:rsid w:val="009E185C"/>
    <w:rsid w:val="009E251B"/>
    <w:rsid w:val="009E2D6E"/>
    <w:rsid w:val="009E4031"/>
    <w:rsid w:val="009E422F"/>
    <w:rsid w:val="009E4845"/>
    <w:rsid w:val="009E5027"/>
    <w:rsid w:val="009E5170"/>
    <w:rsid w:val="009E5AFE"/>
    <w:rsid w:val="009E64B4"/>
    <w:rsid w:val="009E6C23"/>
    <w:rsid w:val="009F1237"/>
    <w:rsid w:val="009F14E0"/>
    <w:rsid w:val="009F14F1"/>
    <w:rsid w:val="009F2588"/>
    <w:rsid w:val="009F2F77"/>
    <w:rsid w:val="009F3DE2"/>
    <w:rsid w:val="009F4F08"/>
    <w:rsid w:val="009F4FE8"/>
    <w:rsid w:val="009F5702"/>
    <w:rsid w:val="009F6A2E"/>
    <w:rsid w:val="009F6A96"/>
    <w:rsid w:val="00A00792"/>
    <w:rsid w:val="00A02AB9"/>
    <w:rsid w:val="00A0337B"/>
    <w:rsid w:val="00A0386C"/>
    <w:rsid w:val="00A0485C"/>
    <w:rsid w:val="00A06608"/>
    <w:rsid w:val="00A06D3E"/>
    <w:rsid w:val="00A06E71"/>
    <w:rsid w:val="00A070F0"/>
    <w:rsid w:val="00A07AD7"/>
    <w:rsid w:val="00A07CA6"/>
    <w:rsid w:val="00A11524"/>
    <w:rsid w:val="00A11C92"/>
    <w:rsid w:val="00A1246C"/>
    <w:rsid w:val="00A13CDA"/>
    <w:rsid w:val="00A152B4"/>
    <w:rsid w:val="00A15A75"/>
    <w:rsid w:val="00A17B58"/>
    <w:rsid w:val="00A17DE9"/>
    <w:rsid w:val="00A202FA"/>
    <w:rsid w:val="00A2050F"/>
    <w:rsid w:val="00A223C3"/>
    <w:rsid w:val="00A23537"/>
    <w:rsid w:val="00A23FEC"/>
    <w:rsid w:val="00A26409"/>
    <w:rsid w:val="00A274AF"/>
    <w:rsid w:val="00A27EF4"/>
    <w:rsid w:val="00A30732"/>
    <w:rsid w:val="00A31CB6"/>
    <w:rsid w:val="00A31F8A"/>
    <w:rsid w:val="00A33148"/>
    <w:rsid w:val="00A3550F"/>
    <w:rsid w:val="00A36674"/>
    <w:rsid w:val="00A36CDA"/>
    <w:rsid w:val="00A37030"/>
    <w:rsid w:val="00A3716F"/>
    <w:rsid w:val="00A378D5"/>
    <w:rsid w:val="00A41B47"/>
    <w:rsid w:val="00A428F5"/>
    <w:rsid w:val="00A4320B"/>
    <w:rsid w:val="00A44065"/>
    <w:rsid w:val="00A442A8"/>
    <w:rsid w:val="00A44358"/>
    <w:rsid w:val="00A44CE5"/>
    <w:rsid w:val="00A4565B"/>
    <w:rsid w:val="00A45F8B"/>
    <w:rsid w:val="00A465FE"/>
    <w:rsid w:val="00A46635"/>
    <w:rsid w:val="00A4664D"/>
    <w:rsid w:val="00A466F0"/>
    <w:rsid w:val="00A471E5"/>
    <w:rsid w:val="00A473F4"/>
    <w:rsid w:val="00A47E53"/>
    <w:rsid w:val="00A5018D"/>
    <w:rsid w:val="00A502DD"/>
    <w:rsid w:val="00A50A9E"/>
    <w:rsid w:val="00A51FCE"/>
    <w:rsid w:val="00A5356E"/>
    <w:rsid w:val="00A53DAE"/>
    <w:rsid w:val="00A54F43"/>
    <w:rsid w:val="00A5556F"/>
    <w:rsid w:val="00A57116"/>
    <w:rsid w:val="00A57AB6"/>
    <w:rsid w:val="00A57D60"/>
    <w:rsid w:val="00A57EB3"/>
    <w:rsid w:val="00A6194C"/>
    <w:rsid w:val="00A61FC9"/>
    <w:rsid w:val="00A648D0"/>
    <w:rsid w:val="00A65567"/>
    <w:rsid w:val="00A65B8B"/>
    <w:rsid w:val="00A65DEC"/>
    <w:rsid w:val="00A66D97"/>
    <w:rsid w:val="00A6746E"/>
    <w:rsid w:val="00A67A60"/>
    <w:rsid w:val="00A700FB"/>
    <w:rsid w:val="00A702F4"/>
    <w:rsid w:val="00A70BCF"/>
    <w:rsid w:val="00A71838"/>
    <w:rsid w:val="00A71933"/>
    <w:rsid w:val="00A71A4D"/>
    <w:rsid w:val="00A73AE1"/>
    <w:rsid w:val="00A73FC1"/>
    <w:rsid w:val="00A75043"/>
    <w:rsid w:val="00A75C3F"/>
    <w:rsid w:val="00A7670C"/>
    <w:rsid w:val="00A7695C"/>
    <w:rsid w:val="00A76A83"/>
    <w:rsid w:val="00A7705F"/>
    <w:rsid w:val="00A77DF5"/>
    <w:rsid w:val="00A843FB"/>
    <w:rsid w:val="00A85DE9"/>
    <w:rsid w:val="00A8726C"/>
    <w:rsid w:val="00A9000B"/>
    <w:rsid w:val="00A9103B"/>
    <w:rsid w:val="00A919F8"/>
    <w:rsid w:val="00A938F7"/>
    <w:rsid w:val="00A94884"/>
    <w:rsid w:val="00A94935"/>
    <w:rsid w:val="00A9547B"/>
    <w:rsid w:val="00A97AEF"/>
    <w:rsid w:val="00AA0877"/>
    <w:rsid w:val="00AA14CC"/>
    <w:rsid w:val="00AA1EB9"/>
    <w:rsid w:val="00AA2540"/>
    <w:rsid w:val="00AA26D4"/>
    <w:rsid w:val="00AA3190"/>
    <w:rsid w:val="00AA3C8E"/>
    <w:rsid w:val="00AA5BFB"/>
    <w:rsid w:val="00AA5F37"/>
    <w:rsid w:val="00AA658F"/>
    <w:rsid w:val="00AA7DD7"/>
    <w:rsid w:val="00AB0851"/>
    <w:rsid w:val="00AB1157"/>
    <w:rsid w:val="00AB2A89"/>
    <w:rsid w:val="00AB3C9E"/>
    <w:rsid w:val="00AB4AA2"/>
    <w:rsid w:val="00AB4FEB"/>
    <w:rsid w:val="00AB64F6"/>
    <w:rsid w:val="00AB6DB5"/>
    <w:rsid w:val="00AB73D8"/>
    <w:rsid w:val="00AB764B"/>
    <w:rsid w:val="00AB7705"/>
    <w:rsid w:val="00AB7BDD"/>
    <w:rsid w:val="00AC05F4"/>
    <w:rsid w:val="00AC2B97"/>
    <w:rsid w:val="00AC3607"/>
    <w:rsid w:val="00AC3DFD"/>
    <w:rsid w:val="00AC4881"/>
    <w:rsid w:val="00AC54E0"/>
    <w:rsid w:val="00AC5516"/>
    <w:rsid w:val="00AC6E77"/>
    <w:rsid w:val="00AC6ECB"/>
    <w:rsid w:val="00AC7084"/>
    <w:rsid w:val="00AC7F5A"/>
    <w:rsid w:val="00AD14F0"/>
    <w:rsid w:val="00AD1E17"/>
    <w:rsid w:val="00AD2051"/>
    <w:rsid w:val="00AD29B6"/>
    <w:rsid w:val="00AD2A4C"/>
    <w:rsid w:val="00AD2D73"/>
    <w:rsid w:val="00AD3445"/>
    <w:rsid w:val="00AD4EAB"/>
    <w:rsid w:val="00AD50E0"/>
    <w:rsid w:val="00AD5FAB"/>
    <w:rsid w:val="00AD7EE5"/>
    <w:rsid w:val="00AD7FEC"/>
    <w:rsid w:val="00AE04A4"/>
    <w:rsid w:val="00AE0684"/>
    <w:rsid w:val="00AE182C"/>
    <w:rsid w:val="00AE1D52"/>
    <w:rsid w:val="00AE3360"/>
    <w:rsid w:val="00AE3F43"/>
    <w:rsid w:val="00AE4869"/>
    <w:rsid w:val="00AE69FB"/>
    <w:rsid w:val="00AF2AB0"/>
    <w:rsid w:val="00AF3A29"/>
    <w:rsid w:val="00AF5CBB"/>
    <w:rsid w:val="00AF5D74"/>
    <w:rsid w:val="00AF5D87"/>
    <w:rsid w:val="00AF619E"/>
    <w:rsid w:val="00AF73C3"/>
    <w:rsid w:val="00AF7D96"/>
    <w:rsid w:val="00B022F1"/>
    <w:rsid w:val="00B02A0D"/>
    <w:rsid w:val="00B02A51"/>
    <w:rsid w:val="00B02CCD"/>
    <w:rsid w:val="00B02F7D"/>
    <w:rsid w:val="00B0337A"/>
    <w:rsid w:val="00B0363C"/>
    <w:rsid w:val="00B05095"/>
    <w:rsid w:val="00B064A8"/>
    <w:rsid w:val="00B069F1"/>
    <w:rsid w:val="00B07BEA"/>
    <w:rsid w:val="00B1065F"/>
    <w:rsid w:val="00B11AF0"/>
    <w:rsid w:val="00B128FF"/>
    <w:rsid w:val="00B14872"/>
    <w:rsid w:val="00B14EBF"/>
    <w:rsid w:val="00B153A6"/>
    <w:rsid w:val="00B15AF8"/>
    <w:rsid w:val="00B16073"/>
    <w:rsid w:val="00B17E19"/>
    <w:rsid w:val="00B21564"/>
    <w:rsid w:val="00B22AC4"/>
    <w:rsid w:val="00B23492"/>
    <w:rsid w:val="00B2455C"/>
    <w:rsid w:val="00B246A2"/>
    <w:rsid w:val="00B253E7"/>
    <w:rsid w:val="00B25D3C"/>
    <w:rsid w:val="00B2651D"/>
    <w:rsid w:val="00B27364"/>
    <w:rsid w:val="00B309EA"/>
    <w:rsid w:val="00B30DAB"/>
    <w:rsid w:val="00B3198B"/>
    <w:rsid w:val="00B31AB8"/>
    <w:rsid w:val="00B31D2A"/>
    <w:rsid w:val="00B31F71"/>
    <w:rsid w:val="00B32A43"/>
    <w:rsid w:val="00B32B50"/>
    <w:rsid w:val="00B33D32"/>
    <w:rsid w:val="00B341E8"/>
    <w:rsid w:val="00B349AA"/>
    <w:rsid w:val="00B34A9E"/>
    <w:rsid w:val="00B34F74"/>
    <w:rsid w:val="00B3692A"/>
    <w:rsid w:val="00B37BD8"/>
    <w:rsid w:val="00B401A7"/>
    <w:rsid w:val="00B40715"/>
    <w:rsid w:val="00B40862"/>
    <w:rsid w:val="00B41B14"/>
    <w:rsid w:val="00B41E0A"/>
    <w:rsid w:val="00B424BE"/>
    <w:rsid w:val="00B4370D"/>
    <w:rsid w:val="00B43E32"/>
    <w:rsid w:val="00B44D47"/>
    <w:rsid w:val="00B45D44"/>
    <w:rsid w:val="00B464AC"/>
    <w:rsid w:val="00B47110"/>
    <w:rsid w:val="00B4781F"/>
    <w:rsid w:val="00B501F7"/>
    <w:rsid w:val="00B5097F"/>
    <w:rsid w:val="00B50B86"/>
    <w:rsid w:val="00B517B4"/>
    <w:rsid w:val="00B51DAA"/>
    <w:rsid w:val="00B524DA"/>
    <w:rsid w:val="00B52598"/>
    <w:rsid w:val="00B53485"/>
    <w:rsid w:val="00B54B5A"/>
    <w:rsid w:val="00B552E1"/>
    <w:rsid w:val="00B55A40"/>
    <w:rsid w:val="00B571B6"/>
    <w:rsid w:val="00B577D9"/>
    <w:rsid w:val="00B603DB"/>
    <w:rsid w:val="00B60B7C"/>
    <w:rsid w:val="00B6147B"/>
    <w:rsid w:val="00B61C02"/>
    <w:rsid w:val="00B61ED0"/>
    <w:rsid w:val="00B6218A"/>
    <w:rsid w:val="00B62277"/>
    <w:rsid w:val="00B6342D"/>
    <w:rsid w:val="00B65599"/>
    <w:rsid w:val="00B66514"/>
    <w:rsid w:val="00B665C6"/>
    <w:rsid w:val="00B6718C"/>
    <w:rsid w:val="00B70B49"/>
    <w:rsid w:val="00B71FE4"/>
    <w:rsid w:val="00B72277"/>
    <w:rsid w:val="00B72D0E"/>
    <w:rsid w:val="00B73159"/>
    <w:rsid w:val="00B748FA"/>
    <w:rsid w:val="00B75289"/>
    <w:rsid w:val="00B75A2D"/>
    <w:rsid w:val="00B76166"/>
    <w:rsid w:val="00B763D8"/>
    <w:rsid w:val="00B76DE6"/>
    <w:rsid w:val="00B77134"/>
    <w:rsid w:val="00B819F7"/>
    <w:rsid w:val="00B822AB"/>
    <w:rsid w:val="00B82CA3"/>
    <w:rsid w:val="00B833B7"/>
    <w:rsid w:val="00B838DA"/>
    <w:rsid w:val="00B83976"/>
    <w:rsid w:val="00B8460F"/>
    <w:rsid w:val="00B85B0B"/>
    <w:rsid w:val="00B86725"/>
    <w:rsid w:val="00B8676E"/>
    <w:rsid w:val="00B874AE"/>
    <w:rsid w:val="00B902A1"/>
    <w:rsid w:val="00B906CB"/>
    <w:rsid w:val="00B90BF2"/>
    <w:rsid w:val="00B91D88"/>
    <w:rsid w:val="00B921EB"/>
    <w:rsid w:val="00B92FEE"/>
    <w:rsid w:val="00B93591"/>
    <w:rsid w:val="00B939CA"/>
    <w:rsid w:val="00B93DEA"/>
    <w:rsid w:val="00B946A6"/>
    <w:rsid w:val="00B957A8"/>
    <w:rsid w:val="00B95EA7"/>
    <w:rsid w:val="00B9633D"/>
    <w:rsid w:val="00B963F7"/>
    <w:rsid w:val="00B96670"/>
    <w:rsid w:val="00B974DF"/>
    <w:rsid w:val="00B97B5F"/>
    <w:rsid w:val="00BA0DA7"/>
    <w:rsid w:val="00BA2466"/>
    <w:rsid w:val="00BA3EA6"/>
    <w:rsid w:val="00BA41DC"/>
    <w:rsid w:val="00BA4B8A"/>
    <w:rsid w:val="00BA4D0C"/>
    <w:rsid w:val="00BA50C0"/>
    <w:rsid w:val="00BA5146"/>
    <w:rsid w:val="00BA69F3"/>
    <w:rsid w:val="00BA6BE6"/>
    <w:rsid w:val="00BA73F4"/>
    <w:rsid w:val="00BA7935"/>
    <w:rsid w:val="00BA7C7F"/>
    <w:rsid w:val="00BB01CB"/>
    <w:rsid w:val="00BB02D2"/>
    <w:rsid w:val="00BB0F0D"/>
    <w:rsid w:val="00BB2270"/>
    <w:rsid w:val="00BB2394"/>
    <w:rsid w:val="00BB4C75"/>
    <w:rsid w:val="00BB5ABB"/>
    <w:rsid w:val="00BB6371"/>
    <w:rsid w:val="00BB7413"/>
    <w:rsid w:val="00BC00A6"/>
    <w:rsid w:val="00BC03A5"/>
    <w:rsid w:val="00BC12A6"/>
    <w:rsid w:val="00BC4C76"/>
    <w:rsid w:val="00BC4EEB"/>
    <w:rsid w:val="00BC515B"/>
    <w:rsid w:val="00BC5659"/>
    <w:rsid w:val="00BC571E"/>
    <w:rsid w:val="00BC6390"/>
    <w:rsid w:val="00BC6751"/>
    <w:rsid w:val="00BD0133"/>
    <w:rsid w:val="00BD0239"/>
    <w:rsid w:val="00BD2B13"/>
    <w:rsid w:val="00BD488E"/>
    <w:rsid w:val="00BD4D46"/>
    <w:rsid w:val="00BD5D1C"/>
    <w:rsid w:val="00BD630E"/>
    <w:rsid w:val="00BD69CA"/>
    <w:rsid w:val="00BD749B"/>
    <w:rsid w:val="00BD78F6"/>
    <w:rsid w:val="00BD7DC0"/>
    <w:rsid w:val="00BE1322"/>
    <w:rsid w:val="00BE2FAD"/>
    <w:rsid w:val="00BE2FB3"/>
    <w:rsid w:val="00BE37CF"/>
    <w:rsid w:val="00BE4267"/>
    <w:rsid w:val="00BE5EDC"/>
    <w:rsid w:val="00BE73F8"/>
    <w:rsid w:val="00BE77D7"/>
    <w:rsid w:val="00BF0982"/>
    <w:rsid w:val="00BF0AEE"/>
    <w:rsid w:val="00BF0D05"/>
    <w:rsid w:val="00BF15D9"/>
    <w:rsid w:val="00BF2675"/>
    <w:rsid w:val="00BF412B"/>
    <w:rsid w:val="00BF424D"/>
    <w:rsid w:val="00BF4997"/>
    <w:rsid w:val="00BF4B6F"/>
    <w:rsid w:val="00BF4C13"/>
    <w:rsid w:val="00BF5AA9"/>
    <w:rsid w:val="00BF6E6A"/>
    <w:rsid w:val="00BF70EA"/>
    <w:rsid w:val="00BF7381"/>
    <w:rsid w:val="00C007DB"/>
    <w:rsid w:val="00C0105F"/>
    <w:rsid w:val="00C027AB"/>
    <w:rsid w:val="00C03415"/>
    <w:rsid w:val="00C03E04"/>
    <w:rsid w:val="00C062EA"/>
    <w:rsid w:val="00C06410"/>
    <w:rsid w:val="00C06B32"/>
    <w:rsid w:val="00C07D2D"/>
    <w:rsid w:val="00C07D49"/>
    <w:rsid w:val="00C07F2F"/>
    <w:rsid w:val="00C10155"/>
    <w:rsid w:val="00C110AF"/>
    <w:rsid w:val="00C12A19"/>
    <w:rsid w:val="00C14779"/>
    <w:rsid w:val="00C15068"/>
    <w:rsid w:val="00C15421"/>
    <w:rsid w:val="00C15517"/>
    <w:rsid w:val="00C1556C"/>
    <w:rsid w:val="00C16507"/>
    <w:rsid w:val="00C1675A"/>
    <w:rsid w:val="00C16A6B"/>
    <w:rsid w:val="00C179A1"/>
    <w:rsid w:val="00C20631"/>
    <w:rsid w:val="00C209AF"/>
    <w:rsid w:val="00C20DE7"/>
    <w:rsid w:val="00C21844"/>
    <w:rsid w:val="00C228AE"/>
    <w:rsid w:val="00C25825"/>
    <w:rsid w:val="00C26256"/>
    <w:rsid w:val="00C26D49"/>
    <w:rsid w:val="00C27D57"/>
    <w:rsid w:val="00C27FC8"/>
    <w:rsid w:val="00C30C89"/>
    <w:rsid w:val="00C311CA"/>
    <w:rsid w:val="00C329E6"/>
    <w:rsid w:val="00C331FF"/>
    <w:rsid w:val="00C33A24"/>
    <w:rsid w:val="00C349A8"/>
    <w:rsid w:val="00C34C44"/>
    <w:rsid w:val="00C351DD"/>
    <w:rsid w:val="00C37075"/>
    <w:rsid w:val="00C42073"/>
    <w:rsid w:val="00C427BC"/>
    <w:rsid w:val="00C4466E"/>
    <w:rsid w:val="00C44B05"/>
    <w:rsid w:val="00C45A37"/>
    <w:rsid w:val="00C472A2"/>
    <w:rsid w:val="00C47B5E"/>
    <w:rsid w:val="00C512CB"/>
    <w:rsid w:val="00C53683"/>
    <w:rsid w:val="00C53E2C"/>
    <w:rsid w:val="00C54017"/>
    <w:rsid w:val="00C545C2"/>
    <w:rsid w:val="00C55C8D"/>
    <w:rsid w:val="00C56E53"/>
    <w:rsid w:val="00C60297"/>
    <w:rsid w:val="00C60C28"/>
    <w:rsid w:val="00C60E7E"/>
    <w:rsid w:val="00C61158"/>
    <w:rsid w:val="00C627F9"/>
    <w:rsid w:val="00C6369D"/>
    <w:rsid w:val="00C64154"/>
    <w:rsid w:val="00C64492"/>
    <w:rsid w:val="00C647E8"/>
    <w:rsid w:val="00C67383"/>
    <w:rsid w:val="00C67D40"/>
    <w:rsid w:val="00C70500"/>
    <w:rsid w:val="00C70A87"/>
    <w:rsid w:val="00C71100"/>
    <w:rsid w:val="00C71877"/>
    <w:rsid w:val="00C71BE8"/>
    <w:rsid w:val="00C721F6"/>
    <w:rsid w:val="00C7261C"/>
    <w:rsid w:val="00C72857"/>
    <w:rsid w:val="00C72D99"/>
    <w:rsid w:val="00C749F4"/>
    <w:rsid w:val="00C74C86"/>
    <w:rsid w:val="00C7518A"/>
    <w:rsid w:val="00C76589"/>
    <w:rsid w:val="00C80B85"/>
    <w:rsid w:val="00C821B8"/>
    <w:rsid w:val="00C84614"/>
    <w:rsid w:val="00C84630"/>
    <w:rsid w:val="00C84B89"/>
    <w:rsid w:val="00C85C8D"/>
    <w:rsid w:val="00C860A6"/>
    <w:rsid w:val="00C862B1"/>
    <w:rsid w:val="00C8701A"/>
    <w:rsid w:val="00C87FBE"/>
    <w:rsid w:val="00C90403"/>
    <w:rsid w:val="00C90785"/>
    <w:rsid w:val="00C9196A"/>
    <w:rsid w:val="00C91C6B"/>
    <w:rsid w:val="00C92996"/>
    <w:rsid w:val="00C94897"/>
    <w:rsid w:val="00C953A6"/>
    <w:rsid w:val="00C95C99"/>
    <w:rsid w:val="00C96E98"/>
    <w:rsid w:val="00C96F1D"/>
    <w:rsid w:val="00C97655"/>
    <w:rsid w:val="00CA1D31"/>
    <w:rsid w:val="00CA2258"/>
    <w:rsid w:val="00CA22F7"/>
    <w:rsid w:val="00CA256D"/>
    <w:rsid w:val="00CA3234"/>
    <w:rsid w:val="00CA3E0F"/>
    <w:rsid w:val="00CA3F0E"/>
    <w:rsid w:val="00CA5518"/>
    <w:rsid w:val="00CA5528"/>
    <w:rsid w:val="00CA5B91"/>
    <w:rsid w:val="00CA613C"/>
    <w:rsid w:val="00CA673A"/>
    <w:rsid w:val="00CB0CAE"/>
    <w:rsid w:val="00CB1602"/>
    <w:rsid w:val="00CB19A5"/>
    <w:rsid w:val="00CB55D8"/>
    <w:rsid w:val="00CB77DD"/>
    <w:rsid w:val="00CB77E8"/>
    <w:rsid w:val="00CC09CE"/>
    <w:rsid w:val="00CC191F"/>
    <w:rsid w:val="00CC26DA"/>
    <w:rsid w:val="00CC486D"/>
    <w:rsid w:val="00CC4D1E"/>
    <w:rsid w:val="00CC4E0B"/>
    <w:rsid w:val="00CC517E"/>
    <w:rsid w:val="00CC57EE"/>
    <w:rsid w:val="00CC57F5"/>
    <w:rsid w:val="00CC5AA3"/>
    <w:rsid w:val="00CC776D"/>
    <w:rsid w:val="00CC7E6A"/>
    <w:rsid w:val="00CD019B"/>
    <w:rsid w:val="00CD1B56"/>
    <w:rsid w:val="00CD22E7"/>
    <w:rsid w:val="00CD291E"/>
    <w:rsid w:val="00CD3A31"/>
    <w:rsid w:val="00CD597B"/>
    <w:rsid w:val="00CD5D48"/>
    <w:rsid w:val="00CD6C29"/>
    <w:rsid w:val="00CD707C"/>
    <w:rsid w:val="00CD71C2"/>
    <w:rsid w:val="00CD7DCA"/>
    <w:rsid w:val="00CE0864"/>
    <w:rsid w:val="00CE16A2"/>
    <w:rsid w:val="00CE1C54"/>
    <w:rsid w:val="00CE224D"/>
    <w:rsid w:val="00CE2DD5"/>
    <w:rsid w:val="00CE5720"/>
    <w:rsid w:val="00CE5844"/>
    <w:rsid w:val="00CE5D89"/>
    <w:rsid w:val="00CE660E"/>
    <w:rsid w:val="00CE72FD"/>
    <w:rsid w:val="00CE7543"/>
    <w:rsid w:val="00CF1171"/>
    <w:rsid w:val="00CF2941"/>
    <w:rsid w:val="00CF3204"/>
    <w:rsid w:val="00CF3F37"/>
    <w:rsid w:val="00CF432E"/>
    <w:rsid w:val="00CF56CC"/>
    <w:rsid w:val="00CF5805"/>
    <w:rsid w:val="00CF5964"/>
    <w:rsid w:val="00D01F63"/>
    <w:rsid w:val="00D0723A"/>
    <w:rsid w:val="00D07CB1"/>
    <w:rsid w:val="00D07D72"/>
    <w:rsid w:val="00D07EED"/>
    <w:rsid w:val="00D1092A"/>
    <w:rsid w:val="00D1165A"/>
    <w:rsid w:val="00D1178C"/>
    <w:rsid w:val="00D13659"/>
    <w:rsid w:val="00D137EC"/>
    <w:rsid w:val="00D13D0B"/>
    <w:rsid w:val="00D14AD9"/>
    <w:rsid w:val="00D14F6C"/>
    <w:rsid w:val="00D152C8"/>
    <w:rsid w:val="00D1561C"/>
    <w:rsid w:val="00D15B83"/>
    <w:rsid w:val="00D16274"/>
    <w:rsid w:val="00D162DA"/>
    <w:rsid w:val="00D16AFE"/>
    <w:rsid w:val="00D20D6E"/>
    <w:rsid w:val="00D2334E"/>
    <w:rsid w:val="00D233D3"/>
    <w:rsid w:val="00D237D2"/>
    <w:rsid w:val="00D23EB5"/>
    <w:rsid w:val="00D26E04"/>
    <w:rsid w:val="00D27840"/>
    <w:rsid w:val="00D3007F"/>
    <w:rsid w:val="00D31AF6"/>
    <w:rsid w:val="00D31CE7"/>
    <w:rsid w:val="00D3223B"/>
    <w:rsid w:val="00D328B8"/>
    <w:rsid w:val="00D33F27"/>
    <w:rsid w:val="00D342C7"/>
    <w:rsid w:val="00D35828"/>
    <w:rsid w:val="00D36A7E"/>
    <w:rsid w:val="00D36C12"/>
    <w:rsid w:val="00D36CEE"/>
    <w:rsid w:val="00D42675"/>
    <w:rsid w:val="00D4280A"/>
    <w:rsid w:val="00D42B78"/>
    <w:rsid w:val="00D44345"/>
    <w:rsid w:val="00D45A0E"/>
    <w:rsid w:val="00D46211"/>
    <w:rsid w:val="00D46BEE"/>
    <w:rsid w:val="00D4739C"/>
    <w:rsid w:val="00D51ADB"/>
    <w:rsid w:val="00D529E5"/>
    <w:rsid w:val="00D53B43"/>
    <w:rsid w:val="00D546AA"/>
    <w:rsid w:val="00D5561B"/>
    <w:rsid w:val="00D56D76"/>
    <w:rsid w:val="00D575B8"/>
    <w:rsid w:val="00D57FCF"/>
    <w:rsid w:val="00D60788"/>
    <w:rsid w:val="00D63469"/>
    <w:rsid w:val="00D63539"/>
    <w:rsid w:val="00D6388F"/>
    <w:rsid w:val="00D63F52"/>
    <w:rsid w:val="00D63FE8"/>
    <w:rsid w:val="00D65397"/>
    <w:rsid w:val="00D65D02"/>
    <w:rsid w:val="00D66061"/>
    <w:rsid w:val="00D66762"/>
    <w:rsid w:val="00D66B0E"/>
    <w:rsid w:val="00D67600"/>
    <w:rsid w:val="00D731E7"/>
    <w:rsid w:val="00D73A3A"/>
    <w:rsid w:val="00D7522E"/>
    <w:rsid w:val="00D7562E"/>
    <w:rsid w:val="00D75BD3"/>
    <w:rsid w:val="00D75C13"/>
    <w:rsid w:val="00D75C72"/>
    <w:rsid w:val="00D76987"/>
    <w:rsid w:val="00D77D36"/>
    <w:rsid w:val="00D80277"/>
    <w:rsid w:val="00D81AEB"/>
    <w:rsid w:val="00D81B41"/>
    <w:rsid w:val="00D83132"/>
    <w:rsid w:val="00D834DC"/>
    <w:rsid w:val="00D83845"/>
    <w:rsid w:val="00D85042"/>
    <w:rsid w:val="00D8638C"/>
    <w:rsid w:val="00D86443"/>
    <w:rsid w:val="00D86FDB"/>
    <w:rsid w:val="00D87EDA"/>
    <w:rsid w:val="00D87FD8"/>
    <w:rsid w:val="00D902EB"/>
    <w:rsid w:val="00D9035C"/>
    <w:rsid w:val="00D9053B"/>
    <w:rsid w:val="00D9122E"/>
    <w:rsid w:val="00D91708"/>
    <w:rsid w:val="00D923BA"/>
    <w:rsid w:val="00D93B08"/>
    <w:rsid w:val="00D93B13"/>
    <w:rsid w:val="00D94160"/>
    <w:rsid w:val="00D94622"/>
    <w:rsid w:val="00D94677"/>
    <w:rsid w:val="00DA1072"/>
    <w:rsid w:val="00DA2466"/>
    <w:rsid w:val="00DA3F00"/>
    <w:rsid w:val="00DA4507"/>
    <w:rsid w:val="00DA4B8D"/>
    <w:rsid w:val="00DA4D4B"/>
    <w:rsid w:val="00DA515E"/>
    <w:rsid w:val="00DA5877"/>
    <w:rsid w:val="00DA689D"/>
    <w:rsid w:val="00DA72E5"/>
    <w:rsid w:val="00DA72F8"/>
    <w:rsid w:val="00DA7D09"/>
    <w:rsid w:val="00DB0C6D"/>
    <w:rsid w:val="00DB108E"/>
    <w:rsid w:val="00DB10B0"/>
    <w:rsid w:val="00DB195C"/>
    <w:rsid w:val="00DB2A6C"/>
    <w:rsid w:val="00DB48F8"/>
    <w:rsid w:val="00DB4B21"/>
    <w:rsid w:val="00DB5D96"/>
    <w:rsid w:val="00DB6A0C"/>
    <w:rsid w:val="00DB6E66"/>
    <w:rsid w:val="00DB70C9"/>
    <w:rsid w:val="00DC1202"/>
    <w:rsid w:val="00DC120E"/>
    <w:rsid w:val="00DC2658"/>
    <w:rsid w:val="00DC2663"/>
    <w:rsid w:val="00DC452B"/>
    <w:rsid w:val="00DC475C"/>
    <w:rsid w:val="00DC47DE"/>
    <w:rsid w:val="00DC551B"/>
    <w:rsid w:val="00DC57AF"/>
    <w:rsid w:val="00DC5A38"/>
    <w:rsid w:val="00DC5D8F"/>
    <w:rsid w:val="00DC67AD"/>
    <w:rsid w:val="00DC72C9"/>
    <w:rsid w:val="00DD0A87"/>
    <w:rsid w:val="00DD0EEB"/>
    <w:rsid w:val="00DD16B8"/>
    <w:rsid w:val="00DD2E3A"/>
    <w:rsid w:val="00DD4BFA"/>
    <w:rsid w:val="00DD573C"/>
    <w:rsid w:val="00DD576C"/>
    <w:rsid w:val="00DD6B7B"/>
    <w:rsid w:val="00DD6DC5"/>
    <w:rsid w:val="00DD6E87"/>
    <w:rsid w:val="00DE04E2"/>
    <w:rsid w:val="00DE19EE"/>
    <w:rsid w:val="00DE212D"/>
    <w:rsid w:val="00DE21AE"/>
    <w:rsid w:val="00DE2365"/>
    <w:rsid w:val="00DE259C"/>
    <w:rsid w:val="00DE3C6C"/>
    <w:rsid w:val="00DE3EE2"/>
    <w:rsid w:val="00DE48BF"/>
    <w:rsid w:val="00DE4BBF"/>
    <w:rsid w:val="00DE4CCF"/>
    <w:rsid w:val="00DE4FDA"/>
    <w:rsid w:val="00DE59D4"/>
    <w:rsid w:val="00DE5F82"/>
    <w:rsid w:val="00DF0EFF"/>
    <w:rsid w:val="00DF1003"/>
    <w:rsid w:val="00DF1A41"/>
    <w:rsid w:val="00DF1EAC"/>
    <w:rsid w:val="00DF1F78"/>
    <w:rsid w:val="00DF2E1C"/>
    <w:rsid w:val="00DF3AE7"/>
    <w:rsid w:val="00DF4665"/>
    <w:rsid w:val="00DF4DE3"/>
    <w:rsid w:val="00DF7E21"/>
    <w:rsid w:val="00E00E7C"/>
    <w:rsid w:val="00E01521"/>
    <w:rsid w:val="00E0238D"/>
    <w:rsid w:val="00E02E5D"/>
    <w:rsid w:val="00E03703"/>
    <w:rsid w:val="00E06EEE"/>
    <w:rsid w:val="00E07264"/>
    <w:rsid w:val="00E11706"/>
    <w:rsid w:val="00E125E3"/>
    <w:rsid w:val="00E126A7"/>
    <w:rsid w:val="00E13C42"/>
    <w:rsid w:val="00E13D13"/>
    <w:rsid w:val="00E145A9"/>
    <w:rsid w:val="00E1492A"/>
    <w:rsid w:val="00E15948"/>
    <w:rsid w:val="00E21981"/>
    <w:rsid w:val="00E21AC9"/>
    <w:rsid w:val="00E223BE"/>
    <w:rsid w:val="00E23E5A"/>
    <w:rsid w:val="00E2430E"/>
    <w:rsid w:val="00E2486B"/>
    <w:rsid w:val="00E25BB2"/>
    <w:rsid w:val="00E26243"/>
    <w:rsid w:val="00E269B9"/>
    <w:rsid w:val="00E27C9A"/>
    <w:rsid w:val="00E312EF"/>
    <w:rsid w:val="00E32200"/>
    <w:rsid w:val="00E32E8F"/>
    <w:rsid w:val="00E33CCB"/>
    <w:rsid w:val="00E33F2B"/>
    <w:rsid w:val="00E347BF"/>
    <w:rsid w:val="00E35006"/>
    <w:rsid w:val="00E35423"/>
    <w:rsid w:val="00E35964"/>
    <w:rsid w:val="00E35E3E"/>
    <w:rsid w:val="00E35FA8"/>
    <w:rsid w:val="00E36A42"/>
    <w:rsid w:val="00E3734D"/>
    <w:rsid w:val="00E376A7"/>
    <w:rsid w:val="00E379CC"/>
    <w:rsid w:val="00E37E5D"/>
    <w:rsid w:val="00E412F4"/>
    <w:rsid w:val="00E415EB"/>
    <w:rsid w:val="00E425E1"/>
    <w:rsid w:val="00E42F2A"/>
    <w:rsid w:val="00E430AD"/>
    <w:rsid w:val="00E43418"/>
    <w:rsid w:val="00E437B8"/>
    <w:rsid w:val="00E439F6"/>
    <w:rsid w:val="00E44669"/>
    <w:rsid w:val="00E44878"/>
    <w:rsid w:val="00E44B86"/>
    <w:rsid w:val="00E4511E"/>
    <w:rsid w:val="00E4547C"/>
    <w:rsid w:val="00E4689D"/>
    <w:rsid w:val="00E46A03"/>
    <w:rsid w:val="00E47B91"/>
    <w:rsid w:val="00E507A6"/>
    <w:rsid w:val="00E510F9"/>
    <w:rsid w:val="00E533F3"/>
    <w:rsid w:val="00E54784"/>
    <w:rsid w:val="00E54B21"/>
    <w:rsid w:val="00E54D87"/>
    <w:rsid w:val="00E55299"/>
    <w:rsid w:val="00E55611"/>
    <w:rsid w:val="00E5667D"/>
    <w:rsid w:val="00E57564"/>
    <w:rsid w:val="00E60AD8"/>
    <w:rsid w:val="00E611EB"/>
    <w:rsid w:val="00E61891"/>
    <w:rsid w:val="00E6397A"/>
    <w:rsid w:val="00E641F3"/>
    <w:rsid w:val="00E6482E"/>
    <w:rsid w:val="00E65620"/>
    <w:rsid w:val="00E66D96"/>
    <w:rsid w:val="00E67C8B"/>
    <w:rsid w:val="00E701B7"/>
    <w:rsid w:val="00E70297"/>
    <w:rsid w:val="00E71F2E"/>
    <w:rsid w:val="00E724D1"/>
    <w:rsid w:val="00E72502"/>
    <w:rsid w:val="00E72B3B"/>
    <w:rsid w:val="00E72E4B"/>
    <w:rsid w:val="00E72F4C"/>
    <w:rsid w:val="00E73178"/>
    <w:rsid w:val="00E734E3"/>
    <w:rsid w:val="00E73665"/>
    <w:rsid w:val="00E73AD9"/>
    <w:rsid w:val="00E75872"/>
    <w:rsid w:val="00E75A61"/>
    <w:rsid w:val="00E768B2"/>
    <w:rsid w:val="00E76928"/>
    <w:rsid w:val="00E76A85"/>
    <w:rsid w:val="00E76B3A"/>
    <w:rsid w:val="00E77E9B"/>
    <w:rsid w:val="00E814BF"/>
    <w:rsid w:val="00E8180F"/>
    <w:rsid w:val="00E81CAC"/>
    <w:rsid w:val="00E81DC2"/>
    <w:rsid w:val="00E81E20"/>
    <w:rsid w:val="00E82B17"/>
    <w:rsid w:val="00E8305F"/>
    <w:rsid w:val="00E83F0B"/>
    <w:rsid w:val="00E84AFF"/>
    <w:rsid w:val="00E85B31"/>
    <w:rsid w:val="00E85CC7"/>
    <w:rsid w:val="00E8600D"/>
    <w:rsid w:val="00E861C3"/>
    <w:rsid w:val="00E91198"/>
    <w:rsid w:val="00E918C2"/>
    <w:rsid w:val="00E91BD8"/>
    <w:rsid w:val="00E9212D"/>
    <w:rsid w:val="00E9257A"/>
    <w:rsid w:val="00E930FB"/>
    <w:rsid w:val="00E931DE"/>
    <w:rsid w:val="00E934E2"/>
    <w:rsid w:val="00E93CCE"/>
    <w:rsid w:val="00E94B9B"/>
    <w:rsid w:val="00E97937"/>
    <w:rsid w:val="00EA0D99"/>
    <w:rsid w:val="00EA1603"/>
    <w:rsid w:val="00EA1802"/>
    <w:rsid w:val="00EA1DD2"/>
    <w:rsid w:val="00EA22AE"/>
    <w:rsid w:val="00EA2D80"/>
    <w:rsid w:val="00EA34CC"/>
    <w:rsid w:val="00EA385B"/>
    <w:rsid w:val="00EA42E6"/>
    <w:rsid w:val="00EA45F1"/>
    <w:rsid w:val="00EA4B63"/>
    <w:rsid w:val="00EA57C4"/>
    <w:rsid w:val="00EB22FF"/>
    <w:rsid w:val="00EB3638"/>
    <w:rsid w:val="00EB4241"/>
    <w:rsid w:val="00EB4B25"/>
    <w:rsid w:val="00EB4F34"/>
    <w:rsid w:val="00EB4F43"/>
    <w:rsid w:val="00EB55C5"/>
    <w:rsid w:val="00EB70C2"/>
    <w:rsid w:val="00EC01CE"/>
    <w:rsid w:val="00EC06DC"/>
    <w:rsid w:val="00EC1106"/>
    <w:rsid w:val="00EC1B9C"/>
    <w:rsid w:val="00EC20EF"/>
    <w:rsid w:val="00EC362F"/>
    <w:rsid w:val="00EC49C3"/>
    <w:rsid w:val="00EC4C07"/>
    <w:rsid w:val="00EC4E98"/>
    <w:rsid w:val="00EC5535"/>
    <w:rsid w:val="00EC5849"/>
    <w:rsid w:val="00EC6DF6"/>
    <w:rsid w:val="00EC6E34"/>
    <w:rsid w:val="00ED0D6A"/>
    <w:rsid w:val="00ED1676"/>
    <w:rsid w:val="00ED283C"/>
    <w:rsid w:val="00ED29C2"/>
    <w:rsid w:val="00ED3E72"/>
    <w:rsid w:val="00ED6EB0"/>
    <w:rsid w:val="00EE09F7"/>
    <w:rsid w:val="00EE0D23"/>
    <w:rsid w:val="00EE1904"/>
    <w:rsid w:val="00EE2B5A"/>
    <w:rsid w:val="00EE3008"/>
    <w:rsid w:val="00EE3F81"/>
    <w:rsid w:val="00EE4251"/>
    <w:rsid w:val="00EE51D0"/>
    <w:rsid w:val="00EE5690"/>
    <w:rsid w:val="00EE5E1C"/>
    <w:rsid w:val="00EE7C5B"/>
    <w:rsid w:val="00EF0EE8"/>
    <w:rsid w:val="00EF0F05"/>
    <w:rsid w:val="00EF14DE"/>
    <w:rsid w:val="00EF15B3"/>
    <w:rsid w:val="00EF1F5A"/>
    <w:rsid w:val="00EF25C3"/>
    <w:rsid w:val="00EF2EC3"/>
    <w:rsid w:val="00EF4EF4"/>
    <w:rsid w:val="00EF5E1B"/>
    <w:rsid w:val="00EF63BC"/>
    <w:rsid w:val="00EF6532"/>
    <w:rsid w:val="00EF6E17"/>
    <w:rsid w:val="00F005A7"/>
    <w:rsid w:val="00F0077A"/>
    <w:rsid w:val="00F0388D"/>
    <w:rsid w:val="00F04756"/>
    <w:rsid w:val="00F047AA"/>
    <w:rsid w:val="00F04993"/>
    <w:rsid w:val="00F05637"/>
    <w:rsid w:val="00F0587E"/>
    <w:rsid w:val="00F05DEB"/>
    <w:rsid w:val="00F0681A"/>
    <w:rsid w:val="00F06F09"/>
    <w:rsid w:val="00F102A2"/>
    <w:rsid w:val="00F1155C"/>
    <w:rsid w:val="00F12A56"/>
    <w:rsid w:val="00F1334F"/>
    <w:rsid w:val="00F1340B"/>
    <w:rsid w:val="00F1532F"/>
    <w:rsid w:val="00F163C4"/>
    <w:rsid w:val="00F16814"/>
    <w:rsid w:val="00F16B26"/>
    <w:rsid w:val="00F16C37"/>
    <w:rsid w:val="00F16CC0"/>
    <w:rsid w:val="00F17F16"/>
    <w:rsid w:val="00F17FD5"/>
    <w:rsid w:val="00F200C4"/>
    <w:rsid w:val="00F20471"/>
    <w:rsid w:val="00F20D26"/>
    <w:rsid w:val="00F2104C"/>
    <w:rsid w:val="00F21D47"/>
    <w:rsid w:val="00F225C5"/>
    <w:rsid w:val="00F237FE"/>
    <w:rsid w:val="00F23876"/>
    <w:rsid w:val="00F2448A"/>
    <w:rsid w:val="00F2591C"/>
    <w:rsid w:val="00F26C4B"/>
    <w:rsid w:val="00F2782C"/>
    <w:rsid w:val="00F31B3D"/>
    <w:rsid w:val="00F32051"/>
    <w:rsid w:val="00F327F0"/>
    <w:rsid w:val="00F337AD"/>
    <w:rsid w:val="00F35279"/>
    <w:rsid w:val="00F357F2"/>
    <w:rsid w:val="00F3641A"/>
    <w:rsid w:val="00F36728"/>
    <w:rsid w:val="00F36AAF"/>
    <w:rsid w:val="00F370AC"/>
    <w:rsid w:val="00F3752A"/>
    <w:rsid w:val="00F37C13"/>
    <w:rsid w:val="00F40016"/>
    <w:rsid w:val="00F40207"/>
    <w:rsid w:val="00F40420"/>
    <w:rsid w:val="00F40997"/>
    <w:rsid w:val="00F40F10"/>
    <w:rsid w:val="00F41154"/>
    <w:rsid w:val="00F4367D"/>
    <w:rsid w:val="00F4397A"/>
    <w:rsid w:val="00F43DBD"/>
    <w:rsid w:val="00F446F3"/>
    <w:rsid w:val="00F44805"/>
    <w:rsid w:val="00F44AE4"/>
    <w:rsid w:val="00F4570D"/>
    <w:rsid w:val="00F50718"/>
    <w:rsid w:val="00F50781"/>
    <w:rsid w:val="00F50DFA"/>
    <w:rsid w:val="00F515A0"/>
    <w:rsid w:val="00F51940"/>
    <w:rsid w:val="00F535E1"/>
    <w:rsid w:val="00F542A4"/>
    <w:rsid w:val="00F54E59"/>
    <w:rsid w:val="00F55EC7"/>
    <w:rsid w:val="00F562A4"/>
    <w:rsid w:val="00F5789F"/>
    <w:rsid w:val="00F607BF"/>
    <w:rsid w:val="00F61775"/>
    <w:rsid w:val="00F61A3F"/>
    <w:rsid w:val="00F6315A"/>
    <w:rsid w:val="00F63EC2"/>
    <w:rsid w:val="00F64056"/>
    <w:rsid w:val="00F652B6"/>
    <w:rsid w:val="00F66254"/>
    <w:rsid w:val="00F66F36"/>
    <w:rsid w:val="00F66F5B"/>
    <w:rsid w:val="00F6726A"/>
    <w:rsid w:val="00F70DB0"/>
    <w:rsid w:val="00F71441"/>
    <w:rsid w:val="00F728D6"/>
    <w:rsid w:val="00F74205"/>
    <w:rsid w:val="00F75791"/>
    <w:rsid w:val="00F76790"/>
    <w:rsid w:val="00F77964"/>
    <w:rsid w:val="00F8059D"/>
    <w:rsid w:val="00F8138A"/>
    <w:rsid w:val="00F821F2"/>
    <w:rsid w:val="00F82D8F"/>
    <w:rsid w:val="00F839D9"/>
    <w:rsid w:val="00F84712"/>
    <w:rsid w:val="00F85AA3"/>
    <w:rsid w:val="00F86130"/>
    <w:rsid w:val="00F86D6F"/>
    <w:rsid w:val="00F87A6D"/>
    <w:rsid w:val="00F87CAA"/>
    <w:rsid w:val="00F9027A"/>
    <w:rsid w:val="00F920EB"/>
    <w:rsid w:val="00F930CD"/>
    <w:rsid w:val="00F93CC9"/>
    <w:rsid w:val="00F93D01"/>
    <w:rsid w:val="00F94F28"/>
    <w:rsid w:val="00F95027"/>
    <w:rsid w:val="00F959E8"/>
    <w:rsid w:val="00F9638F"/>
    <w:rsid w:val="00F96BEA"/>
    <w:rsid w:val="00F96EEC"/>
    <w:rsid w:val="00F9721C"/>
    <w:rsid w:val="00F97296"/>
    <w:rsid w:val="00F97BF4"/>
    <w:rsid w:val="00FA0692"/>
    <w:rsid w:val="00FA0EC2"/>
    <w:rsid w:val="00FA1FA8"/>
    <w:rsid w:val="00FA4EF0"/>
    <w:rsid w:val="00FA506F"/>
    <w:rsid w:val="00FA585C"/>
    <w:rsid w:val="00FA5B50"/>
    <w:rsid w:val="00FA5D31"/>
    <w:rsid w:val="00FA68AF"/>
    <w:rsid w:val="00FA6B17"/>
    <w:rsid w:val="00FA6C66"/>
    <w:rsid w:val="00FA729B"/>
    <w:rsid w:val="00FA7EED"/>
    <w:rsid w:val="00FB08B5"/>
    <w:rsid w:val="00FB145A"/>
    <w:rsid w:val="00FB1A78"/>
    <w:rsid w:val="00FB3693"/>
    <w:rsid w:val="00FB3AE0"/>
    <w:rsid w:val="00FB4B4D"/>
    <w:rsid w:val="00FB4D83"/>
    <w:rsid w:val="00FB54DE"/>
    <w:rsid w:val="00FB743E"/>
    <w:rsid w:val="00FB7B01"/>
    <w:rsid w:val="00FB7DB3"/>
    <w:rsid w:val="00FC035E"/>
    <w:rsid w:val="00FC0666"/>
    <w:rsid w:val="00FC095A"/>
    <w:rsid w:val="00FC139B"/>
    <w:rsid w:val="00FC2A59"/>
    <w:rsid w:val="00FC32D1"/>
    <w:rsid w:val="00FC4A12"/>
    <w:rsid w:val="00FC4F4D"/>
    <w:rsid w:val="00FC4FB8"/>
    <w:rsid w:val="00FC509F"/>
    <w:rsid w:val="00FC53E7"/>
    <w:rsid w:val="00FC59E3"/>
    <w:rsid w:val="00FC5BF0"/>
    <w:rsid w:val="00FC7421"/>
    <w:rsid w:val="00FC751A"/>
    <w:rsid w:val="00FC7875"/>
    <w:rsid w:val="00FC7921"/>
    <w:rsid w:val="00FC7E51"/>
    <w:rsid w:val="00FD0297"/>
    <w:rsid w:val="00FD03A2"/>
    <w:rsid w:val="00FD0ACB"/>
    <w:rsid w:val="00FD0E61"/>
    <w:rsid w:val="00FD0FD1"/>
    <w:rsid w:val="00FD1966"/>
    <w:rsid w:val="00FD397D"/>
    <w:rsid w:val="00FD4702"/>
    <w:rsid w:val="00FD4B11"/>
    <w:rsid w:val="00FD67FE"/>
    <w:rsid w:val="00FD70EA"/>
    <w:rsid w:val="00FD7144"/>
    <w:rsid w:val="00FE0F77"/>
    <w:rsid w:val="00FE1EEE"/>
    <w:rsid w:val="00FE218C"/>
    <w:rsid w:val="00FE2FB2"/>
    <w:rsid w:val="00FE305B"/>
    <w:rsid w:val="00FE3B00"/>
    <w:rsid w:val="00FE47B4"/>
    <w:rsid w:val="00FE4B93"/>
    <w:rsid w:val="00FE5025"/>
    <w:rsid w:val="00FE52D1"/>
    <w:rsid w:val="00FE54D7"/>
    <w:rsid w:val="00FE560F"/>
    <w:rsid w:val="00FE5952"/>
    <w:rsid w:val="00FF051C"/>
    <w:rsid w:val="00FF20F9"/>
    <w:rsid w:val="00FF2AC4"/>
    <w:rsid w:val="00FF30F9"/>
    <w:rsid w:val="00FF35C1"/>
    <w:rsid w:val="00FF35CB"/>
    <w:rsid w:val="00FF5117"/>
    <w:rsid w:val="00FF6DD2"/>
    <w:rsid w:val="00FF75E7"/>
    <w:rsid w:val="00FF7F9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Narrow" w:eastAsia="Calibri" w:hAnsi="Helvetica Narrow"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7489"/>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8C7489"/>
    <w:pPr>
      <w:tabs>
        <w:tab w:val="num" w:pos="0"/>
      </w:tabs>
      <w:jc w:val="center"/>
      <w:outlineLvl w:val="0"/>
    </w:pPr>
    <w:rPr>
      <w:b/>
      <w:sz w:val="32"/>
      <w:szCs w:val="32"/>
    </w:rPr>
  </w:style>
  <w:style w:type="paragraph" w:styleId="Nadpis2">
    <w:name w:val="heading 2"/>
    <w:basedOn w:val="Normln"/>
    <w:next w:val="Normln"/>
    <w:link w:val="Nadpis2Char"/>
    <w:uiPriority w:val="9"/>
    <w:semiHidden/>
    <w:unhideWhenUsed/>
    <w:qFormat/>
    <w:rsid w:val="009B1D70"/>
    <w:pPr>
      <w:keepNext/>
      <w:spacing w:before="240" w:after="60"/>
      <w:outlineLvl w:val="1"/>
    </w:pPr>
    <w:rPr>
      <w:rFonts w:ascii="Calibri Light" w:hAnsi="Calibri Light"/>
      <w:b/>
      <w:bCs/>
      <w:i/>
      <w:iCs/>
      <w:sz w:val="28"/>
      <w:szCs w:val="28"/>
    </w:rPr>
  </w:style>
  <w:style w:type="paragraph" w:styleId="Nadpis3">
    <w:name w:val="heading 3"/>
    <w:basedOn w:val="Normln"/>
    <w:next w:val="Normln"/>
    <w:link w:val="Nadpis3Char"/>
    <w:uiPriority w:val="9"/>
    <w:semiHidden/>
    <w:unhideWhenUsed/>
    <w:qFormat/>
    <w:rsid w:val="00092C40"/>
    <w:pPr>
      <w:keepNext/>
      <w:spacing w:before="240" w:after="60"/>
      <w:outlineLvl w:val="2"/>
    </w:pPr>
    <w:rPr>
      <w:rFonts w:ascii="Calibri Light" w:hAnsi="Calibri Light"/>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9E185C"/>
    <w:rPr>
      <w:rFonts w:ascii="Arial" w:hAnsi="Arial"/>
      <w:sz w:val="24"/>
      <w:szCs w:val="14"/>
      <w:lang w:eastAsia="en-US"/>
    </w:rPr>
  </w:style>
  <w:style w:type="character" w:customStyle="1" w:styleId="Nadpis1Char">
    <w:name w:val="Nadpis 1 Char"/>
    <w:link w:val="Nadpis1"/>
    <w:rsid w:val="008C7489"/>
    <w:rPr>
      <w:rFonts w:ascii="Times New Roman" w:eastAsia="Times New Roman" w:hAnsi="Times New Roman"/>
      <w:color w:val="auto"/>
      <w:sz w:val="32"/>
      <w:szCs w:val="32"/>
      <w:lang w:eastAsia="ar-SA"/>
    </w:rPr>
  </w:style>
  <w:style w:type="paragraph" w:styleId="Zpat">
    <w:name w:val="footer"/>
    <w:basedOn w:val="Normln"/>
    <w:link w:val="ZpatChar"/>
    <w:uiPriority w:val="99"/>
    <w:rsid w:val="008C7489"/>
  </w:style>
  <w:style w:type="character" w:customStyle="1" w:styleId="ZpatChar">
    <w:name w:val="Zápatí Char"/>
    <w:link w:val="Zpat"/>
    <w:uiPriority w:val="99"/>
    <w:rsid w:val="008C7489"/>
    <w:rPr>
      <w:rFonts w:ascii="Times New Roman" w:eastAsia="Times New Roman" w:hAnsi="Times New Roman"/>
      <w:b w:val="0"/>
      <w:color w:val="auto"/>
      <w:sz w:val="24"/>
      <w:szCs w:val="24"/>
      <w:lang w:eastAsia="ar-SA"/>
    </w:rPr>
  </w:style>
  <w:style w:type="paragraph" w:styleId="Odstavecseseznamem">
    <w:name w:val="List Paragraph"/>
    <w:aliases w:val="Nad,Odstavec cíl se seznamem,Odstavec se seznamem5,Odstavec_muj,Odrážky,List Paragraph"/>
    <w:basedOn w:val="Normln"/>
    <w:link w:val="OdstavecseseznamemChar"/>
    <w:uiPriority w:val="34"/>
    <w:qFormat/>
    <w:rsid w:val="008C7489"/>
    <w:pPr>
      <w:ind w:left="720"/>
    </w:pPr>
  </w:style>
  <w:style w:type="paragraph" w:styleId="Zhlav">
    <w:name w:val="header"/>
    <w:basedOn w:val="Normln"/>
    <w:link w:val="ZhlavChar"/>
    <w:uiPriority w:val="99"/>
    <w:unhideWhenUsed/>
    <w:rsid w:val="008C7489"/>
    <w:pPr>
      <w:tabs>
        <w:tab w:val="center" w:pos="4536"/>
        <w:tab w:val="right" w:pos="9072"/>
      </w:tabs>
    </w:pPr>
  </w:style>
  <w:style w:type="character" w:customStyle="1" w:styleId="ZhlavChar">
    <w:name w:val="Záhlaví Char"/>
    <w:link w:val="Zhlav"/>
    <w:uiPriority w:val="99"/>
    <w:rsid w:val="008C7489"/>
    <w:rPr>
      <w:rFonts w:ascii="Times New Roman" w:eastAsia="Times New Roman" w:hAnsi="Times New Roman"/>
      <w:b w:val="0"/>
      <w:color w:val="auto"/>
      <w:sz w:val="24"/>
      <w:szCs w:val="24"/>
      <w:lang w:eastAsia="ar-SA"/>
    </w:rPr>
  </w:style>
  <w:style w:type="table" w:styleId="Mkatabulky">
    <w:name w:val="Table Grid"/>
    <w:basedOn w:val="Normlntabulka"/>
    <w:uiPriority w:val="59"/>
    <w:rsid w:val="008C7489"/>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uiPriority w:val="99"/>
    <w:semiHidden/>
    <w:unhideWhenUsed/>
    <w:rsid w:val="008C7489"/>
    <w:rPr>
      <w:sz w:val="16"/>
      <w:szCs w:val="16"/>
    </w:rPr>
  </w:style>
  <w:style w:type="paragraph" w:styleId="Textkomente">
    <w:name w:val="annotation text"/>
    <w:basedOn w:val="Normln"/>
    <w:link w:val="TextkomenteChar"/>
    <w:uiPriority w:val="99"/>
    <w:unhideWhenUsed/>
    <w:rsid w:val="008C7489"/>
    <w:pPr>
      <w:suppressAutoHyphens w:val="0"/>
    </w:pPr>
    <w:rPr>
      <w:sz w:val="20"/>
      <w:szCs w:val="20"/>
    </w:rPr>
  </w:style>
  <w:style w:type="character" w:customStyle="1" w:styleId="TextkomenteChar">
    <w:name w:val="Text komentáře Char"/>
    <w:link w:val="Textkomente"/>
    <w:uiPriority w:val="99"/>
    <w:rsid w:val="008C7489"/>
    <w:rPr>
      <w:rFonts w:ascii="Times New Roman" w:eastAsia="Times New Roman" w:hAnsi="Times New Roman"/>
      <w:b w:val="0"/>
      <w:color w:val="auto"/>
      <w:sz w:val="20"/>
      <w:szCs w:val="20"/>
    </w:rPr>
  </w:style>
  <w:style w:type="paragraph" w:styleId="Textbubliny">
    <w:name w:val="Balloon Text"/>
    <w:basedOn w:val="Normln"/>
    <w:link w:val="TextbublinyChar"/>
    <w:uiPriority w:val="99"/>
    <w:semiHidden/>
    <w:unhideWhenUsed/>
    <w:rsid w:val="008C7489"/>
    <w:rPr>
      <w:rFonts w:ascii="Tahoma" w:hAnsi="Tahoma"/>
      <w:sz w:val="16"/>
      <w:szCs w:val="16"/>
    </w:rPr>
  </w:style>
  <w:style w:type="character" w:customStyle="1" w:styleId="TextbublinyChar">
    <w:name w:val="Text bubliny Char"/>
    <w:link w:val="Textbubliny"/>
    <w:uiPriority w:val="99"/>
    <w:semiHidden/>
    <w:rsid w:val="008C7489"/>
    <w:rPr>
      <w:rFonts w:ascii="Tahoma" w:eastAsia="Times New Roman" w:hAnsi="Tahoma"/>
      <w:b w:val="0"/>
      <w:color w:val="auto"/>
      <w:sz w:val="16"/>
      <w:szCs w:val="16"/>
      <w:lang w:eastAsia="ar-SA"/>
    </w:rPr>
  </w:style>
  <w:style w:type="character" w:styleId="Hypertextovodkaz">
    <w:name w:val="Hyperlink"/>
    <w:uiPriority w:val="99"/>
    <w:rsid w:val="008C7489"/>
    <w:rPr>
      <w:color w:val="0000FF"/>
      <w:u w:val="single"/>
    </w:rPr>
  </w:style>
  <w:style w:type="paragraph" w:customStyle="1" w:styleId="Podnadpis">
    <w:name w:val="Podnadpis"/>
    <w:aliases w:val="Subtitle"/>
    <w:basedOn w:val="Normln"/>
    <w:link w:val="PodtitulChar"/>
    <w:qFormat/>
    <w:rsid w:val="008C7489"/>
    <w:pPr>
      <w:suppressAutoHyphens w:val="0"/>
      <w:spacing w:line="220" w:lineRule="atLeast"/>
      <w:jc w:val="center"/>
    </w:pPr>
    <w:rPr>
      <w:b/>
      <w:color w:val="000000"/>
      <w:sz w:val="32"/>
      <w:szCs w:val="20"/>
    </w:rPr>
  </w:style>
  <w:style w:type="character" w:customStyle="1" w:styleId="PodtitulChar">
    <w:name w:val="Podtitul Char"/>
    <w:link w:val="Podnadpis"/>
    <w:rsid w:val="008C7489"/>
    <w:rPr>
      <w:rFonts w:ascii="Times New Roman" w:eastAsia="Times New Roman" w:hAnsi="Times New Roman"/>
      <w:color w:val="000000"/>
      <w:sz w:val="32"/>
      <w:szCs w:val="20"/>
    </w:rPr>
  </w:style>
  <w:style w:type="paragraph" w:styleId="Pedmtkomente">
    <w:name w:val="annotation subject"/>
    <w:basedOn w:val="Textkomente"/>
    <w:next w:val="Textkomente"/>
    <w:link w:val="PedmtkomenteChar"/>
    <w:uiPriority w:val="99"/>
    <w:semiHidden/>
    <w:unhideWhenUsed/>
    <w:rsid w:val="008C7489"/>
    <w:pPr>
      <w:suppressAutoHyphens/>
    </w:pPr>
    <w:rPr>
      <w:b/>
      <w:bCs/>
    </w:rPr>
  </w:style>
  <w:style w:type="character" w:customStyle="1" w:styleId="PedmtkomenteChar">
    <w:name w:val="Předmět komentáře Char"/>
    <w:link w:val="Pedmtkomente"/>
    <w:uiPriority w:val="99"/>
    <w:semiHidden/>
    <w:rsid w:val="008C7489"/>
    <w:rPr>
      <w:rFonts w:ascii="Times New Roman" w:eastAsia="Times New Roman" w:hAnsi="Times New Roman"/>
      <w:b w:val="0"/>
      <w:bCs/>
      <w:color w:val="auto"/>
      <w:sz w:val="20"/>
      <w:szCs w:val="20"/>
      <w:lang w:eastAsia="ar-SA"/>
    </w:rPr>
  </w:style>
  <w:style w:type="character" w:customStyle="1" w:styleId="apple-converted-space">
    <w:name w:val="apple-converted-space"/>
    <w:rsid w:val="008C7489"/>
  </w:style>
  <w:style w:type="paragraph" w:customStyle="1" w:styleId="Zkladntext31">
    <w:name w:val="Základní text 31"/>
    <w:basedOn w:val="Normln"/>
    <w:rsid w:val="008C7489"/>
    <w:pPr>
      <w:jc w:val="both"/>
    </w:pPr>
    <w:rPr>
      <w:szCs w:val="20"/>
    </w:rPr>
  </w:style>
  <w:style w:type="character" w:customStyle="1" w:styleId="Bodytext">
    <w:name w:val="Body text_"/>
    <w:rsid w:val="008C7489"/>
    <w:rPr>
      <w:spacing w:val="12"/>
      <w:sz w:val="18"/>
      <w:szCs w:val="18"/>
    </w:rPr>
  </w:style>
  <w:style w:type="paragraph" w:styleId="Revize">
    <w:name w:val="Revision"/>
    <w:hidden/>
    <w:uiPriority w:val="99"/>
    <w:semiHidden/>
    <w:rsid w:val="005E3452"/>
    <w:rPr>
      <w:rFonts w:ascii="Times New Roman" w:eastAsia="Times New Roman" w:hAnsi="Times New Roman"/>
      <w:sz w:val="24"/>
      <w:szCs w:val="24"/>
      <w:lang w:eastAsia="ar-SA"/>
    </w:rPr>
  </w:style>
  <w:style w:type="character" w:customStyle="1" w:styleId="Nadpis2Char">
    <w:name w:val="Nadpis 2 Char"/>
    <w:link w:val="Nadpis2"/>
    <w:uiPriority w:val="9"/>
    <w:semiHidden/>
    <w:rsid w:val="009B1D70"/>
    <w:rPr>
      <w:rFonts w:ascii="Calibri Light" w:eastAsia="Times New Roman" w:hAnsi="Calibri Light" w:cs="Times New Roman"/>
      <w:b/>
      <w:bCs/>
      <w:i/>
      <w:iCs/>
      <w:sz w:val="28"/>
      <w:szCs w:val="28"/>
      <w:lang w:eastAsia="ar-SA"/>
    </w:rPr>
  </w:style>
  <w:style w:type="character" w:customStyle="1" w:styleId="Nadpis3Char">
    <w:name w:val="Nadpis 3 Char"/>
    <w:link w:val="Nadpis3"/>
    <w:uiPriority w:val="9"/>
    <w:semiHidden/>
    <w:rsid w:val="00092C40"/>
    <w:rPr>
      <w:rFonts w:ascii="Calibri Light" w:eastAsia="Times New Roman" w:hAnsi="Calibri Light" w:cs="Times New Roman"/>
      <w:b/>
      <w:bCs/>
      <w:sz w:val="26"/>
      <w:szCs w:val="26"/>
      <w:lang w:eastAsia="ar-SA"/>
    </w:rPr>
  </w:style>
  <w:style w:type="character" w:customStyle="1" w:styleId="platne1">
    <w:name w:val="platne1"/>
    <w:rsid w:val="00092C40"/>
  </w:style>
  <w:style w:type="character" w:customStyle="1" w:styleId="ZhlavChar1">
    <w:name w:val="Záhlaví Char1"/>
    <w:uiPriority w:val="99"/>
    <w:locked/>
    <w:rsid w:val="003E7138"/>
    <w:rPr>
      <w:rFonts w:ascii="Times New Roman" w:hAnsi="Times New Roman" w:cs="Times New Roman"/>
      <w:sz w:val="24"/>
      <w:szCs w:val="24"/>
      <w:lang w:eastAsia="zh-CN"/>
    </w:rPr>
  </w:style>
  <w:style w:type="paragraph" w:customStyle="1" w:styleId="Default">
    <w:name w:val="Default"/>
    <w:rsid w:val="00E42F2A"/>
    <w:pPr>
      <w:autoSpaceDE w:val="0"/>
      <w:autoSpaceDN w:val="0"/>
      <w:adjustRightInd w:val="0"/>
    </w:pPr>
    <w:rPr>
      <w:rFonts w:ascii="Calibri" w:hAnsi="Calibri" w:cs="Calibri"/>
      <w:color w:val="000000"/>
      <w:sz w:val="24"/>
      <w:szCs w:val="24"/>
      <w:lang w:eastAsia="en-US"/>
    </w:rPr>
  </w:style>
  <w:style w:type="character" w:customStyle="1" w:styleId="OdstavecseseznamemChar">
    <w:name w:val="Odstavec se seznamem Char"/>
    <w:aliases w:val="Nad Char,Odstavec cíl se seznamem Char,Odstavec se seznamem5 Char,Odstavec_muj Char,Odrážky Char,List Paragraph Char"/>
    <w:link w:val="Odstavecseseznamem"/>
    <w:uiPriority w:val="34"/>
    <w:locked/>
    <w:rsid w:val="00E42F2A"/>
    <w:rPr>
      <w:rFonts w:ascii="Times New Roman" w:eastAsia="Times New Roman" w:hAnsi="Times New Roman"/>
      <w:sz w:val="24"/>
      <w:szCs w:val="24"/>
      <w:lang w:eastAsia="ar-SA"/>
    </w:rPr>
  </w:style>
  <w:style w:type="paragraph" w:styleId="Zkladntext">
    <w:name w:val="Body Text"/>
    <w:basedOn w:val="Normln"/>
    <w:link w:val="ZkladntextChar"/>
    <w:uiPriority w:val="99"/>
    <w:unhideWhenUsed/>
    <w:rsid w:val="00CD71C2"/>
    <w:pPr>
      <w:suppressAutoHyphens w:val="0"/>
      <w:spacing w:after="120"/>
    </w:pPr>
  </w:style>
  <w:style w:type="character" w:customStyle="1" w:styleId="ZkladntextChar">
    <w:name w:val="Základní text Char"/>
    <w:link w:val="Zkladntext"/>
    <w:uiPriority w:val="99"/>
    <w:rsid w:val="00CD71C2"/>
    <w:rPr>
      <w:rFonts w:ascii="Times New Roman" w:eastAsia="Times New Roman" w:hAnsi="Times New Roman"/>
      <w:sz w:val="24"/>
      <w:szCs w:val="24"/>
    </w:rPr>
  </w:style>
  <w:style w:type="paragraph" w:styleId="Textpoznpodarou">
    <w:name w:val="footnote text"/>
    <w:basedOn w:val="Normln"/>
    <w:link w:val="TextpoznpodarouChar"/>
    <w:uiPriority w:val="99"/>
    <w:semiHidden/>
    <w:unhideWhenUsed/>
    <w:rsid w:val="00B763D8"/>
    <w:pPr>
      <w:suppressAutoHyphens w:val="0"/>
    </w:pPr>
    <w:rPr>
      <w:rFonts w:ascii="Calibri" w:eastAsia="Calibri" w:hAnsi="Calibri"/>
      <w:sz w:val="20"/>
      <w:szCs w:val="20"/>
      <w:lang w:eastAsia="en-US"/>
    </w:rPr>
  </w:style>
  <w:style w:type="character" w:customStyle="1" w:styleId="TextpoznpodarouChar">
    <w:name w:val="Text pozn. pod čarou Char"/>
    <w:link w:val="Textpoznpodarou"/>
    <w:uiPriority w:val="99"/>
    <w:semiHidden/>
    <w:rsid w:val="00B763D8"/>
    <w:rPr>
      <w:rFonts w:ascii="Calibri" w:hAnsi="Calibri"/>
      <w:lang w:eastAsia="en-US"/>
    </w:rPr>
  </w:style>
  <w:style w:type="character" w:styleId="Znakapoznpodarou">
    <w:name w:val="footnote reference"/>
    <w:semiHidden/>
    <w:unhideWhenUsed/>
    <w:rsid w:val="00B763D8"/>
    <w:rPr>
      <w:vertAlign w:val="superscript"/>
    </w:rPr>
  </w:style>
  <w:style w:type="character" w:customStyle="1" w:styleId="Nevyeenzmnka">
    <w:name w:val="Nevyřešená zmínka"/>
    <w:uiPriority w:val="99"/>
    <w:semiHidden/>
    <w:unhideWhenUsed/>
    <w:rsid w:val="007A7F6C"/>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4309552">
      <w:bodyDiv w:val="1"/>
      <w:marLeft w:val="0"/>
      <w:marRight w:val="0"/>
      <w:marTop w:val="0"/>
      <w:marBottom w:val="0"/>
      <w:divBdr>
        <w:top w:val="none" w:sz="0" w:space="0" w:color="auto"/>
        <w:left w:val="none" w:sz="0" w:space="0" w:color="auto"/>
        <w:bottom w:val="none" w:sz="0" w:space="0" w:color="auto"/>
        <w:right w:val="none" w:sz="0" w:space="0" w:color="auto"/>
      </w:divBdr>
    </w:div>
    <w:div w:id="99835971">
      <w:bodyDiv w:val="1"/>
      <w:marLeft w:val="0"/>
      <w:marRight w:val="0"/>
      <w:marTop w:val="0"/>
      <w:marBottom w:val="0"/>
      <w:divBdr>
        <w:top w:val="none" w:sz="0" w:space="0" w:color="auto"/>
        <w:left w:val="none" w:sz="0" w:space="0" w:color="auto"/>
        <w:bottom w:val="none" w:sz="0" w:space="0" w:color="auto"/>
        <w:right w:val="none" w:sz="0" w:space="0" w:color="auto"/>
      </w:divBdr>
    </w:div>
    <w:div w:id="207423907">
      <w:bodyDiv w:val="1"/>
      <w:marLeft w:val="0"/>
      <w:marRight w:val="0"/>
      <w:marTop w:val="0"/>
      <w:marBottom w:val="0"/>
      <w:divBdr>
        <w:top w:val="none" w:sz="0" w:space="0" w:color="auto"/>
        <w:left w:val="none" w:sz="0" w:space="0" w:color="auto"/>
        <w:bottom w:val="none" w:sz="0" w:space="0" w:color="auto"/>
        <w:right w:val="none" w:sz="0" w:space="0" w:color="auto"/>
      </w:divBdr>
    </w:div>
    <w:div w:id="426464221">
      <w:bodyDiv w:val="1"/>
      <w:marLeft w:val="0"/>
      <w:marRight w:val="0"/>
      <w:marTop w:val="0"/>
      <w:marBottom w:val="0"/>
      <w:divBdr>
        <w:top w:val="none" w:sz="0" w:space="0" w:color="auto"/>
        <w:left w:val="none" w:sz="0" w:space="0" w:color="auto"/>
        <w:bottom w:val="none" w:sz="0" w:space="0" w:color="auto"/>
        <w:right w:val="none" w:sz="0" w:space="0" w:color="auto"/>
      </w:divBdr>
    </w:div>
    <w:div w:id="544562010">
      <w:bodyDiv w:val="1"/>
      <w:marLeft w:val="0"/>
      <w:marRight w:val="0"/>
      <w:marTop w:val="0"/>
      <w:marBottom w:val="0"/>
      <w:divBdr>
        <w:top w:val="none" w:sz="0" w:space="0" w:color="auto"/>
        <w:left w:val="none" w:sz="0" w:space="0" w:color="auto"/>
        <w:bottom w:val="none" w:sz="0" w:space="0" w:color="auto"/>
        <w:right w:val="none" w:sz="0" w:space="0" w:color="auto"/>
      </w:divBdr>
    </w:div>
    <w:div w:id="84470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1.png@01D67B95.2BCB0FC0" TargetMode="External"/><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7BD98B-9901-49DE-80CE-F76E030C3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7372</Words>
  <Characters>43498</Characters>
  <Application>Microsoft Office Word</Application>
  <DocSecurity>0</DocSecurity>
  <Lines>362</Lines>
  <Paragraphs>101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50769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Lukáš Máchal, advokát</dc:creator>
  <cp:lastModifiedBy>Windows User</cp:lastModifiedBy>
  <cp:revision>2</cp:revision>
  <cp:lastPrinted>2016-06-16T18:40:00Z</cp:lastPrinted>
  <dcterms:created xsi:type="dcterms:W3CDTF">2020-09-21T10:39:00Z</dcterms:created>
  <dcterms:modified xsi:type="dcterms:W3CDTF">2020-09-21T10:39:00Z</dcterms:modified>
</cp:coreProperties>
</file>