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D662C5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D662C5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BB417E">
        <w:rPr>
          <w:rFonts w:ascii="Palatino Linotype" w:hAnsi="Palatino Linotype" w:cs="Arial"/>
          <w:b/>
        </w:rPr>
        <w:t>6</w:t>
      </w:r>
    </w:p>
    <w:p w:rsidR="002A5345" w:rsidRPr="00E828DD" w:rsidRDefault="007A4380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VZOR</w:t>
      </w:r>
      <w:r w:rsidR="00B56417">
        <w:rPr>
          <w:rFonts w:ascii="Palatino Linotype" w:hAnsi="Palatino Linotype" w:cs="Arial"/>
          <w:b/>
        </w:rPr>
        <w:t>Y OSVĚDČENÍ A ČEST</w:t>
      </w:r>
      <w:r w:rsidR="00FA5F24">
        <w:rPr>
          <w:rFonts w:ascii="Palatino Linotype" w:hAnsi="Palatino Linotype" w:cs="Arial"/>
          <w:b/>
        </w:rPr>
        <w:t>N</w:t>
      </w:r>
      <w:r w:rsidR="00B56417">
        <w:rPr>
          <w:rFonts w:ascii="Palatino Linotype" w:hAnsi="Palatino Linotype" w:cs="Arial"/>
          <w:b/>
        </w:rPr>
        <w:t>ÝCH</w:t>
      </w:r>
      <w:r>
        <w:rPr>
          <w:rFonts w:ascii="Palatino Linotype" w:hAnsi="Palatino Linotype" w:cs="Arial"/>
          <w:b/>
        </w:rPr>
        <w:t xml:space="preserve"> PROHLÁŠENÍ K REFERENČNÍM ZAKÁZKÁM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105C92">
        <w:rPr>
          <w:rFonts w:ascii="Palatino Linotype" w:hAnsi="Palatino Linotype" w:cs="Arial"/>
        </w:rPr>
        <w:t>Veřejná zakázka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D80E09" w:rsidRPr="00E06926" w:rsidRDefault="00D80E09" w:rsidP="00D80E09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E0692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E06926">
        <w:rPr>
          <w:rFonts w:ascii="Palatino Linotype" w:hAnsi="Palatino Linotype" w:cs="Arial"/>
          <w:b/>
          <w:sz w:val="28"/>
          <w:szCs w:val="28"/>
          <w:lang w:val="pl-PL"/>
        </w:rPr>
        <w:t>Výstavba EKO hřiště u mateřské školy v Bernarticích</w:t>
      </w:r>
      <w:r w:rsidRPr="00E0692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D80E09" w:rsidRDefault="00D80E09" w:rsidP="00D80E09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80E09" w:rsidRPr="00E06926" w:rsidRDefault="00D80E09" w:rsidP="00D80E09">
      <w:pPr>
        <w:tabs>
          <w:tab w:val="left" w:pos="2835"/>
        </w:tabs>
        <w:rPr>
          <w:rFonts w:ascii="Palatino Linotype" w:hAnsi="Palatino Linotype"/>
          <w:b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E06926">
        <w:rPr>
          <w:rFonts w:ascii="Palatino Linotype" w:hAnsi="Palatino Linotype" w:cs="Arial"/>
          <w:b/>
        </w:rPr>
        <w:tab/>
      </w:r>
      <w:r w:rsidRPr="00E06926">
        <w:rPr>
          <w:rFonts w:ascii="Palatino Linotype" w:hAnsi="Palatino Linotype"/>
          <w:b/>
        </w:rPr>
        <w:t>Obec Bernartice</w:t>
      </w:r>
    </w:p>
    <w:p w:rsidR="00D80E09" w:rsidRPr="00E06926" w:rsidRDefault="00D80E09" w:rsidP="00D80E09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</w:rPr>
        <w:t xml:space="preserve">se sídlem: </w:t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  <w:t>Bernartice 77, 542 04 Bernartice u Trutnova</w:t>
      </w:r>
    </w:p>
    <w:p w:rsidR="00D80E09" w:rsidRPr="00E06926" w:rsidRDefault="00D80E09" w:rsidP="00D80E09">
      <w:pPr>
        <w:spacing w:after="0"/>
        <w:rPr>
          <w:rFonts w:ascii="Palatino Linotype" w:hAnsi="Palatino Linotype"/>
        </w:rPr>
      </w:pPr>
      <w:r w:rsidRPr="00E06926">
        <w:rPr>
          <w:rFonts w:ascii="Palatino Linotype" w:hAnsi="Palatino Linotype"/>
          <w:bCs/>
        </w:rPr>
        <w:t xml:space="preserve">IČ: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</w:rPr>
        <w:t>00277665</w:t>
      </w:r>
    </w:p>
    <w:p w:rsidR="00D80E09" w:rsidRPr="00E06926" w:rsidRDefault="00D80E09" w:rsidP="00D80E09">
      <w:pPr>
        <w:spacing w:after="0"/>
        <w:rPr>
          <w:rFonts w:ascii="Palatino Linotype" w:hAnsi="Palatino Linotype"/>
        </w:rPr>
      </w:pPr>
      <w:r w:rsidRPr="00E06926">
        <w:rPr>
          <w:rFonts w:ascii="Palatino Linotype" w:hAnsi="Palatino Linotype"/>
          <w:bCs/>
        </w:rPr>
        <w:t>DIČ:</w:t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  <w:t>CZ 00277665</w:t>
      </w:r>
    </w:p>
    <w:p w:rsidR="00D80E09" w:rsidRPr="00E06926" w:rsidRDefault="00D80E09" w:rsidP="00D80E09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zastoupen: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  <w:t>Bc. Václavem Schreierem, starostou obce</w:t>
      </w:r>
    </w:p>
    <w:p w:rsidR="00D80E09" w:rsidRPr="00E06926" w:rsidRDefault="00D80E09" w:rsidP="00D80E09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mobil: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  <w:t>+ 420 724 180 504</w:t>
      </w:r>
    </w:p>
    <w:p w:rsidR="00D80E09" w:rsidRPr="00E06926" w:rsidRDefault="00D80E09" w:rsidP="00D80E09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e-mail: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hyperlink r:id="rId7" w:history="1">
        <w:r w:rsidRPr="00E06926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D80E09" w:rsidRPr="00E06926" w:rsidRDefault="00D80E09" w:rsidP="00D80E09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bankovní spojení: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</w:rPr>
        <w:t>1303689399/0800</w:t>
      </w:r>
    </w:p>
    <w:p w:rsidR="00E42F0E" w:rsidRDefault="00E42F0E" w:rsidP="00BB417E">
      <w:pPr>
        <w:spacing w:after="0" w:line="240" w:lineRule="auto"/>
        <w:rPr>
          <w:rFonts w:ascii="Palatino Linotype" w:hAnsi="Palatino Linotype" w:cs="Arial"/>
          <w:color w:val="000000"/>
        </w:rPr>
      </w:pP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7A4380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souladu s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</w:t>
      </w:r>
      <w:r w:rsidR="000E73B0">
        <w:rPr>
          <w:rFonts w:ascii="Palatino Linotype" w:hAnsi="Palatino Linotype" w:cs="Arial"/>
        </w:rPr>
        <w:t xml:space="preserve"> (dále jen „zákon“)</w:t>
      </w:r>
      <w:r>
        <w:rPr>
          <w:rFonts w:ascii="Palatino Linotype" w:hAnsi="Palatino Linotype" w:cs="Arial"/>
        </w:rPr>
        <w:t>, a zároveň ustanovením zadávací dokumentace o technických kvalifikačních předpokladech je zadavatel ke každé referenční zakázce uvedené v referenčním listu povinen přiložit:</w:t>
      </w:r>
    </w:p>
    <w:p w:rsidR="007A4380" w:rsidRDefault="007A4380" w:rsidP="00E42F0E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D333B5" w:rsidRPr="00B13CBA" w:rsidRDefault="00D333B5" w:rsidP="00E42F0E">
      <w:pPr>
        <w:numPr>
          <w:ilvl w:val="0"/>
          <w:numId w:val="3"/>
        </w:numPr>
        <w:spacing w:after="0"/>
        <w:jc w:val="both"/>
        <w:rPr>
          <w:rFonts w:ascii="Palatino Linotype" w:hAnsi="Palatino Linotype" w:cs="Arial"/>
          <w:i/>
        </w:rPr>
      </w:pPr>
      <w:r w:rsidRPr="00D333B5">
        <w:rPr>
          <w:rFonts w:ascii="Palatino Linotype" w:eastAsia="Times New Roman" w:hAnsi="Palatino Linotype"/>
          <w:b/>
          <w:i/>
          <w:u w:val="single"/>
          <w:lang w:eastAsia="ar-SA"/>
        </w:rPr>
        <w:t>osvědčení objednatelů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 (tj. vydaná a potvrzená příslušnými objednateli) o řádném plnění uvedených významných zakázek (referencí</w:t>
      </w:r>
      <w:r w:rsidRPr="00B13CBA">
        <w:rPr>
          <w:rFonts w:ascii="Palatino Linotype" w:eastAsia="Times New Roman" w:hAnsi="Palatino Linotype"/>
          <w:b/>
          <w:i/>
          <w:lang w:eastAsia="ar-SA"/>
        </w:rPr>
        <w:t xml:space="preserve">) </w:t>
      </w:r>
      <w:r w:rsidR="00B13CBA" w:rsidRPr="00B13CBA">
        <w:rPr>
          <w:rFonts w:ascii="Palatino Linotype" w:hAnsi="Palatino Linotype" w:cs="Arial"/>
          <w:b/>
          <w:i/>
        </w:rPr>
        <w:t xml:space="preserve">spočívajících </w:t>
      </w:r>
      <w:r w:rsidR="00BB417E">
        <w:rPr>
          <w:rFonts w:ascii="Palatino Linotype" w:hAnsi="Palatino Linotype" w:cs="Arial"/>
          <w:b/>
          <w:i/>
        </w:rPr>
        <w:t>v dodávce, montáži a instalaci dřevěných herních prvků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; tato osvědčení musí </w:t>
      </w:r>
      <w:r w:rsidRPr="00B13CBA">
        <w:rPr>
          <w:rFonts w:ascii="Palatino Linotype" w:eastAsia="Times New Roman" w:hAnsi="Palatino Linotype"/>
          <w:b/>
          <w:i/>
          <w:lang w:eastAsia="ar-SA"/>
        </w:rPr>
        <w:t>zahrnovat</w:t>
      </w:r>
      <w:r w:rsidR="00B13CBA" w:rsidRPr="00B13CBA">
        <w:rPr>
          <w:rFonts w:ascii="Palatino Linotype" w:eastAsia="Times New Roman" w:hAnsi="Palatino Linotype"/>
          <w:b/>
          <w:i/>
          <w:lang w:eastAsia="ar-SA"/>
        </w:rPr>
        <w:t xml:space="preserve"> </w:t>
      </w:r>
      <w:r w:rsidR="00B13CBA">
        <w:rPr>
          <w:rFonts w:ascii="Palatino Linotype" w:hAnsi="Palatino Linotype" w:cs="Arial"/>
          <w:b/>
          <w:i/>
        </w:rPr>
        <w:t>název či obchodní firmu</w:t>
      </w:r>
      <w:r w:rsidR="00B13CBA" w:rsidRPr="00B13CBA">
        <w:rPr>
          <w:rFonts w:ascii="Palatino Linotype" w:hAnsi="Palatino Linotype" w:cs="Arial"/>
          <w:b/>
          <w:i/>
        </w:rPr>
        <w:t xml:space="preserve"> objednatele, popis realizovaných dodávek, finanční výši plnění, dobu osobu objednatele (telefon, e-mail), u které je možné uvedené informace ověřit</w:t>
      </w:r>
    </w:p>
    <w:p w:rsidR="00DD294F" w:rsidRPr="00E828DD" w:rsidRDefault="00DD294F" w:rsidP="00E42F0E">
      <w:pPr>
        <w:spacing w:after="0"/>
        <w:ind w:left="720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 </w:t>
      </w:r>
    </w:p>
    <w:p w:rsidR="00F839A5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Zadavatel v této </w:t>
      </w:r>
      <w:r w:rsidR="002A44DC">
        <w:rPr>
          <w:rFonts w:ascii="Palatino Linotype" w:hAnsi="Palatino Linotype" w:cs="Arial"/>
        </w:rPr>
        <w:t>P</w:t>
      </w:r>
      <w:r>
        <w:rPr>
          <w:rFonts w:ascii="Palatino Linotype" w:hAnsi="Palatino Linotype" w:cs="Arial"/>
        </w:rPr>
        <w:t xml:space="preserve">říloze č. </w:t>
      </w:r>
      <w:r w:rsidR="00BB417E">
        <w:rPr>
          <w:rFonts w:ascii="Palatino Linotype" w:hAnsi="Palatino Linotype" w:cs="Arial"/>
        </w:rPr>
        <w:t>6</w:t>
      </w:r>
      <w:r>
        <w:rPr>
          <w:rFonts w:ascii="Palatino Linotype" w:hAnsi="Palatino Linotype" w:cs="Arial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>
        <w:rPr>
          <w:rFonts w:ascii="Palatino Linotype" w:hAnsi="Palatino Linotype" w:cs="Arial"/>
        </w:rPr>
        <w:t xml:space="preserve"> Uvedené vzory obsahují minimální náležitosti, které zadavatel požaduje pro doložení osvědčení či čestného prohlášení o </w:t>
      </w:r>
      <w:r w:rsidR="00744C4E">
        <w:rPr>
          <w:rFonts w:ascii="Palatino Linotype" w:hAnsi="Palatino Linotype" w:cs="Arial"/>
        </w:rPr>
        <w:t xml:space="preserve">každé </w:t>
      </w:r>
      <w:r w:rsidR="002A44DC">
        <w:rPr>
          <w:rFonts w:ascii="Palatino Linotype" w:hAnsi="Palatino Linotype" w:cs="Arial"/>
        </w:rPr>
        <w:t>referenční zakáz</w:t>
      </w:r>
      <w:r w:rsidR="00744C4E">
        <w:rPr>
          <w:rFonts w:ascii="Palatino Linotype" w:hAnsi="Palatino Linotype" w:cs="Arial"/>
        </w:rPr>
        <w:t>ce</w:t>
      </w:r>
      <w:r w:rsidR="002A44DC">
        <w:rPr>
          <w:rFonts w:ascii="Palatino Linotype" w:hAnsi="Palatino Linotype" w:cs="Arial"/>
        </w:rPr>
        <w:t>.</w:t>
      </w:r>
    </w:p>
    <w:p w:rsidR="0056744A" w:rsidRPr="00732091" w:rsidRDefault="00F839A5" w:rsidP="00732091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</w:rPr>
        <w:br w:type="page"/>
      </w:r>
      <w:r w:rsidRPr="00732091">
        <w:rPr>
          <w:rFonts w:ascii="Palatino Linotype" w:hAnsi="Palatino Linotype" w:cs="Arial"/>
          <w:b/>
          <w:sz w:val="28"/>
          <w:szCs w:val="28"/>
        </w:rPr>
        <w:lastRenderedPageBreak/>
        <w:t>OSVĚDČENÍ</w:t>
      </w:r>
    </w:p>
    <w:p w:rsidR="00F839A5" w:rsidRDefault="00AE7FA7" w:rsidP="00AE7FA7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vydané zadavatelem</w:t>
      </w:r>
    </w:p>
    <w:p w:rsidR="00246990" w:rsidRDefault="00246990" w:rsidP="00246990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Tímto písemně potvrzuji, že </w:t>
      </w:r>
    </w:p>
    <w:p w:rsidR="00246990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Dodavatel:</w:t>
      </w:r>
      <w:r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</w:t>
      </w:r>
      <w:r>
        <w:rPr>
          <w:rFonts w:ascii="Palatino Linotype" w:hAnsi="Palatino Linotype" w:cs="Arial"/>
          <w:sz w:val="18"/>
          <w:szCs w:val="18"/>
        </w:rPr>
        <w:t xml:space="preserve">název / </w:t>
      </w:r>
      <w:r w:rsidRPr="00E828DD">
        <w:rPr>
          <w:rFonts w:ascii="Palatino Linotype" w:hAnsi="Palatino Linotype" w:cs="Arial"/>
          <w:sz w:val="18"/>
          <w:szCs w:val="18"/>
        </w:rPr>
        <w:t>obchodní firma</w:t>
      </w:r>
      <w:r>
        <w:rPr>
          <w:rFonts w:ascii="Palatino Linotype" w:hAnsi="Palatino Linotype" w:cs="Arial"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sz w:val="18"/>
          <w:szCs w:val="18"/>
        </w:rPr>
        <w:t>)</w:t>
      </w:r>
    </w:p>
    <w:p w:rsidR="00246990" w:rsidRPr="00E828DD" w:rsidRDefault="00D662C5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662C5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D662C5">
        <w:rPr>
          <w:rFonts w:ascii="Palatino Linotype" w:hAnsi="Palatino Linotype" w:cs="Arial"/>
          <w:noProof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E828DD">
        <w:rPr>
          <w:rFonts w:ascii="Palatino Linotype" w:hAnsi="Palatino Linotype" w:cs="Arial"/>
          <w:bCs/>
        </w:rPr>
        <w:t>se sídlem</w:t>
      </w:r>
      <w:r w:rsidR="00246990">
        <w:rPr>
          <w:rFonts w:ascii="Palatino Linotype" w:hAnsi="Palatino Linotype" w:cs="Arial"/>
          <w:bCs/>
        </w:rPr>
        <w:t>:</w:t>
      </w:r>
      <w:r w:rsidR="00246990" w:rsidRPr="00E828DD">
        <w:rPr>
          <w:rFonts w:ascii="Palatino Linotype" w:hAnsi="Palatino Linotype" w:cs="Arial"/>
          <w:bCs/>
        </w:rPr>
        <w:t xml:space="preserve"> </w:t>
      </w:r>
      <w:r w:rsidR="00246990" w:rsidRPr="00E828DD">
        <w:rPr>
          <w:rFonts w:ascii="Palatino Linotype" w:hAnsi="Palatino Linotype" w:cs="Arial"/>
          <w:bCs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 xml:space="preserve">(adresa sídla </w:t>
      </w:r>
      <w:r>
        <w:rPr>
          <w:rFonts w:ascii="Palatino Linotype" w:hAnsi="Palatino Linotype" w:cs="Arial"/>
          <w:bCs/>
          <w:sz w:val="18"/>
          <w:szCs w:val="18"/>
        </w:rPr>
        <w:t>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D662C5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662C5">
        <w:rPr>
          <w:rFonts w:ascii="Palatino Linotype" w:hAnsi="Palatino Linotype" w:cs="Arial"/>
          <w:noProof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E828DD">
        <w:rPr>
          <w:rFonts w:ascii="Palatino Linotype" w:hAnsi="Palatino Linotype" w:cs="Arial"/>
        </w:rPr>
        <w:t xml:space="preserve">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D662C5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E828DD">
        <w:rPr>
          <w:rFonts w:ascii="Palatino Linotype" w:hAnsi="Palatino Linotype" w:cs="Arial"/>
        </w:rPr>
        <w:t xml:space="preserve">DIČ: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D662C5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662C5">
        <w:rPr>
          <w:rFonts w:ascii="Palatino Linotype" w:hAnsi="Palatino Linotype" w:cs="Arial"/>
          <w:noProof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E828DD">
        <w:rPr>
          <w:rFonts w:ascii="Palatino Linotype" w:hAnsi="Palatino Linotype" w:cs="Arial"/>
        </w:rPr>
        <w:t>její</w:t>
      </w:r>
      <w:r w:rsidR="00F41D18">
        <w:rPr>
          <w:rFonts w:ascii="Palatino Linotype" w:hAnsi="Palatino Linotype" w:cs="Arial"/>
        </w:rPr>
        <w:t>m</w:t>
      </w:r>
      <w:r w:rsidR="00246990">
        <w:rPr>
          <w:rFonts w:ascii="Palatino Linotype" w:hAnsi="Palatino Linotype" w:cs="Arial"/>
        </w:rPr>
        <w:t>ž</w:t>
      </w:r>
      <w:r w:rsidR="00246990" w:rsidRPr="00E828DD">
        <w:rPr>
          <w:rFonts w:ascii="Palatino Linotype" w:hAnsi="Palatino Linotype" w:cs="Arial"/>
        </w:rPr>
        <w:t xml:space="preserve"> jménem jedná: </w:t>
      </w:r>
      <w:r w:rsidR="00246990" w:rsidRPr="00E828DD">
        <w:rPr>
          <w:rFonts w:ascii="Palatino Linotype" w:hAnsi="Palatino Linotype" w:cs="Arial"/>
        </w:rPr>
        <w:tab/>
      </w:r>
    </w:p>
    <w:p w:rsid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076E8D">
        <w:rPr>
          <w:rFonts w:ascii="Palatino Linotype" w:hAnsi="Palatino Linotype" w:cs="Arial"/>
          <w:bCs/>
          <w:sz w:val="18"/>
          <w:szCs w:val="18"/>
        </w:rPr>
        <w:t>představenstva)</w:t>
      </w:r>
    </w:p>
    <w:p w:rsidR="00246990" w:rsidRPr="00AE7FA7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0"/>
          <w:szCs w:val="10"/>
        </w:rPr>
      </w:pP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poskytl/a řádně a včas plnění </w:t>
      </w:r>
      <w:r w:rsidR="0018137C">
        <w:rPr>
          <w:rFonts w:ascii="Palatino Linotype" w:hAnsi="Palatino Linotype" w:cs="Arial"/>
          <w:b/>
        </w:rPr>
        <w:t>spočívající</w:t>
      </w:r>
      <w:r w:rsidR="00BB417E">
        <w:rPr>
          <w:rFonts w:ascii="Palatino Linotype" w:hAnsi="Palatino Linotype" w:cs="Arial"/>
          <w:b/>
        </w:rPr>
        <w:t xml:space="preserve"> v poskytnutí příslušných dodávek</w:t>
      </w:r>
      <w:r w:rsidR="0018137C">
        <w:rPr>
          <w:rFonts w:ascii="Palatino Linotype" w:hAnsi="Palatino Linotype" w:cs="Arial"/>
          <w:b/>
        </w:rPr>
        <w:t xml:space="preserve"> </w:t>
      </w:r>
      <w:r w:rsidRPr="00246990">
        <w:rPr>
          <w:rFonts w:ascii="Palatino Linotype" w:hAnsi="Palatino Linotype" w:cs="Arial"/>
          <w:b/>
        </w:rPr>
        <w:t>směřující k provedení níže zakázky.</w:t>
      </w: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D662C5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246990">
        <w:rPr>
          <w:rFonts w:ascii="Palatino Linotype" w:hAnsi="Palatino Linotype" w:cs="Arial"/>
          <w:b/>
        </w:rPr>
        <w:t xml:space="preserve">Název </w:t>
      </w:r>
      <w:r w:rsidR="00BB417E">
        <w:rPr>
          <w:rFonts w:ascii="Palatino Linotype" w:hAnsi="Palatino Linotype" w:cs="Arial"/>
          <w:b/>
        </w:rPr>
        <w:t>poskytovaných dodávek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D662C5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18137C">
        <w:rPr>
          <w:rFonts w:ascii="Palatino Linotype" w:hAnsi="Palatino Linotype" w:cs="Calibri"/>
          <w:sz w:val="18"/>
          <w:szCs w:val="18"/>
        </w:rPr>
        <w:t xml:space="preserve"> </w:t>
      </w:r>
      <w:r w:rsidR="0018137C" w:rsidRPr="0018137C">
        <w:rPr>
          <w:rFonts w:ascii="Palatino Linotype" w:hAnsi="Palatino Linotype" w:cs="Arial"/>
          <w:b/>
          <w:noProof/>
          <w:lang w:eastAsia="cs-CZ"/>
        </w:rPr>
        <w:t>Před</w:t>
      </w:r>
      <w:r w:rsidR="00BB417E">
        <w:rPr>
          <w:rFonts w:ascii="Palatino Linotype" w:hAnsi="Palatino Linotype" w:cs="Arial"/>
          <w:b/>
          <w:noProof/>
          <w:lang w:eastAsia="cs-CZ"/>
        </w:rPr>
        <w:t>mět a popis realizovaných dodávek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D662C5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246990">
        <w:rPr>
          <w:rFonts w:ascii="Palatino Linotype" w:hAnsi="Palatino Linotype" w:cs="Arial"/>
          <w:b/>
        </w:rPr>
        <w:t>Název/obchodní firma zadavatele</w:t>
      </w:r>
      <w:r w:rsidR="0018137C">
        <w:rPr>
          <w:rFonts w:ascii="Palatino Linotype" w:hAnsi="Palatino Linotype" w:cs="Arial"/>
          <w:b/>
        </w:rPr>
        <w:t xml:space="preserve"> (objednatele)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noProof/>
          <w:lang w:eastAsia="cs-CZ"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 xml:space="preserve">Finanční výše plnění </w:t>
      </w:r>
      <w:r>
        <w:rPr>
          <w:rFonts w:ascii="Palatino Linotype" w:hAnsi="Palatino Linotype" w:cs="Arial"/>
          <w:b/>
          <w:noProof/>
          <w:lang w:eastAsia="cs-CZ"/>
        </w:rPr>
        <w:tab/>
      </w:r>
    </w:p>
    <w:p w:rsidR="00246990" w:rsidRPr="00246990" w:rsidRDefault="00BB417E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t>(tj. cena poskytovaných dodávek</w:t>
      </w:r>
      <w:r w:rsidR="0018137C">
        <w:rPr>
          <w:rFonts w:ascii="Palatino Linotype" w:hAnsi="Palatino Linotype" w:cs="Arial"/>
          <w:b/>
          <w:noProof/>
          <w:lang w:eastAsia="cs-CZ"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 w:rsidR="0018137C">
        <w:rPr>
          <w:rFonts w:ascii="Palatino Linotype" w:hAnsi="Palatino Linotype" w:cs="Arial"/>
          <w:b/>
        </w:rPr>
        <w:tab/>
      </w:r>
    </w:p>
    <w:p w:rsidR="00246990" w:rsidRPr="00246990" w:rsidRDefault="00D662C5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Default="00BB417E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Termín plnění </w:t>
      </w:r>
    </w:p>
    <w:p w:rsidR="00246990" w:rsidRPr="00246990" w:rsidRDefault="00D662C5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18137C">
        <w:rPr>
          <w:rFonts w:ascii="Palatino Linotype" w:hAnsi="Palatino Linotype" w:cs="Arial"/>
          <w:b/>
        </w:rPr>
        <w:t>(tj.</w:t>
      </w:r>
      <w:r w:rsidR="00E34D93">
        <w:rPr>
          <w:rFonts w:ascii="Palatino Linotype" w:hAnsi="Palatino Linotype" w:cs="Arial"/>
          <w:b/>
        </w:rPr>
        <w:t xml:space="preserve"> </w:t>
      </w:r>
      <w:r w:rsidR="0018137C" w:rsidRPr="0018137C">
        <w:rPr>
          <w:rFonts w:ascii="Palatino Linotype" w:hAnsi="Palatino Linotype" w:cs="Arial"/>
          <w:b/>
        </w:rPr>
        <w:t>délka a časový horizont poskytovaných</w:t>
      </w:r>
      <w:r w:rsidR="00BB417E">
        <w:rPr>
          <w:rFonts w:ascii="Palatino Linotype" w:hAnsi="Palatino Linotype" w:cs="Arial"/>
          <w:b/>
        </w:rPr>
        <w:t xml:space="preserve"> dodávek</w:t>
      </w:r>
      <w:r w:rsidR="0018137C">
        <w:rPr>
          <w:rFonts w:ascii="Palatino Linotype" w:hAnsi="Palatino Linotype" w:cs="Arial"/>
          <w:b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Místo realizace </w:t>
      </w:r>
      <w:r w:rsidR="00BB417E">
        <w:rPr>
          <w:rFonts w:ascii="Palatino Linotype" w:hAnsi="Palatino Linotype" w:cs="Arial"/>
          <w:b/>
        </w:rPr>
        <w:t>dodávek</w:t>
      </w:r>
      <w:r w:rsidRPr="00246990">
        <w:rPr>
          <w:rFonts w:ascii="Palatino Linotype" w:hAnsi="Palatino Linotype" w:cs="Arial"/>
          <w:b/>
        </w:rPr>
        <w:t xml:space="preserve"> (adresa):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D662C5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="Palatino Linotype" w:hAnsi="Palatino Linotype" w:cs="Arial"/>
          <w:b/>
          <w:noProof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246990">
        <w:rPr>
          <w:rFonts w:ascii="Palatino Linotype" w:hAnsi="Palatino Linotype" w:cs="Arial"/>
          <w:b/>
        </w:rPr>
        <w:t>Kontaktní osoba zadavatele k ověření zakázky: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tel.: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e-mail:</w:t>
      </w:r>
    </w:p>
    <w:p w:rsidR="00246990" w:rsidRPr="0018137C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znění.</w:t>
      </w:r>
    </w:p>
    <w:p w:rsidR="00246990" w:rsidRPr="00D80E09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246990" w:rsidRPr="00E828DD" w:rsidRDefault="00D662C5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E828DD">
        <w:rPr>
          <w:rFonts w:ascii="Palatino Linotype" w:hAnsi="Palatino Linotype"/>
        </w:rPr>
        <w:t>V</w:t>
      </w:r>
      <w:r w:rsidR="00246990" w:rsidRPr="00E828DD">
        <w:rPr>
          <w:rFonts w:ascii="Palatino Linotype" w:hAnsi="Palatino Linotype"/>
        </w:rPr>
        <w:tab/>
      </w:r>
      <w:r w:rsidR="00246990" w:rsidRPr="00E828DD">
        <w:rPr>
          <w:rFonts w:ascii="Palatino Linotype" w:hAnsi="Palatino Linotype"/>
        </w:rPr>
        <w:tab/>
        <w:t>, dne</w:t>
      </w:r>
      <w:r w:rsidR="00246990" w:rsidRPr="00E828DD">
        <w:rPr>
          <w:rFonts w:ascii="Palatino Linotype" w:hAnsi="Palatino Linotype"/>
        </w:rPr>
        <w:tab/>
        <w:t xml:space="preserve"> </w:t>
      </w:r>
    </w:p>
    <w:p w:rsidR="00246990" w:rsidRPr="00E828DD" w:rsidRDefault="00246990" w:rsidP="00E42F0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46990" w:rsidRPr="00E828DD" w:rsidRDefault="00246990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46990" w:rsidRPr="00E828DD" w:rsidRDefault="00D662C5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D662C5">
        <w:rPr>
          <w:rFonts w:ascii="Palatino Linotype" w:hAnsi="Palatino Linotype" w:cs="Arial"/>
          <w:noProof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E828DD">
        <w:rPr>
          <w:rFonts w:ascii="Palatino Linotype" w:hAnsi="Palatino Linotype"/>
        </w:rPr>
        <w:t xml:space="preserve">oprávněné jednat jménem </w:t>
      </w:r>
      <w:r w:rsidR="00246990">
        <w:rPr>
          <w:rFonts w:ascii="Palatino Linotype" w:hAnsi="Palatino Linotype"/>
        </w:rPr>
        <w:t>zadavatele</w:t>
      </w:r>
      <w:r w:rsidR="00246990" w:rsidRPr="00E828DD">
        <w:rPr>
          <w:rFonts w:ascii="Palatino Linotype" w:hAnsi="Palatino Linotype"/>
        </w:rPr>
        <w:t>:</w:t>
      </w:r>
      <w:r w:rsidR="00246990" w:rsidRPr="00E828DD">
        <w:rPr>
          <w:rFonts w:ascii="Palatino Linotype" w:hAnsi="Palatino Linotype"/>
        </w:rPr>
        <w:tab/>
      </w:r>
    </w:p>
    <w:p w:rsidR="00246990" w:rsidRPr="00E828DD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razítko </w:t>
      </w:r>
      <w:r>
        <w:rPr>
          <w:rFonts w:ascii="Palatino Linotype" w:hAnsi="Palatino Linotype" w:cs="Arial"/>
        </w:rPr>
        <w:t>zadavatele</w:t>
      </w:r>
      <w:r w:rsidRPr="00E828DD">
        <w:rPr>
          <w:rFonts w:ascii="Palatino Linotype" w:hAnsi="Palatino Linotype" w:cs="Arial"/>
        </w:rPr>
        <w:t xml:space="preserve"> a podpis osoby</w:t>
      </w:r>
    </w:p>
    <w:p w:rsidR="00246990" w:rsidRDefault="00D662C5" w:rsidP="002469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662C5">
        <w:rPr>
          <w:rFonts w:ascii="Palatino Linotype" w:hAnsi="Palatino Linotype" w:cs="Arial"/>
          <w:noProof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E828DD">
        <w:rPr>
          <w:rFonts w:ascii="Palatino Linotype" w:hAnsi="Palatino Linotype" w:cs="Arial"/>
        </w:rPr>
        <w:t xml:space="preserve">oprávněné jednat jménem </w:t>
      </w:r>
      <w:r w:rsidR="00246990">
        <w:rPr>
          <w:rFonts w:ascii="Palatino Linotype" w:hAnsi="Palatino Linotype" w:cs="Arial"/>
        </w:rPr>
        <w:t>zadavatele</w:t>
      </w:r>
      <w:r w:rsidR="00246990" w:rsidRPr="00E828DD">
        <w:rPr>
          <w:rFonts w:ascii="Palatino Linotype" w:hAnsi="Palatino Linotype" w:cs="Arial"/>
        </w:rPr>
        <w:t>:</w:t>
      </w:r>
      <w:r w:rsidR="00246990" w:rsidRPr="00E828DD">
        <w:rPr>
          <w:rFonts w:ascii="Arial" w:hAnsi="Arial" w:cs="Arial"/>
        </w:rPr>
        <w:tab/>
      </w:r>
    </w:p>
    <w:p w:rsidR="002A44DC" w:rsidRDefault="002A44DC" w:rsidP="0018137C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sectPr w:rsidR="002A44DC" w:rsidSect="0018137C">
      <w:headerReference w:type="default" r:id="rId8"/>
      <w:foot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EF" w:rsidRDefault="007A27EF" w:rsidP="0003428A">
      <w:pPr>
        <w:spacing w:after="0" w:line="240" w:lineRule="auto"/>
      </w:pPr>
      <w:r>
        <w:separator/>
      </w:r>
    </w:p>
  </w:endnote>
  <w:endnote w:type="continuationSeparator" w:id="1">
    <w:p w:rsidR="007A27EF" w:rsidRDefault="007A27E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BB417E" w:rsidP="00F41D18">
    <w:pPr>
      <w:pStyle w:val="Default"/>
      <w:spacing w:before="60"/>
      <w:rPr>
        <w:sz w:val="23"/>
        <w:szCs w:val="23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198120</wp:posOffset>
          </wp:positionV>
          <wp:extent cx="2725420" cy="438785"/>
          <wp:effectExtent l="1905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99695</wp:posOffset>
          </wp:positionV>
          <wp:extent cx="2428875" cy="657225"/>
          <wp:effectExtent l="19050" t="0" r="9525" b="0"/>
          <wp:wrapNone/>
          <wp:docPr id="10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62C5" w:rsidRPr="00D662C5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168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D662C5" w:rsidP="00F41D18">
                <w:pPr>
                  <w:pBdr>
                    <w:bottom w:val="single" w:sz="4" w:space="1" w:color="auto"/>
                  </w:pBdr>
                  <w:jc w:val="right"/>
                </w:pPr>
                <w:fldSimple w:instr=" PAGE   \* MERGEFORMAT ">
                  <w:r w:rsidR="00D80E09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 anchory="margin"/>
        </v:rect>
      </w:pict>
    </w:r>
    <w:r w:rsidR="00F41D18" w:rsidRPr="00927017">
      <w:rPr>
        <w:sz w:val="23"/>
        <w:szCs w:val="23"/>
      </w:rPr>
      <w:t xml:space="preserve"> </w: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BB417E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EF" w:rsidRDefault="007A27EF" w:rsidP="0003428A">
      <w:pPr>
        <w:spacing w:after="0" w:line="240" w:lineRule="auto"/>
      </w:pPr>
      <w:r>
        <w:separator/>
      </w:r>
    </w:p>
  </w:footnote>
  <w:footnote w:type="continuationSeparator" w:id="1">
    <w:p w:rsidR="007A27EF" w:rsidRDefault="007A27E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09" w:rsidRPr="009A1B6C" w:rsidRDefault="00D80E09" w:rsidP="00D80E09">
    <w:pPr>
      <w:spacing w:before="75" w:after="75" w:line="240" w:lineRule="auto"/>
      <w:ind w:left="2832" w:right="75" w:firstLine="708"/>
      <w:jc w:val="both"/>
      <w:rPr>
        <w:sz w:val="24"/>
        <w:szCs w:val="24"/>
        <w:lang w:eastAsia="cs-CZ"/>
      </w:rPr>
    </w:pPr>
    <w:r w:rsidRPr="007D6633">
      <w:rPr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-182880</wp:posOffset>
          </wp:positionV>
          <wp:extent cx="923925" cy="914400"/>
          <wp:effectExtent l="19050" t="0" r="9525" b="0"/>
          <wp:wrapNone/>
          <wp:docPr id="1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-125730</wp:posOffset>
          </wp:positionV>
          <wp:extent cx="2032000" cy="1019175"/>
          <wp:effectExtent l="19050" t="0" r="635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D80E09" w:rsidRPr="009A1B6C" w:rsidRDefault="00D80E09" w:rsidP="00D80E09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„Výstavba EKO hřiště u mateřské školy v Bernarticích</w:t>
    </w:r>
    <w:r w:rsidRPr="009A1B6C">
      <w:rPr>
        <w:sz w:val="24"/>
        <w:szCs w:val="24"/>
      </w:rPr>
      <w:t>“</w:t>
    </w:r>
  </w:p>
  <w:p w:rsidR="00D80E09" w:rsidRDefault="00D80E09" w:rsidP="00D80E09">
    <w:pPr>
      <w:spacing w:before="75" w:after="75" w:line="240" w:lineRule="auto"/>
      <w:ind w:right="75"/>
    </w:pPr>
  </w:p>
  <w:p w:rsidR="00BB417E" w:rsidRPr="00D80E09" w:rsidRDefault="00BB417E" w:rsidP="00D80E0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7FA2"/>
    <w:rsid w:val="000D08F4"/>
    <w:rsid w:val="000E73B0"/>
    <w:rsid w:val="00105C92"/>
    <w:rsid w:val="0014673F"/>
    <w:rsid w:val="0018137C"/>
    <w:rsid w:val="001824EA"/>
    <w:rsid w:val="001A4E29"/>
    <w:rsid w:val="001D6FFB"/>
    <w:rsid w:val="00235443"/>
    <w:rsid w:val="00246990"/>
    <w:rsid w:val="002A44DC"/>
    <w:rsid w:val="002A5345"/>
    <w:rsid w:val="00304A95"/>
    <w:rsid w:val="003550A8"/>
    <w:rsid w:val="00442221"/>
    <w:rsid w:val="0044260A"/>
    <w:rsid w:val="00462EE6"/>
    <w:rsid w:val="00500DA8"/>
    <w:rsid w:val="00507AB3"/>
    <w:rsid w:val="0056744A"/>
    <w:rsid w:val="005C51E1"/>
    <w:rsid w:val="005F22AF"/>
    <w:rsid w:val="00622FCF"/>
    <w:rsid w:val="006309B1"/>
    <w:rsid w:val="006411F2"/>
    <w:rsid w:val="00662204"/>
    <w:rsid w:val="006944AC"/>
    <w:rsid w:val="00694EA0"/>
    <w:rsid w:val="006E7B5D"/>
    <w:rsid w:val="0072543B"/>
    <w:rsid w:val="00732091"/>
    <w:rsid w:val="00744C4E"/>
    <w:rsid w:val="00751DD0"/>
    <w:rsid w:val="00771829"/>
    <w:rsid w:val="007933E8"/>
    <w:rsid w:val="007A27EF"/>
    <w:rsid w:val="007A4380"/>
    <w:rsid w:val="00810879"/>
    <w:rsid w:val="00815285"/>
    <w:rsid w:val="008205F0"/>
    <w:rsid w:val="008B543B"/>
    <w:rsid w:val="00902403"/>
    <w:rsid w:val="00911A3C"/>
    <w:rsid w:val="009432B2"/>
    <w:rsid w:val="00A22B6B"/>
    <w:rsid w:val="00A51ACF"/>
    <w:rsid w:val="00AA4FB2"/>
    <w:rsid w:val="00AA5DB1"/>
    <w:rsid w:val="00AB7A05"/>
    <w:rsid w:val="00AE7FA7"/>
    <w:rsid w:val="00B13CBA"/>
    <w:rsid w:val="00B46D8C"/>
    <w:rsid w:val="00B56417"/>
    <w:rsid w:val="00B6009D"/>
    <w:rsid w:val="00BB417E"/>
    <w:rsid w:val="00BE67E8"/>
    <w:rsid w:val="00C83B2A"/>
    <w:rsid w:val="00D333B5"/>
    <w:rsid w:val="00D477B8"/>
    <w:rsid w:val="00D662C5"/>
    <w:rsid w:val="00D80E09"/>
    <w:rsid w:val="00DB26B7"/>
    <w:rsid w:val="00DD294F"/>
    <w:rsid w:val="00E34D93"/>
    <w:rsid w:val="00E42F0E"/>
    <w:rsid w:val="00E828DD"/>
    <w:rsid w:val="00EF3FEE"/>
    <w:rsid w:val="00F077D5"/>
    <w:rsid w:val="00F41D18"/>
    <w:rsid w:val="00F839A5"/>
    <w:rsid w:val="00FA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93"/>
        <o:r id="V:Rule18" type="connector" idref="#_x0000_s1095"/>
        <o:r id="V:Rule19" type="connector" idref="#_x0000_s1094"/>
        <o:r id="V:Rule20" type="connector" idref="#_x0000_s1099"/>
        <o:r id="V:Rule21" type="connector" idref="#_x0000_s1098"/>
        <o:r id="V:Rule22" type="connector" idref="#_x0000_s1096"/>
        <o:r id="V:Rule23" type="connector" idref="#_x0000_s1097"/>
        <o:r id="V:Rule24" type="connector" idref="#_x0000_s1102"/>
        <o:r id="V:Rule25" type="connector" idref="#_x0000_s1103"/>
        <o:r id="V:Rule26" type="connector" idref="#_x0000_s1105"/>
        <o:r id="V:Rule27" type="connector" idref="#_x0000_s1104"/>
        <o:r id="V:Rule28" type="connector" idref="#_x0000_s1100"/>
        <o:r id="V:Rule29" type="connector" idref="#_x0000_s1108"/>
        <o:r id="V:Rule30" type="connector" idref="#_x0000_s1101"/>
        <o:r id="V:Rule31" type="connector" idref="#_x0000_s1106"/>
        <o:r id="V:Rule32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BB417E"/>
    <w:pPr>
      <w:suppressAutoHyphens/>
    </w:pPr>
    <w:rPr>
      <w:rFonts w:ascii="Courier New" w:eastAsia="Times New Roman" w:hAnsi="Courier New" w:cs="Courier New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Links>
    <vt:vector size="6" baseType="variant">
      <vt:variant>
        <vt:i4>6029362</vt:i4>
      </vt:variant>
      <vt:variant>
        <vt:i4>0</vt:i4>
      </vt:variant>
      <vt:variant>
        <vt:i4>0</vt:i4>
      </vt:variant>
      <vt:variant>
        <vt:i4>5</vt:i4>
      </vt:variant>
      <vt:variant>
        <vt:lpwstr>mailto:zahradnik.oldrich@eurosarm.cz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2011-11-07T08:11:00Z</cp:lastPrinted>
  <dcterms:created xsi:type="dcterms:W3CDTF">2015-05-29T19:02:00Z</dcterms:created>
  <dcterms:modified xsi:type="dcterms:W3CDTF">2015-05-29T19:02:00Z</dcterms:modified>
</cp:coreProperties>
</file>