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BA704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BA704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313386">
        <w:rPr>
          <w:rFonts w:cs="Arial"/>
          <w:b/>
          <w:sz w:val="24"/>
          <w:szCs w:val="24"/>
        </w:rPr>
        <w:t>6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13386" w:rsidRPr="002416D0" w:rsidRDefault="00313386" w:rsidP="00313386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ROZŠÍŘENÍ VEŘEJNÉHO OSVĚTLENÍ - LEJŠOVKA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343E9C" w:rsidRDefault="00343E9C" w:rsidP="00343E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343E9C" w:rsidRPr="00775A98" w:rsidRDefault="00343E9C" w:rsidP="00343E9C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Martinem Jílkem, starostou obce</w:t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BA7049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BA704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BA704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A7049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BA704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A7049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BA704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BA7049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A7049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313386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983C7D">
        <w:rPr>
          <w:b/>
          <w:bCs/>
          <w:i/>
          <w:sz w:val="24"/>
          <w:szCs w:val="24"/>
        </w:rPr>
        <w:t xml:space="preserve">zky (tj. </w:t>
      </w:r>
      <w:r w:rsidR="00983C7D" w:rsidRPr="00313386">
        <w:rPr>
          <w:b/>
          <w:bCs/>
          <w:i/>
          <w:sz w:val="24"/>
          <w:szCs w:val="24"/>
        </w:rPr>
        <w:t xml:space="preserve">oboru </w:t>
      </w:r>
      <w:r w:rsidR="00313386" w:rsidRPr="00313386">
        <w:rPr>
          <w:b/>
          <w:i/>
          <w:sz w:val="24"/>
          <w:szCs w:val="24"/>
        </w:rPr>
        <w:t>technologická zařízení staveb či v oboru technika prostředí staveb, elektrotechnická zařízení</w:t>
      </w:r>
      <w:r w:rsidR="00313386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313386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E212E3" w:rsidRPr="00313386" w:rsidRDefault="00313386" w:rsidP="00313386">
      <w:pPr>
        <w:pStyle w:val="Odstavecseseznamem"/>
        <w:numPr>
          <w:ilvl w:val="0"/>
          <w:numId w:val="12"/>
        </w:numPr>
        <w:spacing w:after="240" w:line="276" w:lineRule="auto"/>
        <w:jc w:val="both"/>
        <w:rPr>
          <w:rFonts w:ascii="Calibri" w:hAnsi="Calibri"/>
          <w:b/>
        </w:rPr>
      </w:pPr>
      <w:r w:rsidRPr="00313386">
        <w:rPr>
          <w:rFonts w:ascii="Calibri" w:hAnsi="Calibri"/>
          <w:b/>
        </w:rPr>
        <w:lastRenderedPageBreak/>
        <w:t>min. 1 specializovaný technický pracovník s min. 5 letou praxí</w:t>
      </w:r>
      <w:r w:rsidRPr="00313386">
        <w:rPr>
          <w:rFonts w:ascii="Calibri" w:hAnsi="Calibri"/>
        </w:rPr>
        <w:t xml:space="preserve"> v oboru odpovídajícímu předmětu této veřejné zakázky </w:t>
      </w:r>
      <w:r w:rsidRPr="00313386">
        <w:rPr>
          <w:rFonts w:ascii="Calibri" w:hAnsi="Calibri"/>
          <w:b/>
        </w:rPr>
        <w:t>zaměřený na technologická zařízení staveb či techniku prostředí staveb, elektrotechnická zařízení</w:t>
      </w:r>
      <w:r>
        <w:rPr>
          <w:rFonts w:ascii="Calibri" w:hAnsi="Calibri"/>
          <w:b/>
        </w:rPr>
        <w:t>.</w:t>
      </w:r>
    </w:p>
    <w:p w:rsidR="00793B0A" w:rsidRPr="00343E9C" w:rsidRDefault="00793B0A" w:rsidP="00343E9C">
      <w:pPr>
        <w:pStyle w:val="Odstavecseseznamem"/>
        <w:spacing w:after="240"/>
        <w:jc w:val="both"/>
        <w:rPr>
          <w:rFonts w:ascii="Calibri" w:hAnsi="Calibri"/>
          <w:b/>
          <w:bCs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531217">
        <w:trPr>
          <w:trHeight w:hRule="exact" w:val="2085"/>
          <w:jc w:val="center"/>
        </w:trPr>
        <w:tc>
          <w:tcPr>
            <w:tcW w:w="394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43E9C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343E9C" w:rsidRPr="00531217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13386" w:rsidRDefault="00313386" w:rsidP="00D11BAD">
      <w:pPr>
        <w:spacing w:before="60" w:after="0"/>
        <w:jc w:val="both"/>
        <w:rPr>
          <w:b/>
          <w:bCs/>
          <w:i/>
          <w:sz w:val="24"/>
          <w:szCs w:val="24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313386" w:rsidRPr="00531217" w:rsidRDefault="00313386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B10037" w:rsidRPr="00531217" w:rsidRDefault="00BA704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BA7049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A7049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BA7049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F7" w:rsidRDefault="006458F7" w:rsidP="0003428A">
      <w:pPr>
        <w:spacing w:after="0" w:line="240" w:lineRule="auto"/>
      </w:pPr>
      <w:r>
        <w:separator/>
      </w:r>
    </w:p>
  </w:endnote>
  <w:endnote w:type="continuationSeparator" w:id="1">
    <w:p w:rsidR="006458F7" w:rsidRDefault="006458F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F7" w:rsidRDefault="006458F7" w:rsidP="0003428A">
      <w:pPr>
        <w:spacing w:after="0" w:line="240" w:lineRule="auto"/>
      </w:pPr>
      <w:r>
        <w:separator/>
      </w:r>
    </w:p>
  </w:footnote>
  <w:footnote w:type="continuationSeparator" w:id="1">
    <w:p w:rsidR="006458F7" w:rsidRDefault="006458F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9C" w:rsidRPr="00B37C8C" w:rsidRDefault="00343E9C" w:rsidP="00343E9C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11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343E9C" w:rsidRPr="00B37C8C" w:rsidRDefault="00343E9C" w:rsidP="00343E9C">
    <w:pPr>
      <w:pStyle w:val="Zhlav"/>
      <w:jc w:val="center"/>
    </w:pPr>
    <w:r>
      <w:t>„</w:t>
    </w:r>
    <w:r w:rsidR="00313386">
      <w:t>ROZŠÍŘENÍ VEŘEJNÉHO OSVĚTLENÍ - LEJŠOVKA</w:t>
    </w:r>
    <w:r w:rsidRPr="00B37C8C">
      <w:t>“</w:t>
    </w:r>
  </w:p>
  <w:p w:rsidR="00343E9C" w:rsidRDefault="00343E9C" w:rsidP="00343E9C">
    <w:pPr>
      <w:tabs>
        <w:tab w:val="left" w:pos="4005"/>
      </w:tabs>
      <w:spacing w:before="75" w:after="75" w:line="240" w:lineRule="auto"/>
      <w:ind w:right="75"/>
      <w:jc w:val="both"/>
    </w:pP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111D"/>
    <w:multiLevelType w:val="hybridMultilevel"/>
    <w:tmpl w:val="84FE6680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75205"/>
    <w:multiLevelType w:val="hybridMultilevel"/>
    <w:tmpl w:val="C5804F78"/>
    <w:lvl w:ilvl="0" w:tplc="5E5A01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13386"/>
    <w:rsid w:val="00323B07"/>
    <w:rsid w:val="0032758F"/>
    <w:rsid w:val="00333385"/>
    <w:rsid w:val="003356A7"/>
    <w:rsid w:val="00343E9C"/>
    <w:rsid w:val="0037735D"/>
    <w:rsid w:val="00387513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17A5"/>
    <w:rsid w:val="005C51E1"/>
    <w:rsid w:val="005E3A8F"/>
    <w:rsid w:val="005E3B7A"/>
    <w:rsid w:val="005F22AF"/>
    <w:rsid w:val="00610F7A"/>
    <w:rsid w:val="006309B1"/>
    <w:rsid w:val="006411F2"/>
    <w:rsid w:val="006458F7"/>
    <w:rsid w:val="00680E7F"/>
    <w:rsid w:val="00682A73"/>
    <w:rsid w:val="006871A4"/>
    <w:rsid w:val="006B30D3"/>
    <w:rsid w:val="006E7B5D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24E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709E1"/>
    <w:rsid w:val="00B83D19"/>
    <w:rsid w:val="00B901A5"/>
    <w:rsid w:val="00B91E50"/>
    <w:rsid w:val="00B972E9"/>
    <w:rsid w:val="00BA7049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0" type="connector" idref="#Přímá spojnice se šipkou 17"/>
        <o:r id="V:Rule11" type="connector" idref="#AutoShape 28"/>
        <o:r id="V:Rule12" type="connector" idref="#AutoShape 26"/>
        <o:r id="V:Rule13" type="connector" idref="#AutoShape 29"/>
        <o:r id="V:Rule14" type="connector" idref="#Přímá spojnice se šipkou 18"/>
        <o:r id="V:Rule15" type="connector" idref="#AutoShape 27"/>
        <o:r id="V:Rule16" type="connector" idref="#AutoShape 30"/>
        <o:r id="V:Rule17" type="connector" idref="#Přímá spojnice se šipkou 12"/>
        <o:r id="V:Rule18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2016-05-18T11:31:00Z</dcterms:created>
  <dcterms:modified xsi:type="dcterms:W3CDTF">2016-05-18T11:31:00Z</dcterms:modified>
</cp:coreProperties>
</file>