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6F5501" w:rsidP="00E828DD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6F550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1.35pt;margin-top:23.45pt;width:463.5pt;height:37.9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D70ACE">
        <w:rPr>
          <w:rFonts w:asciiTheme="minorHAnsi" w:hAnsiTheme="minorHAnsi" w:cs="Arial"/>
          <w:b/>
          <w:sz w:val="24"/>
          <w:szCs w:val="24"/>
        </w:rPr>
        <w:t>5</w:t>
      </w:r>
      <w:r w:rsidR="0030284B">
        <w:rPr>
          <w:rFonts w:asciiTheme="minorHAnsi" w:hAnsiTheme="minorHAnsi" w:cs="Arial"/>
          <w:b/>
          <w:sz w:val="24"/>
          <w:szCs w:val="24"/>
        </w:rPr>
        <w:t>c</w:t>
      </w:r>
      <w:r w:rsidR="00CE1FF4">
        <w:rPr>
          <w:rFonts w:asciiTheme="minorHAnsi" w:hAnsiTheme="minorHAnsi" w:cs="Arial"/>
          <w:b/>
          <w:sz w:val="24"/>
          <w:szCs w:val="24"/>
        </w:rPr>
        <w:t>)</w:t>
      </w:r>
    </w:p>
    <w:p w:rsidR="00F721BA" w:rsidRDefault="00304A95" w:rsidP="00F721B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812C0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5B7A39" w:rsidRPr="00A812C0">
        <w:rPr>
          <w:rFonts w:asciiTheme="minorHAnsi" w:hAnsiTheme="minorHAnsi" w:cs="Arial"/>
          <w:b/>
          <w:sz w:val="28"/>
          <w:szCs w:val="28"/>
        </w:rPr>
        <w:t>PROHLÁŠENÍ – REFERENČNÍ</w:t>
      </w:r>
      <w:r w:rsidR="005E3B7A" w:rsidRPr="00A812C0">
        <w:rPr>
          <w:rFonts w:asciiTheme="minorHAnsi" w:hAnsiTheme="minorHAnsi" w:cs="Arial"/>
          <w:b/>
          <w:sz w:val="28"/>
          <w:szCs w:val="28"/>
        </w:rPr>
        <w:t xml:space="preserve"> LIST</w:t>
      </w:r>
      <w:r w:rsidR="00CE1FF4">
        <w:rPr>
          <w:rFonts w:asciiTheme="minorHAnsi" w:hAnsiTheme="minorHAnsi" w:cs="Arial"/>
          <w:b/>
          <w:sz w:val="28"/>
          <w:szCs w:val="28"/>
        </w:rPr>
        <w:t xml:space="preserve"> pro ČÁST I</w:t>
      </w:r>
      <w:r w:rsidR="0030284B">
        <w:rPr>
          <w:rFonts w:asciiTheme="minorHAnsi" w:hAnsiTheme="minorHAnsi" w:cs="Arial"/>
          <w:b/>
          <w:sz w:val="28"/>
          <w:szCs w:val="28"/>
        </w:rPr>
        <w:t>I</w:t>
      </w:r>
      <w:r w:rsidR="00F721BA">
        <w:rPr>
          <w:rFonts w:asciiTheme="minorHAnsi" w:hAnsiTheme="minorHAnsi" w:cs="Arial"/>
          <w:b/>
          <w:sz w:val="28"/>
          <w:szCs w:val="28"/>
        </w:rPr>
        <w:t>I</w:t>
      </w:r>
      <w:r w:rsidR="00CE1FF4">
        <w:rPr>
          <w:rFonts w:asciiTheme="minorHAnsi" w:hAnsiTheme="minorHAnsi" w:cs="Arial"/>
          <w:b/>
          <w:sz w:val="28"/>
          <w:szCs w:val="28"/>
        </w:rPr>
        <w:t xml:space="preserve">.: </w:t>
      </w:r>
    </w:p>
    <w:p w:rsidR="002A5345" w:rsidRPr="00F721BA" w:rsidRDefault="0030284B" w:rsidP="00F721B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INSTALACE FV SYSTÉMU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E1FF4" w:rsidRPr="00DB33EE" w:rsidRDefault="00CE1FF4" w:rsidP="00CE1FF4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„ENERGETICKÉ ÚSPORY</w:t>
      </w:r>
      <w:r>
        <w:rPr>
          <w:rFonts w:cs="Arial"/>
          <w:b/>
          <w:bCs/>
          <w:iCs/>
          <w:sz w:val="36"/>
          <w:szCs w:val="36"/>
        </w:rPr>
        <w:t xml:space="preserve"> </w:t>
      </w:r>
      <w:r w:rsidRPr="00DB33EE">
        <w:rPr>
          <w:rFonts w:cs="Arial"/>
          <w:b/>
          <w:bCs/>
          <w:iCs/>
          <w:sz w:val="36"/>
          <w:szCs w:val="36"/>
        </w:rPr>
        <w:t>V OBJEKTU SPOLEČNOSTI</w:t>
      </w:r>
    </w:p>
    <w:p w:rsidR="00CE1FF4" w:rsidRPr="00DB33EE" w:rsidRDefault="00CE1FF4" w:rsidP="00CE1FF4">
      <w:pPr>
        <w:spacing w:after="0"/>
        <w:jc w:val="center"/>
        <w:rPr>
          <w:rFonts w:cs="Arial"/>
          <w:b/>
          <w:bCs/>
          <w:i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cs="Arial"/>
          <w:b/>
          <w:bCs/>
          <w:i/>
          <w:iCs/>
          <w:sz w:val="36"/>
          <w:szCs w:val="36"/>
        </w:rPr>
        <w:t>“</w:t>
      </w:r>
    </w:p>
    <w:p w:rsidR="00CE1FF4" w:rsidRPr="00BF7983" w:rsidRDefault="00CE1FF4" w:rsidP="00CE1FF4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CE1FF4" w:rsidRPr="008740DC" w:rsidRDefault="00CE1FF4" w:rsidP="00CE1FF4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CE1FF4" w:rsidRDefault="00CE1FF4" w:rsidP="00CE1FF4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CE1FF4" w:rsidRPr="00DB33EE" w:rsidRDefault="00CE1FF4" w:rsidP="00CE1FF4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DB33EE">
        <w:rPr>
          <w:rFonts w:cs="Arial"/>
          <w:b/>
          <w:bCs/>
          <w:sz w:val="24"/>
          <w:szCs w:val="24"/>
        </w:rPr>
        <w:t>W a Weinzettl, s.r.o.</w:t>
      </w:r>
    </w:p>
    <w:p w:rsidR="00CE1FF4" w:rsidRPr="00DB33EE" w:rsidRDefault="00CE1FF4" w:rsidP="00CE1FF4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Arial"/>
          <w:sz w:val="24"/>
          <w:szCs w:val="24"/>
          <w:lang w:eastAsia="cs-CZ"/>
        </w:rPr>
        <w:t>260 31 116/ CZ26031116</w:t>
      </w:r>
    </w:p>
    <w:p w:rsidR="00CE1FF4" w:rsidRPr="00DB33EE" w:rsidRDefault="00CE1FF4" w:rsidP="00CE1FF4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se sídlem: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Rašínova 494, Soběslav II, 392 01 Soběslav</w:t>
      </w:r>
    </w:p>
    <w:p w:rsidR="00CE1FF4" w:rsidRPr="00DB33EE" w:rsidRDefault="00CE1FF4" w:rsidP="00CE1FF4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bankovní spojení:</w:t>
      </w:r>
      <w:r w:rsidRPr="00DB33EE">
        <w:rPr>
          <w:rFonts w:eastAsia="Times New Roman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eastAsia="Times New Roman" w:cs="Calibri"/>
          <w:sz w:val="24"/>
          <w:szCs w:val="24"/>
          <w:lang w:eastAsia="cs-CZ"/>
        </w:rPr>
        <w:t>271151177/0300</w:t>
      </w:r>
    </w:p>
    <w:p w:rsidR="00CE1FF4" w:rsidRPr="00DB33EE" w:rsidRDefault="00CE1FF4" w:rsidP="00CE1FF4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mobil:</w:t>
      </w:r>
      <w:r w:rsidRPr="00DB33EE"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Calibri"/>
          <w:sz w:val="24"/>
          <w:szCs w:val="24"/>
          <w:lang w:eastAsia="cs-CZ"/>
        </w:rPr>
        <w:t>+420 777 700 360</w:t>
      </w:r>
    </w:p>
    <w:p w:rsidR="00CE1FF4" w:rsidRPr="00DB33EE" w:rsidRDefault="00CE1FF4" w:rsidP="00CE1FF4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zastoupena: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Petrem Weinzettlem, jednatelem společnosti</w:t>
      </w:r>
    </w:p>
    <w:p w:rsidR="00C75133" w:rsidRPr="0097204B" w:rsidRDefault="00C75133" w:rsidP="00C75133">
      <w:pPr>
        <w:tabs>
          <w:tab w:val="left" w:pos="2268"/>
        </w:tabs>
        <w:spacing w:after="0"/>
        <w:rPr>
          <w:rFonts w:eastAsia="Times New Roman"/>
          <w:bCs/>
          <w:sz w:val="12"/>
          <w:szCs w:val="12"/>
          <w:lang w:eastAsia="ar-SA"/>
        </w:rPr>
      </w:pPr>
      <w:r w:rsidRPr="00AB4192">
        <w:rPr>
          <w:rFonts w:eastAsia="Times New Roman" w:cs="Arial"/>
          <w:sz w:val="24"/>
          <w:szCs w:val="24"/>
          <w:lang w:eastAsia="cs-CZ"/>
        </w:rPr>
        <w:tab/>
      </w:r>
    </w:p>
    <w:p w:rsidR="00166967" w:rsidRPr="0097204B" w:rsidRDefault="00166967" w:rsidP="0016696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12"/>
          <w:szCs w:val="12"/>
          <w:lang w:eastAsia="ar-SA"/>
        </w:rPr>
      </w:pPr>
    </w:p>
    <w:p w:rsidR="00166967" w:rsidRDefault="00166967" w:rsidP="00166967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166967" w:rsidRPr="002E77CF" w:rsidRDefault="00166967" w:rsidP="00166967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166967" w:rsidRPr="00DB3B94" w:rsidRDefault="00166967" w:rsidP="00166967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166967" w:rsidRPr="00DB3B94" w:rsidRDefault="006F5501" w:rsidP="00166967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6F5501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60" type="#_x0000_t32" style="position:absolute;margin-left:113.65pt;margin-top:1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166967" w:rsidRPr="00DB3B94">
        <w:rPr>
          <w:rFonts w:cs="Arial"/>
          <w:sz w:val="18"/>
          <w:szCs w:val="18"/>
        </w:rPr>
        <w:tab/>
        <w:t xml:space="preserve">(obchodní firma </w:t>
      </w:r>
      <w:r w:rsidR="00166967">
        <w:rPr>
          <w:rFonts w:cs="Arial"/>
          <w:sz w:val="18"/>
          <w:szCs w:val="18"/>
        </w:rPr>
        <w:t>účastníka - dodavatele</w:t>
      </w:r>
      <w:r w:rsidR="00166967" w:rsidRPr="00DB3B94">
        <w:rPr>
          <w:rFonts w:cs="Arial"/>
          <w:sz w:val="18"/>
          <w:szCs w:val="18"/>
        </w:rPr>
        <w:t>)</w:t>
      </w:r>
    </w:p>
    <w:p w:rsidR="00166967" w:rsidRPr="0096477D" w:rsidRDefault="006F5501" w:rsidP="00166967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F5501">
        <w:rPr>
          <w:rFonts w:cs="Arial"/>
          <w:noProof/>
          <w:sz w:val="24"/>
          <w:szCs w:val="24"/>
          <w:lang w:eastAsia="cs-CZ"/>
        </w:rPr>
        <w:pict>
          <v:shape id="AutoShape 54" o:spid="_x0000_s1064" type="#_x0000_t32" style="position:absolute;margin-left:112.9pt;margin-top:13.1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166967" w:rsidRPr="0096477D">
        <w:rPr>
          <w:rFonts w:cs="Arial"/>
          <w:bCs/>
          <w:sz w:val="24"/>
          <w:szCs w:val="24"/>
        </w:rPr>
        <w:t xml:space="preserve">se sídlem </w:t>
      </w:r>
      <w:r w:rsidR="00166967" w:rsidRPr="0096477D">
        <w:rPr>
          <w:rFonts w:cs="Arial"/>
          <w:bCs/>
          <w:sz w:val="24"/>
          <w:szCs w:val="24"/>
        </w:rPr>
        <w:tab/>
      </w:r>
    </w:p>
    <w:p w:rsidR="00166967" w:rsidRPr="00DB3B94" w:rsidRDefault="00166967" w:rsidP="00166967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66967" w:rsidRPr="0096477D" w:rsidRDefault="006F5501" w:rsidP="00166967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F5501">
        <w:rPr>
          <w:rFonts w:cs="Arial"/>
          <w:noProof/>
          <w:sz w:val="24"/>
          <w:szCs w:val="24"/>
          <w:lang w:eastAsia="cs-CZ"/>
        </w:rPr>
        <w:pict>
          <v:shape id="AutoShape 52" o:spid="_x0000_s1063" type="#_x0000_t32" style="position:absolute;margin-left:112.9pt;margin-top:12.8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166967" w:rsidRPr="0096477D">
        <w:rPr>
          <w:rFonts w:cs="Arial"/>
          <w:sz w:val="24"/>
          <w:szCs w:val="24"/>
        </w:rPr>
        <w:t xml:space="preserve">IČ: </w:t>
      </w:r>
      <w:r w:rsidR="00166967" w:rsidRPr="0096477D">
        <w:rPr>
          <w:rFonts w:cs="Arial"/>
          <w:sz w:val="24"/>
          <w:szCs w:val="24"/>
        </w:rPr>
        <w:tab/>
      </w:r>
    </w:p>
    <w:p w:rsidR="00166967" w:rsidRPr="00DB3B94" w:rsidRDefault="00166967" w:rsidP="00166967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66967" w:rsidRPr="0096477D" w:rsidRDefault="006F5501" w:rsidP="00166967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62" type="#_x0000_t32" style="position:absolute;margin-left:112.9pt;margin-top:13.3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166967" w:rsidRPr="0096477D">
        <w:rPr>
          <w:rFonts w:cs="Arial"/>
          <w:sz w:val="24"/>
          <w:szCs w:val="24"/>
        </w:rPr>
        <w:t xml:space="preserve">DIČ: </w:t>
      </w:r>
      <w:r w:rsidR="00166967" w:rsidRPr="0096477D">
        <w:rPr>
          <w:rFonts w:cs="Arial"/>
          <w:sz w:val="24"/>
          <w:szCs w:val="24"/>
        </w:rPr>
        <w:tab/>
      </w:r>
    </w:p>
    <w:p w:rsidR="00166967" w:rsidRPr="00DB3B94" w:rsidRDefault="00166967" w:rsidP="00166967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66967" w:rsidRPr="0096477D" w:rsidRDefault="006F5501" w:rsidP="00166967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F5501">
        <w:rPr>
          <w:rFonts w:cs="Arial"/>
          <w:noProof/>
          <w:sz w:val="24"/>
          <w:szCs w:val="24"/>
          <w:lang w:eastAsia="cs-CZ"/>
        </w:rPr>
        <w:pict>
          <v:shape id="AutoShape 50" o:spid="_x0000_s1061" type="#_x0000_t32" style="position:absolute;margin-left:114.4pt;margin-top:12.5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166967" w:rsidRPr="0096477D">
        <w:rPr>
          <w:rFonts w:cs="Arial"/>
          <w:sz w:val="24"/>
          <w:szCs w:val="24"/>
        </w:rPr>
        <w:t xml:space="preserve">zastoupen: </w:t>
      </w:r>
      <w:r w:rsidR="00166967" w:rsidRPr="0096477D">
        <w:rPr>
          <w:rFonts w:cs="Arial"/>
          <w:sz w:val="24"/>
          <w:szCs w:val="24"/>
        </w:rPr>
        <w:tab/>
      </w:r>
    </w:p>
    <w:p w:rsidR="00166967" w:rsidRPr="00DB3B94" w:rsidRDefault="00166967" w:rsidP="00166967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A743BB" w:rsidRPr="00DB3B94" w:rsidRDefault="00A743BB" w:rsidP="00A743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C72C59" w:rsidRDefault="00C72C59" w:rsidP="00C72C59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Účastník (dodavatel)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tímto </w:t>
      </w:r>
      <w:r>
        <w:rPr>
          <w:rFonts w:asciiTheme="minorHAnsi" w:hAnsiTheme="minorHAnsi" w:cs="Arial"/>
          <w:b/>
          <w:sz w:val="24"/>
          <w:szCs w:val="24"/>
        </w:rPr>
        <w:t>prokazuje splnění zadavatelem požadované technické kvalifikace ve smyslu</w:t>
      </w:r>
      <w:r w:rsidR="003E7123">
        <w:rPr>
          <w:rFonts w:asciiTheme="minorHAnsi" w:hAnsiTheme="minorHAnsi" w:cs="Arial"/>
          <w:b/>
          <w:sz w:val="24"/>
          <w:szCs w:val="24"/>
        </w:rPr>
        <w:t xml:space="preserve"> ustanovení článku </w:t>
      </w:r>
      <w:r w:rsidR="00CE1FF4">
        <w:rPr>
          <w:rFonts w:asciiTheme="minorHAnsi" w:hAnsiTheme="minorHAnsi" w:cs="Arial"/>
          <w:b/>
          <w:sz w:val="24"/>
          <w:szCs w:val="24"/>
        </w:rPr>
        <w:t>5</w:t>
      </w:r>
      <w:r w:rsidR="003E7123">
        <w:rPr>
          <w:rFonts w:asciiTheme="minorHAnsi" w:hAnsiTheme="minorHAnsi" w:cs="Arial"/>
          <w:b/>
          <w:sz w:val="24"/>
          <w:szCs w:val="24"/>
        </w:rPr>
        <w:t xml:space="preserve"> k</w:t>
      </w:r>
      <w:r>
        <w:rPr>
          <w:rFonts w:asciiTheme="minorHAnsi" w:hAnsiTheme="minorHAnsi" w:cs="Arial"/>
          <w:b/>
          <w:sz w:val="24"/>
          <w:szCs w:val="24"/>
        </w:rPr>
        <w:t xml:space="preserve">apitoly III. písm. a) Zadávací dokumentace, kdy čestně prohlašuje, že je dodavatelem, který splnil požadavek na prokázání seznamu významných </w:t>
      </w:r>
      <w:r w:rsidR="0067745D">
        <w:rPr>
          <w:rFonts w:asciiTheme="minorHAnsi" w:hAnsiTheme="minorHAnsi" w:cs="Arial"/>
          <w:b/>
          <w:sz w:val="24"/>
          <w:szCs w:val="24"/>
        </w:rPr>
        <w:t>dodávek</w:t>
      </w:r>
      <w:r>
        <w:rPr>
          <w:rFonts w:asciiTheme="minorHAnsi" w:hAnsiTheme="minorHAnsi" w:cs="Arial"/>
          <w:b/>
          <w:sz w:val="24"/>
          <w:szCs w:val="24"/>
        </w:rPr>
        <w:t xml:space="preserve"> obdobného charakteru jako je předmět této veřejné zakázky realizovaných (poskytnutých) dodavatelem za posledních 5 let před zahájením tohoto výběrového řízení.</w:t>
      </w:r>
    </w:p>
    <w:p w:rsidR="0067745D" w:rsidRDefault="0067745D" w:rsidP="00C72C59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67745D" w:rsidRDefault="0067745D" w:rsidP="00C72C59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67745D" w:rsidRDefault="0067745D" w:rsidP="00C72C59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C72C59" w:rsidRPr="00AB5FFA" w:rsidRDefault="00C72C59" w:rsidP="00C72C59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Účastník (dodavatel) tímto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čestně prohlašuje a níže předkládá </w:t>
      </w:r>
      <w:r w:rsidR="0067745D">
        <w:rPr>
          <w:rFonts w:cs="Arial"/>
          <w:b/>
          <w:sz w:val="24"/>
          <w:szCs w:val="24"/>
        </w:rPr>
        <w:t xml:space="preserve">Referenční list </w:t>
      </w:r>
      <w:r w:rsidRPr="00E66EC1">
        <w:rPr>
          <w:rFonts w:cs="Arial"/>
          <w:b/>
          <w:sz w:val="24"/>
          <w:szCs w:val="24"/>
        </w:rPr>
        <w:t xml:space="preserve">se seznamem významných </w:t>
      </w:r>
      <w:r w:rsidR="0067745D">
        <w:rPr>
          <w:rFonts w:cs="Arial"/>
          <w:b/>
          <w:sz w:val="24"/>
          <w:szCs w:val="24"/>
        </w:rPr>
        <w:t>dodávek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ve smyslu</w:t>
      </w:r>
      <w:r w:rsidR="003E7123">
        <w:rPr>
          <w:rFonts w:asciiTheme="minorHAnsi" w:hAnsiTheme="minorHAnsi" w:cs="Arial"/>
          <w:b/>
          <w:sz w:val="24"/>
          <w:szCs w:val="24"/>
        </w:rPr>
        <w:t xml:space="preserve"> ustanovení článku </w:t>
      </w:r>
      <w:r w:rsidR="00CE1FF4">
        <w:rPr>
          <w:rFonts w:asciiTheme="minorHAnsi" w:hAnsiTheme="minorHAnsi" w:cs="Arial"/>
          <w:b/>
          <w:sz w:val="24"/>
          <w:szCs w:val="24"/>
        </w:rPr>
        <w:t xml:space="preserve">5 </w:t>
      </w:r>
      <w:r w:rsidR="003E7123">
        <w:rPr>
          <w:rFonts w:asciiTheme="minorHAnsi" w:hAnsiTheme="minorHAnsi" w:cs="Arial"/>
          <w:b/>
          <w:sz w:val="24"/>
          <w:szCs w:val="24"/>
        </w:rPr>
        <w:t>k</w:t>
      </w:r>
      <w:r>
        <w:rPr>
          <w:rFonts w:asciiTheme="minorHAnsi" w:hAnsiTheme="minorHAnsi" w:cs="Arial"/>
          <w:b/>
          <w:sz w:val="24"/>
          <w:szCs w:val="24"/>
        </w:rPr>
        <w:t>apitoly III. písm. a) Zadávací dokumentace.</w:t>
      </w:r>
    </w:p>
    <w:p w:rsidR="00C72C59" w:rsidRDefault="00C72C59" w:rsidP="00C72C59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Referenčním listu </w:t>
      </w:r>
      <w:r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67745D">
        <w:rPr>
          <w:rFonts w:asciiTheme="minorHAnsi" w:hAnsiTheme="minorHAnsi"/>
          <w:sz w:val="24"/>
          <w:szCs w:val="24"/>
        </w:rPr>
        <w:t>dodávek</w:t>
      </w:r>
      <w:r w:rsidRPr="00AB5FFA">
        <w:rPr>
          <w:rFonts w:asciiTheme="minorHAnsi" w:hAnsiTheme="minorHAnsi"/>
          <w:sz w:val="24"/>
          <w:szCs w:val="24"/>
        </w:rPr>
        <w:t xml:space="preserve"> v souladu s požadavky zadavatele na kvalifikaci dle</w:t>
      </w:r>
      <w:r w:rsidR="003E7123">
        <w:rPr>
          <w:rFonts w:asciiTheme="minorHAnsi" w:hAnsiTheme="minorHAnsi"/>
          <w:sz w:val="24"/>
          <w:szCs w:val="24"/>
        </w:rPr>
        <w:t xml:space="preserve"> čl. </w:t>
      </w:r>
      <w:r w:rsidR="00CE1FF4">
        <w:rPr>
          <w:rFonts w:asciiTheme="minorHAnsi" w:hAnsiTheme="minorHAnsi"/>
          <w:sz w:val="24"/>
          <w:szCs w:val="24"/>
        </w:rPr>
        <w:t>5</w:t>
      </w:r>
      <w:r w:rsidR="00F721BA">
        <w:rPr>
          <w:rFonts w:asciiTheme="minorHAnsi" w:hAnsiTheme="minorHAnsi"/>
          <w:sz w:val="24"/>
          <w:szCs w:val="24"/>
        </w:rPr>
        <w:t xml:space="preserve"> </w:t>
      </w:r>
      <w:r w:rsidR="003E7123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>apitoly III</w:t>
      </w:r>
      <w:r w:rsidRPr="00AB5FFA">
        <w:rPr>
          <w:rFonts w:asciiTheme="minorHAnsi" w:hAnsiTheme="minorHAnsi"/>
          <w:sz w:val="24"/>
          <w:szCs w:val="24"/>
        </w:rPr>
        <w:t>. písm. a)</w:t>
      </w:r>
      <w:r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 xml:space="preserve">dokumentace k této </w:t>
      </w:r>
      <w:r>
        <w:rPr>
          <w:rFonts w:asciiTheme="minorHAnsi" w:hAnsiTheme="minorHAnsi"/>
          <w:sz w:val="24"/>
          <w:szCs w:val="24"/>
        </w:rPr>
        <w:t xml:space="preserve">veřejné </w:t>
      </w:r>
      <w:r w:rsidRPr="00AB5FFA">
        <w:rPr>
          <w:rFonts w:asciiTheme="minorHAnsi" w:hAnsiTheme="minorHAnsi"/>
          <w:sz w:val="24"/>
          <w:szCs w:val="24"/>
        </w:rPr>
        <w:t>zakázce:</w:t>
      </w:r>
    </w:p>
    <w:p w:rsidR="003E7123" w:rsidRDefault="003E7123" w:rsidP="00C72C59">
      <w:pPr>
        <w:tabs>
          <w:tab w:val="left" w:pos="0"/>
          <w:tab w:val="left" w:pos="3544"/>
        </w:tabs>
        <w:spacing w:after="60"/>
        <w:ind w:firstLine="567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C72C59" w:rsidRDefault="00C72C59" w:rsidP="00C72C59">
      <w:pPr>
        <w:tabs>
          <w:tab w:val="left" w:pos="0"/>
          <w:tab w:val="left" w:pos="3544"/>
        </w:tabs>
        <w:spacing w:after="60"/>
        <w:ind w:firstLine="567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57CAF">
        <w:rPr>
          <w:rFonts w:asciiTheme="majorHAnsi" w:hAnsiTheme="majorHAnsi"/>
          <w:b/>
          <w:sz w:val="36"/>
          <w:szCs w:val="36"/>
          <w:u w:val="single"/>
        </w:rPr>
        <w:t>REFERENČNÍ LIST</w:t>
      </w:r>
    </w:p>
    <w:p w:rsidR="00C72C59" w:rsidRPr="00157CAF" w:rsidRDefault="00C72C59" w:rsidP="00C72C59">
      <w:pPr>
        <w:tabs>
          <w:tab w:val="left" w:pos="0"/>
          <w:tab w:val="left" w:pos="3544"/>
        </w:tabs>
        <w:spacing w:after="60"/>
        <w:ind w:firstLine="567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2509"/>
        <w:gridCol w:w="2792"/>
        <w:gridCol w:w="1812"/>
        <w:gridCol w:w="1859"/>
      </w:tblGrid>
      <w:tr w:rsidR="0067745D" w:rsidRPr="00507687" w:rsidTr="00E6053C">
        <w:trPr>
          <w:trHeight w:hRule="exact" w:val="2464"/>
          <w:jc w:val="center"/>
        </w:trPr>
        <w:tc>
          <w:tcPr>
            <w:tcW w:w="402" w:type="dxa"/>
          </w:tcPr>
          <w:p w:rsidR="0067745D" w:rsidRPr="00507687" w:rsidRDefault="0067745D" w:rsidP="00E6053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509" w:type="dxa"/>
          </w:tcPr>
          <w:p w:rsidR="0067745D" w:rsidRPr="00507687" w:rsidRDefault="0067745D" w:rsidP="00E60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7955E2">
              <w:rPr>
                <w:rFonts w:asciiTheme="minorHAnsi" w:hAnsiTheme="minorHAnsi" w:cstheme="minorHAnsi"/>
                <w:b/>
              </w:rPr>
              <w:t xml:space="preserve">značení </w:t>
            </w:r>
            <w:r>
              <w:rPr>
                <w:rFonts w:asciiTheme="minorHAnsi" w:hAnsiTheme="minorHAnsi" w:cstheme="minorHAnsi"/>
                <w:b/>
              </w:rPr>
              <w:t>významné dodávky</w:t>
            </w:r>
          </w:p>
        </w:tc>
        <w:tc>
          <w:tcPr>
            <w:tcW w:w="2792" w:type="dxa"/>
          </w:tcPr>
          <w:p w:rsidR="0067745D" w:rsidRDefault="0067745D" w:rsidP="00E60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5E2">
              <w:rPr>
                <w:rFonts w:asciiTheme="minorHAnsi" w:hAnsiTheme="minorHAnsi" w:cstheme="minorHAnsi"/>
                <w:b/>
              </w:rPr>
              <w:t xml:space="preserve">Identifikace (obchodní firma/název) objednatele </w:t>
            </w:r>
          </w:p>
          <w:p w:rsidR="0067745D" w:rsidRDefault="0067745D" w:rsidP="00E60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  <w:p w:rsidR="0067745D" w:rsidRDefault="0067745D" w:rsidP="00E60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5E2">
              <w:rPr>
                <w:rFonts w:asciiTheme="minorHAnsi" w:hAnsiTheme="minorHAnsi" w:cstheme="minorHAnsi"/>
                <w:b/>
              </w:rPr>
              <w:t>včetně kontaktní osoby objednatele, u které bude možné realizaci významné dodávky ověřit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7745D" w:rsidRPr="00507687" w:rsidRDefault="0067745D" w:rsidP="00E60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(např. telefon či e-mailový kontakt)</w:t>
            </w:r>
          </w:p>
        </w:tc>
        <w:tc>
          <w:tcPr>
            <w:tcW w:w="1812" w:type="dxa"/>
          </w:tcPr>
          <w:p w:rsidR="0067745D" w:rsidRPr="00507687" w:rsidRDefault="0067745D" w:rsidP="00E60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  <w:bCs/>
              </w:rPr>
              <w:t>Doba realizace významné dodávky</w:t>
            </w:r>
          </w:p>
        </w:tc>
        <w:tc>
          <w:tcPr>
            <w:tcW w:w="1859" w:type="dxa"/>
          </w:tcPr>
          <w:p w:rsidR="0067745D" w:rsidRPr="00507687" w:rsidRDefault="0067745D" w:rsidP="00E6053C">
            <w:pPr>
              <w:spacing w:after="0" w:line="240" w:lineRule="auto"/>
              <w:ind w:left="-55" w:right="-118"/>
              <w:jc w:val="center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  <w:bCs/>
              </w:rPr>
              <w:t>Finanční objem významné dodávky (rozpočtové náklady)</w:t>
            </w:r>
          </w:p>
        </w:tc>
      </w:tr>
      <w:tr w:rsidR="0067745D" w:rsidRPr="00507687" w:rsidTr="00E6053C">
        <w:trPr>
          <w:trHeight w:val="1261"/>
          <w:jc w:val="center"/>
        </w:trPr>
        <w:tc>
          <w:tcPr>
            <w:tcW w:w="40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509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9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7745D" w:rsidRPr="00507687" w:rsidTr="00E6053C">
        <w:trPr>
          <w:trHeight w:val="1266"/>
          <w:jc w:val="center"/>
        </w:trPr>
        <w:tc>
          <w:tcPr>
            <w:tcW w:w="40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509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9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7745D" w:rsidRPr="00507687" w:rsidTr="00E6053C">
        <w:trPr>
          <w:trHeight w:val="1256"/>
          <w:jc w:val="center"/>
        </w:trPr>
        <w:tc>
          <w:tcPr>
            <w:tcW w:w="40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509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2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9" w:type="dxa"/>
            <w:vAlign w:val="center"/>
          </w:tcPr>
          <w:p w:rsidR="0067745D" w:rsidRPr="00507687" w:rsidRDefault="0067745D" w:rsidP="00E6053C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113907" w:rsidRPr="00E26305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166967" w:rsidRDefault="0016696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67745D" w:rsidRPr="006D34AF" w:rsidRDefault="0067745D" w:rsidP="0067745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D34AF">
        <w:rPr>
          <w:rFonts w:asciiTheme="minorHAnsi" w:hAnsiTheme="minorHAnsi" w:cstheme="minorHAnsi"/>
          <w:b/>
          <w:bCs/>
          <w:i/>
          <w:sz w:val="24"/>
          <w:szCs w:val="24"/>
        </w:rPr>
        <w:t>Účastník (dodavatel) čestně prohlašuje, že veškeré shora uvedené referenční zakázky a realizované dodávky a byly provedeny řádně a odborně.</w:t>
      </w:r>
    </w:p>
    <w:p w:rsidR="00CE1FF4" w:rsidRDefault="00CE1FF4" w:rsidP="00AB5FFA">
      <w:pPr>
        <w:spacing w:after="60"/>
        <w:ind w:firstLine="567"/>
        <w:jc w:val="both"/>
        <w:rPr>
          <w:rFonts w:asciiTheme="minorHAnsi" w:hAnsiTheme="minorHAnsi"/>
          <w:i/>
          <w:sz w:val="24"/>
          <w:szCs w:val="24"/>
        </w:rPr>
      </w:pPr>
    </w:p>
    <w:p w:rsidR="00CE1FF4" w:rsidRDefault="00CE1FF4" w:rsidP="00AB5FFA">
      <w:pPr>
        <w:spacing w:after="60"/>
        <w:ind w:firstLine="567"/>
        <w:jc w:val="both"/>
        <w:rPr>
          <w:rFonts w:asciiTheme="minorHAnsi" w:hAnsiTheme="minorHAnsi"/>
          <w:i/>
          <w:sz w:val="24"/>
          <w:szCs w:val="24"/>
        </w:rPr>
      </w:pPr>
    </w:p>
    <w:p w:rsidR="00166967" w:rsidRDefault="0016696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743BB" w:rsidRDefault="00A743B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2E1E" w:rsidRDefault="004D2E1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45D" w:rsidRDefault="0067745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45D" w:rsidRDefault="0067745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6F550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2E1E" w:rsidRDefault="004D2E1E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743BB" w:rsidRDefault="00A743BB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72C59" w:rsidRDefault="00C72C59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7159D" w:rsidRPr="00566C33" w:rsidRDefault="00A7159D" w:rsidP="00A7159D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A7159D" w:rsidRPr="00566C33" w:rsidRDefault="006F5501" w:rsidP="00A7159D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550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6" type="#_x0000_t32" style="position:absolute;margin-left:254.65pt;margin-top:15.25pt;width:199.5pt;height:0;z-index:251667456" o:connectortype="straight"/>
        </w:pict>
      </w:r>
      <w:r w:rsidR="00A7159D" w:rsidRPr="00566C33">
        <w:rPr>
          <w:rFonts w:asciiTheme="minorHAnsi" w:hAnsiTheme="minorHAnsi"/>
          <w:sz w:val="24"/>
          <w:szCs w:val="24"/>
        </w:rPr>
        <w:t>oprávněné zastupovat</w:t>
      </w:r>
      <w:r w:rsidR="00A7159D">
        <w:rPr>
          <w:rFonts w:asciiTheme="minorHAnsi" w:hAnsiTheme="minorHAnsi"/>
          <w:sz w:val="24"/>
          <w:szCs w:val="24"/>
        </w:rPr>
        <w:t xml:space="preserve"> účastníka (dodavatele)</w:t>
      </w:r>
      <w:r w:rsidR="00A7159D" w:rsidRPr="00566C33">
        <w:rPr>
          <w:rFonts w:asciiTheme="minorHAnsi" w:hAnsiTheme="minorHAnsi"/>
          <w:sz w:val="24"/>
          <w:szCs w:val="24"/>
        </w:rPr>
        <w:t>:</w:t>
      </w:r>
      <w:r w:rsidR="00A7159D" w:rsidRPr="00566C33">
        <w:rPr>
          <w:rFonts w:asciiTheme="minorHAnsi" w:hAnsiTheme="minorHAnsi"/>
          <w:sz w:val="24"/>
          <w:szCs w:val="24"/>
        </w:rPr>
        <w:tab/>
      </w:r>
    </w:p>
    <w:p w:rsidR="00A7159D" w:rsidRPr="00566C33" w:rsidRDefault="00A7159D" w:rsidP="00A7159D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7159D" w:rsidRDefault="00A7159D" w:rsidP="00A7159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7745D" w:rsidRDefault="0067745D" w:rsidP="00A7159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7745D" w:rsidRDefault="0067745D" w:rsidP="00A7159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A7159D" w:rsidRDefault="00A7159D" w:rsidP="00A7159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A7159D" w:rsidRPr="00566C33" w:rsidRDefault="00A7159D" w:rsidP="00A7159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A7159D" w:rsidRPr="00566C33" w:rsidRDefault="006F5501" w:rsidP="00A7159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left:0;text-align:left;margin-left:254.65pt;margin-top:14.3pt;width:199.5pt;height:0;z-index:251666432" o:connectortype="straight"/>
        </w:pict>
      </w:r>
      <w:r w:rsidR="00A7159D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A7159D">
        <w:rPr>
          <w:rFonts w:asciiTheme="minorHAnsi" w:hAnsiTheme="minorHAnsi" w:cs="Arial"/>
          <w:sz w:val="24"/>
          <w:szCs w:val="24"/>
        </w:rPr>
        <w:t xml:space="preserve"> </w:t>
      </w:r>
      <w:r w:rsidR="00A7159D">
        <w:rPr>
          <w:rFonts w:asciiTheme="minorHAnsi" w:hAnsiTheme="minorHAnsi"/>
          <w:sz w:val="24"/>
          <w:szCs w:val="24"/>
        </w:rPr>
        <w:t>účastníka (dodavatele)</w:t>
      </w:r>
      <w:r w:rsidR="00A7159D" w:rsidRPr="00566C33">
        <w:rPr>
          <w:rFonts w:asciiTheme="minorHAnsi" w:hAnsiTheme="minorHAnsi"/>
          <w:sz w:val="24"/>
          <w:szCs w:val="24"/>
        </w:rPr>
        <w:t>:</w:t>
      </w:r>
      <w:r w:rsidR="00A7159D" w:rsidRPr="00566C33">
        <w:rPr>
          <w:rFonts w:asciiTheme="minorHAnsi" w:hAnsiTheme="minorHAnsi" w:cs="Arial"/>
          <w:sz w:val="24"/>
          <w:szCs w:val="24"/>
        </w:rPr>
        <w:tab/>
      </w:r>
    </w:p>
    <w:p w:rsidR="00302078" w:rsidRPr="00AB5FFA" w:rsidRDefault="00302078" w:rsidP="00A7159D">
      <w:pPr>
        <w:tabs>
          <w:tab w:val="left" w:pos="510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9B" w:rsidRDefault="007A0F9B" w:rsidP="0003428A">
      <w:pPr>
        <w:spacing w:after="0" w:line="240" w:lineRule="auto"/>
      </w:pPr>
      <w:r>
        <w:separator/>
      </w:r>
    </w:p>
  </w:endnote>
  <w:endnote w:type="continuationSeparator" w:id="0">
    <w:p w:rsidR="007A0F9B" w:rsidRDefault="007A0F9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E26305" w:rsidP="00F326EE">
    <w:pPr>
      <w:pStyle w:val="Zpat"/>
      <w:rPr>
        <w:szCs w:val="20"/>
      </w:rPr>
    </w:pPr>
    <w:r w:rsidRPr="00E26305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-440690</wp:posOffset>
          </wp:positionV>
          <wp:extent cx="3007995" cy="942975"/>
          <wp:effectExtent l="19050" t="0" r="1905" b="0"/>
          <wp:wrapNone/>
          <wp:docPr id="27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  <w:r w:rsidRPr="00E26305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-440690</wp:posOffset>
          </wp:positionV>
          <wp:extent cx="1743075" cy="847725"/>
          <wp:effectExtent l="19050" t="0" r="9525" b="0"/>
          <wp:wrapNone/>
          <wp:docPr id="28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9B" w:rsidRDefault="007A0F9B" w:rsidP="0003428A">
      <w:pPr>
        <w:spacing w:after="0" w:line="240" w:lineRule="auto"/>
      </w:pPr>
      <w:r>
        <w:separator/>
      </w:r>
    </w:p>
  </w:footnote>
  <w:footnote w:type="continuationSeparator" w:id="0">
    <w:p w:rsidR="007A0F9B" w:rsidRDefault="007A0F9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F4" w:rsidRPr="001A0033" w:rsidRDefault="00CE1FF4" w:rsidP="00CE1FF4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</w:rPr>
      <w:t xml:space="preserve">  </w:t>
    </w:r>
  </w:p>
  <w:p w:rsidR="00CE1FF4" w:rsidRDefault="00CE1FF4" w:rsidP="00CE1FF4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-86250</wp:posOffset>
          </wp:positionH>
          <wp:positionV relativeFrom="paragraph">
            <wp:posOffset>139286</wp:posOffset>
          </wp:positionV>
          <wp:extent cx="1723252" cy="500932"/>
          <wp:effectExtent l="19050" t="0" r="0" b="0"/>
          <wp:wrapNone/>
          <wp:docPr id="3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52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cs="Calibri"/>
        <w:b/>
        <w:i/>
      </w:rPr>
      <w:t xml:space="preserve"> „</w:t>
    </w:r>
    <w:r>
      <w:rPr>
        <w:rFonts w:cs="Calibri"/>
        <w:b/>
        <w:i/>
      </w:rPr>
      <w:t xml:space="preserve">ENERGETICKÉ ÚSPORY V OBJEKTU SPOLEČNOSTI </w:t>
    </w:r>
  </w:p>
  <w:p w:rsidR="00CE1FF4" w:rsidRPr="009A4723" w:rsidRDefault="00CE1FF4" w:rsidP="00CE1FF4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</w:rPr>
      <w:t>W a WEINZETTL, s.r.o. v SOBĚSLAVI“</w:t>
    </w:r>
  </w:p>
  <w:p w:rsidR="00CE1FF4" w:rsidRDefault="00CE1FF4" w:rsidP="00CE1FF4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9248A"/>
    <w:rsid w:val="000A4735"/>
    <w:rsid w:val="000A7235"/>
    <w:rsid w:val="000B227D"/>
    <w:rsid w:val="000C6BB0"/>
    <w:rsid w:val="000F146C"/>
    <w:rsid w:val="000F47EA"/>
    <w:rsid w:val="00101F1D"/>
    <w:rsid w:val="00103AE4"/>
    <w:rsid w:val="00112473"/>
    <w:rsid w:val="00113818"/>
    <w:rsid w:val="00113907"/>
    <w:rsid w:val="001143BB"/>
    <w:rsid w:val="0015323A"/>
    <w:rsid w:val="00156955"/>
    <w:rsid w:val="00160BE3"/>
    <w:rsid w:val="00166967"/>
    <w:rsid w:val="001824EA"/>
    <w:rsid w:val="0019459D"/>
    <w:rsid w:val="001A4E29"/>
    <w:rsid w:val="001C7E4C"/>
    <w:rsid w:val="001D05DD"/>
    <w:rsid w:val="001F35D4"/>
    <w:rsid w:val="00204C3B"/>
    <w:rsid w:val="00235443"/>
    <w:rsid w:val="00251F5F"/>
    <w:rsid w:val="00284162"/>
    <w:rsid w:val="002901E9"/>
    <w:rsid w:val="00295210"/>
    <w:rsid w:val="0029696A"/>
    <w:rsid w:val="002A5345"/>
    <w:rsid w:val="002D7542"/>
    <w:rsid w:val="002E5F12"/>
    <w:rsid w:val="00302078"/>
    <w:rsid w:val="0030284B"/>
    <w:rsid w:val="00303952"/>
    <w:rsid w:val="00304A95"/>
    <w:rsid w:val="00313CB4"/>
    <w:rsid w:val="003213FC"/>
    <w:rsid w:val="003234A9"/>
    <w:rsid w:val="0032758F"/>
    <w:rsid w:val="003358E2"/>
    <w:rsid w:val="00351326"/>
    <w:rsid w:val="003544CB"/>
    <w:rsid w:val="00371EE3"/>
    <w:rsid w:val="00374C5D"/>
    <w:rsid w:val="00381B23"/>
    <w:rsid w:val="00383EE9"/>
    <w:rsid w:val="003A4FFC"/>
    <w:rsid w:val="003A5AC2"/>
    <w:rsid w:val="003B0EE0"/>
    <w:rsid w:val="003B51BE"/>
    <w:rsid w:val="003E7123"/>
    <w:rsid w:val="003F2507"/>
    <w:rsid w:val="003F68E5"/>
    <w:rsid w:val="00412761"/>
    <w:rsid w:val="00430F57"/>
    <w:rsid w:val="004330C4"/>
    <w:rsid w:val="00450239"/>
    <w:rsid w:val="00462EE6"/>
    <w:rsid w:val="00496F78"/>
    <w:rsid w:val="004A3F56"/>
    <w:rsid w:val="004A4192"/>
    <w:rsid w:val="004A769A"/>
    <w:rsid w:val="004B1250"/>
    <w:rsid w:val="004D2E1E"/>
    <w:rsid w:val="004F3FAE"/>
    <w:rsid w:val="004F47C2"/>
    <w:rsid w:val="00500DA8"/>
    <w:rsid w:val="00501D0B"/>
    <w:rsid w:val="005065DD"/>
    <w:rsid w:val="0051000D"/>
    <w:rsid w:val="00515CF7"/>
    <w:rsid w:val="00523611"/>
    <w:rsid w:val="00540087"/>
    <w:rsid w:val="0056744A"/>
    <w:rsid w:val="005753EA"/>
    <w:rsid w:val="0058476F"/>
    <w:rsid w:val="005B7A39"/>
    <w:rsid w:val="005C51E1"/>
    <w:rsid w:val="005D22EA"/>
    <w:rsid w:val="005E3B7A"/>
    <w:rsid w:val="005F22AF"/>
    <w:rsid w:val="00614556"/>
    <w:rsid w:val="00622224"/>
    <w:rsid w:val="00622A6D"/>
    <w:rsid w:val="006309B1"/>
    <w:rsid w:val="006411F2"/>
    <w:rsid w:val="00670C1D"/>
    <w:rsid w:val="0067745D"/>
    <w:rsid w:val="0069453A"/>
    <w:rsid w:val="006A1DBD"/>
    <w:rsid w:val="006B5E53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6F5501"/>
    <w:rsid w:val="007058B9"/>
    <w:rsid w:val="00714015"/>
    <w:rsid w:val="00714246"/>
    <w:rsid w:val="00734948"/>
    <w:rsid w:val="00742E57"/>
    <w:rsid w:val="00744BAB"/>
    <w:rsid w:val="00751DD0"/>
    <w:rsid w:val="00765CB0"/>
    <w:rsid w:val="00771829"/>
    <w:rsid w:val="007831D9"/>
    <w:rsid w:val="007933E8"/>
    <w:rsid w:val="007A0F9B"/>
    <w:rsid w:val="007D37A8"/>
    <w:rsid w:val="007F4E4E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03F95"/>
    <w:rsid w:val="00911A3C"/>
    <w:rsid w:val="009236DF"/>
    <w:rsid w:val="00935EAB"/>
    <w:rsid w:val="009432B2"/>
    <w:rsid w:val="00955A2A"/>
    <w:rsid w:val="00962A08"/>
    <w:rsid w:val="00981E93"/>
    <w:rsid w:val="00986592"/>
    <w:rsid w:val="009A11AB"/>
    <w:rsid w:val="009A2AA3"/>
    <w:rsid w:val="009C24E0"/>
    <w:rsid w:val="009D1480"/>
    <w:rsid w:val="009E3BF1"/>
    <w:rsid w:val="009F245B"/>
    <w:rsid w:val="00A208A6"/>
    <w:rsid w:val="00A22B6B"/>
    <w:rsid w:val="00A51ACF"/>
    <w:rsid w:val="00A56578"/>
    <w:rsid w:val="00A7159D"/>
    <w:rsid w:val="00A743BB"/>
    <w:rsid w:val="00A76547"/>
    <w:rsid w:val="00A812C0"/>
    <w:rsid w:val="00AA168A"/>
    <w:rsid w:val="00AA4FB2"/>
    <w:rsid w:val="00AB42DF"/>
    <w:rsid w:val="00AB5AAB"/>
    <w:rsid w:val="00AB5FFA"/>
    <w:rsid w:val="00AC53F0"/>
    <w:rsid w:val="00AC5B31"/>
    <w:rsid w:val="00AD0220"/>
    <w:rsid w:val="00AD39F5"/>
    <w:rsid w:val="00AD4A79"/>
    <w:rsid w:val="00AE02B8"/>
    <w:rsid w:val="00AF06A3"/>
    <w:rsid w:val="00B37D3A"/>
    <w:rsid w:val="00B44F0A"/>
    <w:rsid w:val="00B47F73"/>
    <w:rsid w:val="00B6009D"/>
    <w:rsid w:val="00B84BCF"/>
    <w:rsid w:val="00BA6C48"/>
    <w:rsid w:val="00BA7C77"/>
    <w:rsid w:val="00BB051B"/>
    <w:rsid w:val="00BB42C9"/>
    <w:rsid w:val="00BB6ABC"/>
    <w:rsid w:val="00BF2180"/>
    <w:rsid w:val="00BF27B1"/>
    <w:rsid w:val="00C03827"/>
    <w:rsid w:val="00C04689"/>
    <w:rsid w:val="00C05AD5"/>
    <w:rsid w:val="00C107BF"/>
    <w:rsid w:val="00C15A85"/>
    <w:rsid w:val="00C16D23"/>
    <w:rsid w:val="00C2297E"/>
    <w:rsid w:val="00C72C59"/>
    <w:rsid w:val="00C734C1"/>
    <w:rsid w:val="00C75133"/>
    <w:rsid w:val="00CC2E32"/>
    <w:rsid w:val="00CE1FF4"/>
    <w:rsid w:val="00CE2B5D"/>
    <w:rsid w:val="00CF3304"/>
    <w:rsid w:val="00D162CB"/>
    <w:rsid w:val="00D331CC"/>
    <w:rsid w:val="00D477B8"/>
    <w:rsid w:val="00D54F3C"/>
    <w:rsid w:val="00D70ACE"/>
    <w:rsid w:val="00D8537E"/>
    <w:rsid w:val="00DA7819"/>
    <w:rsid w:val="00DB26B7"/>
    <w:rsid w:val="00DC415A"/>
    <w:rsid w:val="00DD294F"/>
    <w:rsid w:val="00E0349D"/>
    <w:rsid w:val="00E107C8"/>
    <w:rsid w:val="00E13A8C"/>
    <w:rsid w:val="00E26305"/>
    <w:rsid w:val="00E404A5"/>
    <w:rsid w:val="00E437BF"/>
    <w:rsid w:val="00E44EAF"/>
    <w:rsid w:val="00E828DD"/>
    <w:rsid w:val="00E87471"/>
    <w:rsid w:val="00EC2896"/>
    <w:rsid w:val="00EE4FFF"/>
    <w:rsid w:val="00EF3FEE"/>
    <w:rsid w:val="00EF4790"/>
    <w:rsid w:val="00F07C80"/>
    <w:rsid w:val="00F216E9"/>
    <w:rsid w:val="00F30891"/>
    <w:rsid w:val="00F326EE"/>
    <w:rsid w:val="00F504A5"/>
    <w:rsid w:val="00F721BA"/>
    <w:rsid w:val="00F74BA0"/>
    <w:rsid w:val="00F91548"/>
    <w:rsid w:val="00FA6973"/>
    <w:rsid w:val="00FC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  <o:rules v:ext="edit">
        <o:r id="V:Rule10" type="connector" idref="#AutoShape 52"/>
        <o:r id="V:Rule11" type="connector" idref="#_x0000_s1037"/>
        <o:r id="V:Rule12" type="connector" idref="#AutoShape 51"/>
        <o:r id="V:Rule13" type="connector" idref="#AutoShape 50"/>
        <o:r id="V:Rule14" type="connector" idref="#_x0000_s1065"/>
        <o:r id="V:Rule15" type="connector" idref="#_x0000_s1066"/>
        <o:r id="V:Rule16" type="connector" idref="#_x0000_s1038"/>
        <o:r id="V:Rule17" type="connector" idref="#AutoShape 53"/>
        <o:r id="V:Rule18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331A-03BC-4831-95FC-2656DA18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2020-05-29T09:38:00Z</dcterms:created>
  <dcterms:modified xsi:type="dcterms:W3CDTF">2020-05-29T09:38:00Z</dcterms:modified>
</cp:coreProperties>
</file>