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C9" w:rsidRDefault="00BB42C9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3A4FFC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3A4FFC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76547">
        <w:rPr>
          <w:rFonts w:ascii="Palatino Linotype" w:hAnsi="Palatino Linotype" w:cs="Arial"/>
          <w:b/>
        </w:rPr>
        <w:t>5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90334C" w:rsidRPr="0052736C" w:rsidRDefault="0090334C" w:rsidP="0090334C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6"/>
          <w:szCs w:val="26"/>
          <w:lang w:val="pl-PL" w:eastAsia="cs-CZ"/>
        </w:rPr>
      </w:pPr>
      <w:r w:rsidRPr="0052736C">
        <w:rPr>
          <w:rFonts w:ascii="Palatino Linotype" w:hAnsi="Palatino Linotype" w:cs="Arial"/>
          <w:b/>
          <w:bCs/>
          <w:i/>
          <w:sz w:val="26"/>
          <w:szCs w:val="26"/>
          <w:lang w:val="pl-PL"/>
        </w:rPr>
        <w:t>„</w:t>
      </w:r>
      <w:r w:rsidRPr="0052736C">
        <w:rPr>
          <w:rFonts w:ascii="Palatino Linotype" w:hAnsi="Palatino Linotype" w:cs="Arial"/>
          <w:b/>
          <w:i/>
          <w:sz w:val="26"/>
          <w:szCs w:val="26"/>
          <w:lang w:val="pl-PL"/>
        </w:rPr>
        <w:t>Energeticky úsporná opatření objektu obecního domu v obci Červená Hora</w:t>
      </w:r>
      <w:r w:rsidRPr="0052736C">
        <w:rPr>
          <w:rFonts w:ascii="Palatino Linotype" w:hAnsi="Palatino Linotype" w:cs="Arial"/>
          <w:b/>
          <w:i/>
          <w:sz w:val="26"/>
          <w:szCs w:val="26"/>
          <w:lang w:val="pl-PL" w:eastAsia="cs-CZ"/>
        </w:rPr>
        <w:t>“</w:t>
      </w:r>
    </w:p>
    <w:p w:rsidR="0090334C" w:rsidRDefault="0090334C" w:rsidP="0090334C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90334C" w:rsidRDefault="0090334C" w:rsidP="0090334C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90334C" w:rsidRPr="0052736C" w:rsidRDefault="0090334C" w:rsidP="0090334C">
      <w:pPr>
        <w:spacing w:after="0"/>
        <w:rPr>
          <w:rFonts w:ascii="Palatino Linotype" w:hAnsi="Palatino Linotype" w:cs="Arial"/>
          <w:b/>
          <w:u w:val="single"/>
        </w:rPr>
      </w:pPr>
    </w:p>
    <w:p w:rsidR="0090334C" w:rsidRPr="0052736C" w:rsidRDefault="0090334C" w:rsidP="0090334C">
      <w:pPr>
        <w:spacing w:after="0"/>
        <w:rPr>
          <w:rFonts w:ascii="Palatino Linotype" w:hAnsi="Palatino Linotype"/>
          <w:b/>
          <w:bCs/>
        </w:rPr>
      </w:pP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>Obec Červená Hora</w:t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</w:p>
    <w:p w:rsidR="0090334C" w:rsidRPr="0052736C" w:rsidRDefault="0090334C" w:rsidP="0090334C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52736C">
        <w:rPr>
          <w:rFonts w:ascii="Palatino Linotype" w:hAnsi="Palatino Linotype"/>
        </w:rPr>
        <w:t xml:space="preserve">                          se sídlem:</w:t>
      </w:r>
      <w:r w:rsidRPr="0052736C">
        <w:rPr>
          <w:rFonts w:ascii="Palatino Linotype" w:hAnsi="Palatino Linotype"/>
        </w:rPr>
        <w:tab/>
      </w:r>
      <w:r w:rsidRPr="0052736C">
        <w:rPr>
          <w:rFonts w:ascii="Palatino Linotype" w:hAnsi="Palatino Linotype"/>
        </w:rPr>
        <w:tab/>
      </w:r>
      <w:r w:rsidRPr="0052736C">
        <w:rPr>
          <w:rFonts w:ascii="Palatino Linotype" w:hAnsi="Palatino Linotype"/>
          <w:color w:val="000000"/>
        </w:rPr>
        <w:t>Červená Hora 58, 549 01 Červený Kostelec</w:t>
      </w:r>
    </w:p>
    <w:p w:rsidR="0090334C" w:rsidRPr="0052736C" w:rsidRDefault="0090334C" w:rsidP="0090334C">
      <w:pPr>
        <w:spacing w:after="0"/>
        <w:ind w:left="708" w:firstLine="708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 xml:space="preserve">IČ: 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00486299</w:t>
      </w:r>
    </w:p>
    <w:p w:rsidR="0090334C" w:rsidRPr="0052736C" w:rsidRDefault="0090334C" w:rsidP="0090334C">
      <w:pPr>
        <w:widowControl w:val="0"/>
        <w:autoSpaceDE w:val="0"/>
        <w:autoSpaceDN w:val="0"/>
        <w:adjustRightInd w:val="0"/>
        <w:snapToGrid w:val="0"/>
        <w:spacing w:after="0"/>
        <w:ind w:left="708" w:firstLine="708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>jejímž jménem jedná:</w:t>
      </w:r>
      <w:r w:rsidRPr="0052736C">
        <w:rPr>
          <w:rFonts w:ascii="Palatino Linotype" w:hAnsi="Palatino Linotype"/>
          <w:bCs/>
        </w:rPr>
        <w:tab/>
        <w:t xml:space="preserve"> Karel Berger, starosta obce</w:t>
      </w:r>
    </w:p>
    <w:p w:rsidR="0090334C" w:rsidRPr="0052736C" w:rsidRDefault="0090334C" w:rsidP="0090334C">
      <w:pPr>
        <w:spacing w:after="0"/>
        <w:ind w:left="708" w:firstLine="708"/>
        <w:jc w:val="both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 xml:space="preserve">mobil: 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+420 604 616 233</w:t>
      </w:r>
    </w:p>
    <w:p w:rsidR="0090334C" w:rsidRPr="0052736C" w:rsidRDefault="0090334C" w:rsidP="0090334C">
      <w:pPr>
        <w:spacing w:after="0"/>
        <w:ind w:left="708" w:firstLine="708"/>
        <w:jc w:val="both"/>
        <w:rPr>
          <w:rFonts w:ascii="Palatino Linotype" w:hAnsi="Palatino Linotype"/>
          <w:color w:val="000000"/>
        </w:rPr>
      </w:pPr>
      <w:r w:rsidRPr="0052736C">
        <w:rPr>
          <w:rFonts w:ascii="Palatino Linotype" w:hAnsi="Palatino Linotype"/>
          <w:bCs/>
        </w:rPr>
        <w:t>e-mail: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berger@starosta.cz</w:t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3A4FFC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3A4FFC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3A4FFC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A4FFC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3A4FFC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A4FFC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3A4FFC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3A4FFC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A4FFC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Pr="00303952">
        <w:rPr>
          <w:rFonts w:ascii="Palatino Linotype" w:hAnsi="Palatino Linotype" w:cs="Arial"/>
          <w:b/>
        </w:rPr>
        <w:t xml:space="preserve">předkládá </w:t>
      </w:r>
      <w:r w:rsidR="00302078">
        <w:rPr>
          <w:rFonts w:ascii="Palatino Linotype" w:hAnsi="Palatino Linotype" w:cs="Arial"/>
          <w:b/>
        </w:rPr>
        <w:t xml:space="preserve">Referenční </w:t>
      </w:r>
      <w:r w:rsidR="00C107BF">
        <w:rPr>
          <w:rFonts w:ascii="Palatino Linotype" w:hAnsi="Palatino Linotype" w:cs="Arial"/>
          <w:b/>
        </w:rPr>
        <w:t>list</w:t>
      </w:r>
      <w:r w:rsidRPr="00303952">
        <w:rPr>
          <w:rFonts w:ascii="Palatino Linotype" w:hAnsi="Palatino Linotype" w:cs="Arial"/>
          <w:b/>
        </w:rPr>
        <w:t xml:space="preserve"> se seznamem </w:t>
      </w:r>
      <w:r w:rsidR="00302078">
        <w:rPr>
          <w:rFonts w:ascii="Palatino Linotype" w:hAnsi="Palatino Linotype" w:cs="Arial"/>
          <w:b/>
        </w:rPr>
        <w:t>významných služeb</w:t>
      </w:r>
      <w:r>
        <w:rPr>
          <w:rFonts w:ascii="Palatino Linotype" w:hAnsi="Palatino Linotype" w:cs="Arial"/>
        </w:rPr>
        <w:t xml:space="preserve"> v</w:t>
      </w:r>
      <w:r w:rsidR="00F326EE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F326EE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</w:t>
      </w:r>
      <w:r w:rsidR="00C03827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</w:t>
      </w:r>
      <w:r w:rsidR="00303952">
        <w:rPr>
          <w:rFonts w:ascii="Palatino Linotype" w:hAnsi="Palatino Linotype" w:cs="Arial"/>
        </w:rPr>
        <w:t xml:space="preserve"> č. 137/2006 Sb., o veřejných zakázkách, v platném znění,</w:t>
      </w:r>
      <w:r w:rsidR="00302078">
        <w:rPr>
          <w:rFonts w:ascii="Palatino Linotype" w:hAnsi="Palatino Linotype" w:cs="Arial"/>
        </w:rPr>
        <w:t xml:space="preserve"> a zadávací dokumentací k této veřejné zakázce.</w:t>
      </w:r>
    </w:p>
    <w:p w:rsidR="00302078" w:rsidRPr="003234A9" w:rsidRDefault="00302078" w:rsidP="00BB42C9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V </w:t>
      </w:r>
      <w:r w:rsidR="00302078">
        <w:rPr>
          <w:rFonts w:ascii="Palatino Linotype" w:hAnsi="Palatino Linotype"/>
          <w:b/>
        </w:rPr>
        <w:t>R</w:t>
      </w:r>
      <w:r w:rsidR="00302078"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="00302078"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 w:rsidR="00302078">
        <w:rPr>
          <w:rFonts w:ascii="Palatino Linotype" w:hAnsi="Palatino Linotype"/>
        </w:rPr>
        <w:t>je</w:t>
      </w:r>
      <w:r w:rsidR="00302078" w:rsidRPr="004E6504">
        <w:rPr>
          <w:rFonts w:ascii="Palatino Linotype" w:hAnsi="Palatino Linotype"/>
        </w:rPr>
        <w:t xml:space="preserve"> uveden seznam </w:t>
      </w:r>
      <w:r w:rsidR="00302078">
        <w:rPr>
          <w:rFonts w:ascii="Palatino Linotype" w:hAnsi="Palatino Linotype"/>
        </w:rPr>
        <w:t xml:space="preserve">významných </w:t>
      </w:r>
      <w:r w:rsidR="00C03827">
        <w:rPr>
          <w:rFonts w:ascii="Palatino Linotype" w:hAnsi="Palatino Linotype"/>
        </w:rPr>
        <w:t xml:space="preserve">stavebních prací v souladu s požadavky zadavatele na kvalifikaci </w:t>
      </w:r>
      <w:r>
        <w:rPr>
          <w:rFonts w:ascii="Palatino Linotype" w:hAnsi="Palatino Linotype"/>
        </w:rPr>
        <w:t>dle</w:t>
      </w:r>
      <w:r w:rsidR="00C038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Zadávací</w:t>
      </w:r>
      <w:r w:rsidR="00C03827">
        <w:rPr>
          <w:rFonts w:ascii="Palatino Linotype" w:hAnsi="Palatino Linotype"/>
        </w:rPr>
        <w:t xml:space="preserve"> </w:t>
      </w:r>
      <w:r w:rsidR="000F47EA">
        <w:rPr>
          <w:rFonts w:ascii="Palatino Linotype" w:hAnsi="Palatino Linotype"/>
        </w:rPr>
        <w:t>dokumentace</w:t>
      </w:r>
      <w:r w:rsidR="00C03827">
        <w:rPr>
          <w:rFonts w:ascii="Palatino Linotype" w:hAnsi="Palatino Linotype"/>
        </w:rPr>
        <w:t xml:space="preserve">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0F47EA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BF27B1" w:rsidRDefault="00BF27B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90334C" w:rsidRDefault="0090334C" w:rsidP="00DC415A">
      <w:pPr>
        <w:spacing w:after="0"/>
        <w:ind w:firstLine="567"/>
        <w:jc w:val="both"/>
        <w:rPr>
          <w:rFonts w:ascii="Palatino Linotype" w:hAnsi="Palatino Linotype"/>
          <w:i/>
        </w:rPr>
      </w:pPr>
    </w:p>
    <w:p w:rsidR="0090334C" w:rsidRDefault="0090334C" w:rsidP="00DC415A">
      <w:pPr>
        <w:spacing w:after="0"/>
        <w:ind w:firstLine="567"/>
        <w:jc w:val="both"/>
        <w:rPr>
          <w:rFonts w:ascii="Palatino Linotype" w:hAnsi="Palatino Linotype"/>
          <w:i/>
        </w:rPr>
      </w:pPr>
    </w:p>
    <w:p w:rsidR="0090334C" w:rsidRDefault="0090334C" w:rsidP="00DC415A">
      <w:pPr>
        <w:spacing w:after="0"/>
        <w:ind w:firstLine="567"/>
        <w:jc w:val="both"/>
        <w:rPr>
          <w:rFonts w:ascii="Palatino Linotype" w:hAnsi="Palatino Linotype"/>
          <w:i/>
        </w:rPr>
      </w:pPr>
    </w:p>
    <w:p w:rsidR="0090334C" w:rsidRDefault="0090334C" w:rsidP="00DC415A">
      <w:pPr>
        <w:spacing w:after="0"/>
        <w:ind w:firstLine="567"/>
        <w:jc w:val="both"/>
        <w:rPr>
          <w:rFonts w:ascii="Palatino Linotype" w:hAnsi="Palatino Linotype"/>
          <w:i/>
        </w:rPr>
      </w:pPr>
    </w:p>
    <w:p w:rsidR="00BB42C9" w:rsidRDefault="00A76547" w:rsidP="00DC415A">
      <w:pPr>
        <w:spacing w:after="0"/>
        <w:ind w:firstLine="567"/>
        <w:jc w:val="both"/>
        <w:rPr>
          <w:rFonts w:ascii="Palatino Linotype" w:hAnsi="Palatino Linotype"/>
        </w:rPr>
      </w:pPr>
      <w:r w:rsidRPr="00A76547">
        <w:rPr>
          <w:rFonts w:ascii="Palatino Linotype" w:hAnsi="Palatino Linotype"/>
          <w:i/>
        </w:rPr>
        <w:lastRenderedPageBreak/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302078" w:rsidRPr="00E828DD" w:rsidRDefault="003A4FF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6C4C62" w:rsidRPr="00E828DD" w:rsidRDefault="003A4FFC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A4FFC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3A4FFC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A4FFC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71" w:rsidRDefault="00E87471" w:rsidP="0003428A">
      <w:pPr>
        <w:spacing w:after="0" w:line="240" w:lineRule="auto"/>
      </w:pPr>
      <w:r>
        <w:separator/>
      </w:r>
    </w:p>
  </w:endnote>
  <w:endnote w:type="continuationSeparator" w:id="1">
    <w:p w:rsidR="00E87471" w:rsidRDefault="00E8747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DC415A" w:rsidP="00F326EE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3157855</wp:posOffset>
          </wp:positionH>
          <wp:positionV relativeFrom="paragraph">
            <wp:posOffset>153670</wp:posOffset>
          </wp:positionV>
          <wp:extent cx="2724785" cy="437515"/>
          <wp:effectExtent l="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28875" cy="653928"/>
          <wp:effectExtent l="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45" cy="658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26EE">
      <w:rPr>
        <w:rFonts w:ascii="Palatino Linotype" w:hAnsi="Palatino Linotype"/>
        <w:b/>
        <w:i/>
        <w:sz w:val="2"/>
        <w:szCs w:val="2"/>
      </w:rPr>
      <w:tab/>
    </w:r>
    <w:r w:rsidR="00F326EE"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71" w:rsidRDefault="00E87471" w:rsidP="0003428A">
      <w:pPr>
        <w:spacing w:after="0" w:line="240" w:lineRule="auto"/>
      </w:pPr>
      <w:r>
        <w:separator/>
      </w:r>
    </w:p>
  </w:footnote>
  <w:footnote w:type="continuationSeparator" w:id="1">
    <w:p w:rsidR="00E87471" w:rsidRDefault="00E8747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4C" w:rsidRPr="009A1B6C" w:rsidRDefault="0090334C" w:rsidP="0090334C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-173355</wp:posOffset>
          </wp:positionV>
          <wp:extent cx="2032000" cy="1019175"/>
          <wp:effectExtent l="19050" t="0" r="6350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-68580</wp:posOffset>
          </wp:positionV>
          <wp:extent cx="771525" cy="762000"/>
          <wp:effectExtent l="19050" t="0" r="9525" b="0"/>
          <wp:wrapNone/>
          <wp:docPr id="5" name="obrázek 2" descr="znak obce &amp;Ccaron;ervená H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&amp;Ccaron;ervená Ho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90334C" w:rsidRPr="009A1B6C" w:rsidRDefault="0090334C" w:rsidP="0090334C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„Energeticky úsporná opatření objektu obecního domu v obci Červená Hora</w:t>
    </w:r>
    <w:r w:rsidRPr="009A1B6C">
      <w:rPr>
        <w:sz w:val="24"/>
        <w:szCs w:val="24"/>
      </w:rPr>
      <w:t>“</w:t>
    </w:r>
    <w:r w:rsidRPr="0052736C">
      <w:rPr>
        <w:noProof/>
        <w:lang w:eastAsia="cs-CZ"/>
      </w:rPr>
      <w:t xml:space="preserve"> </w:t>
    </w:r>
  </w:p>
  <w:p w:rsidR="0090334C" w:rsidRDefault="0090334C" w:rsidP="0090334C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90334C" w:rsidRDefault="0090334C" w:rsidP="0090334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5AF8"/>
    <w:rsid w:val="00025E07"/>
    <w:rsid w:val="0003428A"/>
    <w:rsid w:val="00050EAF"/>
    <w:rsid w:val="0008711F"/>
    <w:rsid w:val="000A4735"/>
    <w:rsid w:val="000B227D"/>
    <w:rsid w:val="000C6BB0"/>
    <w:rsid w:val="000F47EA"/>
    <w:rsid w:val="001143BB"/>
    <w:rsid w:val="00156955"/>
    <w:rsid w:val="00160BE3"/>
    <w:rsid w:val="001824EA"/>
    <w:rsid w:val="0019459D"/>
    <w:rsid w:val="001A4E29"/>
    <w:rsid w:val="001C7E4C"/>
    <w:rsid w:val="00235443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81B23"/>
    <w:rsid w:val="003A4FFC"/>
    <w:rsid w:val="00450239"/>
    <w:rsid w:val="00462EE6"/>
    <w:rsid w:val="004A769A"/>
    <w:rsid w:val="00500DA8"/>
    <w:rsid w:val="00540087"/>
    <w:rsid w:val="0056744A"/>
    <w:rsid w:val="005C51E1"/>
    <w:rsid w:val="005E3B7A"/>
    <w:rsid w:val="005F22AF"/>
    <w:rsid w:val="006309B1"/>
    <w:rsid w:val="006411F2"/>
    <w:rsid w:val="006C4C62"/>
    <w:rsid w:val="006C557B"/>
    <w:rsid w:val="006D259F"/>
    <w:rsid w:val="006E5EC0"/>
    <w:rsid w:val="006E7B5D"/>
    <w:rsid w:val="00714246"/>
    <w:rsid w:val="00742E57"/>
    <w:rsid w:val="00751DD0"/>
    <w:rsid w:val="00765CB0"/>
    <w:rsid w:val="00771829"/>
    <w:rsid w:val="007831D9"/>
    <w:rsid w:val="007933E8"/>
    <w:rsid w:val="007F5B25"/>
    <w:rsid w:val="00810879"/>
    <w:rsid w:val="00815285"/>
    <w:rsid w:val="00891FF7"/>
    <w:rsid w:val="008B6BA8"/>
    <w:rsid w:val="008D02C3"/>
    <w:rsid w:val="008F1B43"/>
    <w:rsid w:val="0090334C"/>
    <w:rsid w:val="00911A3C"/>
    <w:rsid w:val="009432B2"/>
    <w:rsid w:val="00955A2A"/>
    <w:rsid w:val="00962A08"/>
    <w:rsid w:val="009C24E0"/>
    <w:rsid w:val="009F245B"/>
    <w:rsid w:val="00A22B6B"/>
    <w:rsid w:val="00A51ACF"/>
    <w:rsid w:val="00A56578"/>
    <w:rsid w:val="00A76547"/>
    <w:rsid w:val="00AA4FB2"/>
    <w:rsid w:val="00AB5AAB"/>
    <w:rsid w:val="00AC53F0"/>
    <w:rsid w:val="00AC5B31"/>
    <w:rsid w:val="00AD0220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828DD"/>
    <w:rsid w:val="00E87471"/>
    <w:rsid w:val="00EF3FEE"/>
    <w:rsid w:val="00F326EE"/>
    <w:rsid w:val="00F74BA0"/>
    <w:rsid w:val="00F9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10" type="connector" idref="#_x0000_s1054"/>
        <o:r id="V:Rule11" type="connector" idref="#_x0000_s1052"/>
        <o:r id="V:Rule12" type="connector" idref="#_x0000_s1040"/>
        <o:r id="V:Rule13" type="connector" idref="#_x0000_s1051"/>
        <o:r id="V:Rule14" type="connector" idref="#_x0000_s1037"/>
        <o:r id="V:Rule15" type="connector" idref="#_x0000_s1038"/>
        <o:r id="V:Rule16" type="connector" idref="#_x0000_s1050"/>
        <o:r id="V:Rule17" type="connector" idref="#_x0000_s1039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7516B-ED60-45D1-8645-FE13B538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2014-05-17T10:45:00Z</dcterms:created>
  <dcterms:modified xsi:type="dcterms:W3CDTF">2014-05-17T10:45:00Z</dcterms:modified>
</cp:coreProperties>
</file>