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CC5C07" w:rsidRDefault="0015076E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15076E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8.3pt;z-index:-251663360" fillcolor="#f2f2f2"/>
        </w:pict>
      </w:r>
      <w:r w:rsidR="007933E8" w:rsidRPr="00CC5C07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3B09F8" w:rsidRPr="00CC5C07">
        <w:rPr>
          <w:rFonts w:asciiTheme="minorHAnsi" w:hAnsiTheme="minorHAnsi" w:cs="Arial"/>
          <w:b/>
          <w:sz w:val="24"/>
          <w:szCs w:val="24"/>
        </w:rPr>
        <w:t>4</w:t>
      </w:r>
    </w:p>
    <w:p w:rsidR="002A5345" w:rsidRPr="00CC5C07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CC5C07">
        <w:rPr>
          <w:rFonts w:asciiTheme="minorHAnsi" w:hAnsiTheme="minorHAnsi" w:cs="Arial"/>
          <w:b/>
          <w:sz w:val="24"/>
          <w:szCs w:val="24"/>
        </w:rPr>
        <w:t xml:space="preserve">ČESTNÉ PROHLÁŠENÍ </w:t>
      </w:r>
      <w:r w:rsidR="003A1871" w:rsidRPr="00CC5C07">
        <w:rPr>
          <w:rFonts w:asciiTheme="minorHAnsi" w:hAnsiTheme="minorHAnsi" w:cs="Arial"/>
          <w:b/>
          <w:sz w:val="24"/>
          <w:szCs w:val="24"/>
        </w:rPr>
        <w:t>– EKONOMICKÁ A FINANČNÍ ZPŮSOBILOST UCHAZEČE</w:t>
      </w:r>
    </w:p>
    <w:p w:rsidR="00304A95" w:rsidRPr="00CC5C07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12A50" w:rsidRPr="00CC5C07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CC5C07">
        <w:rPr>
          <w:rFonts w:asciiTheme="minorHAnsi" w:hAnsiTheme="minorHAnsi" w:cs="Arial"/>
          <w:sz w:val="24"/>
          <w:szCs w:val="24"/>
        </w:rPr>
        <w:t>Veřejná zakázka</w:t>
      </w:r>
    </w:p>
    <w:p w:rsidR="00CA4680" w:rsidRPr="00CC5C07" w:rsidRDefault="00CA468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434FC9" w:rsidRDefault="00434FC9" w:rsidP="00434FC9">
      <w:pPr>
        <w:pStyle w:val="Zhlav"/>
        <w:jc w:val="center"/>
        <w:rPr>
          <w:rFonts w:asciiTheme="minorHAnsi" w:hAnsiTheme="minorHAnsi" w:cs="Arial"/>
          <w:b/>
          <w:sz w:val="32"/>
          <w:szCs w:val="32"/>
        </w:rPr>
      </w:pPr>
      <w:r w:rsidRPr="007A41A2">
        <w:rPr>
          <w:rFonts w:asciiTheme="minorHAnsi" w:hAnsiTheme="minorHAnsi" w:cs="Arial"/>
          <w:b/>
          <w:bCs/>
          <w:sz w:val="32"/>
          <w:szCs w:val="32"/>
        </w:rPr>
        <w:t>„</w:t>
      </w:r>
      <w:r>
        <w:rPr>
          <w:rFonts w:asciiTheme="minorHAnsi" w:hAnsiTheme="minorHAnsi" w:cs="Arial"/>
          <w:b/>
          <w:sz w:val="32"/>
          <w:szCs w:val="32"/>
        </w:rPr>
        <w:t>Oprava vnějšího pláště kostela sv. Václava ve Veliši,</w:t>
      </w:r>
    </w:p>
    <w:p w:rsidR="00434FC9" w:rsidRPr="000F5B68" w:rsidRDefault="00434FC9" w:rsidP="00434FC9">
      <w:pPr>
        <w:pStyle w:val="Zhlav"/>
        <w:jc w:val="center"/>
        <w:rPr>
          <w:b/>
          <w:sz w:val="32"/>
          <w:szCs w:val="32"/>
        </w:rPr>
      </w:pPr>
      <w:r w:rsidRPr="000F5B68">
        <w:rPr>
          <w:b/>
          <w:sz w:val="24"/>
          <w:szCs w:val="24"/>
        </w:rPr>
        <w:t xml:space="preserve"> </w:t>
      </w:r>
      <w:r w:rsidRPr="000F5B68">
        <w:rPr>
          <w:b/>
          <w:sz w:val="32"/>
          <w:szCs w:val="32"/>
        </w:rPr>
        <w:t>st. p. č. 1, k. ú. : Veliš u Jičína</w:t>
      </w:r>
      <w:r w:rsidRPr="007A41A2">
        <w:rPr>
          <w:rFonts w:asciiTheme="minorHAnsi" w:hAnsiTheme="minorHAnsi" w:cs="Arial"/>
          <w:b/>
          <w:sz w:val="32"/>
          <w:szCs w:val="32"/>
          <w:lang w:eastAsia="cs-CZ"/>
        </w:rPr>
        <w:t>“</w:t>
      </w:r>
    </w:p>
    <w:p w:rsidR="00434FC9" w:rsidRDefault="00434FC9" w:rsidP="00434FC9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34FC9" w:rsidRPr="00566C33" w:rsidRDefault="00434FC9" w:rsidP="00434FC9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34FC9" w:rsidRPr="00FC0E05" w:rsidRDefault="00434FC9" w:rsidP="00434FC9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b/>
          <w:sz w:val="24"/>
          <w:szCs w:val="24"/>
        </w:rPr>
        <w:t>Římskokatolická farnost – arciděkanství Jičín</w:t>
      </w:r>
    </w:p>
    <w:p w:rsidR="00434FC9" w:rsidRPr="00F07EF3" w:rsidRDefault="00434FC9" w:rsidP="00434FC9">
      <w:pPr>
        <w:tabs>
          <w:tab w:val="left" w:pos="2835"/>
        </w:tabs>
        <w:spacing w:after="0"/>
        <w:rPr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sz w:val="24"/>
          <w:szCs w:val="24"/>
        </w:rPr>
        <w:t>Valdštejnovo náměstní 96, 506 01 Jičín, Staré Město</w:t>
      </w:r>
    </w:p>
    <w:p w:rsidR="00434FC9" w:rsidRDefault="00434FC9" w:rsidP="00434FC9">
      <w:pPr>
        <w:spacing w:after="0"/>
        <w:rPr>
          <w:rFonts w:cs="Tahoma"/>
          <w:bCs/>
          <w:color w:val="000000"/>
          <w:sz w:val="24"/>
          <w:szCs w:val="24"/>
        </w:rPr>
      </w:pPr>
      <w:r w:rsidRPr="00F07EF3">
        <w:rPr>
          <w:bCs/>
          <w:sz w:val="24"/>
          <w:szCs w:val="24"/>
        </w:rPr>
        <w:t xml:space="preserve">IČ: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cs="Tahoma"/>
          <w:bCs/>
          <w:color w:val="000000"/>
          <w:sz w:val="24"/>
          <w:szCs w:val="24"/>
        </w:rPr>
        <w:t>47474521</w:t>
      </w:r>
    </w:p>
    <w:p w:rsidR="00434FC9" w:rsidRDefault="00434FC9" w:rsidP="00434FC9">
      <w:pPr>
        <w:spacing w:after="0"/>
        <w:rPr>
          <w:bCs/>
          <w:sz w:val="24"/>
          <w:szCs w:val="24"/>
        </w:rPr>
      </w:pPr>
      <w:r>
        <w:rPr>
          <w:rFonts w:cs="Tahoma"/>
          <w:bCs/>
          <w:color w:val="000000"/>
          <w:sz w:val="24"/>
          <w:szCs w:val="24"/>
        </w:rPr>
        <w:t>z</w:t>
      </w:r>
      <w:r>
        <w:rPr>
          <w:bCs/>
          <w:sz w:val="24"/>
          <w:szCs w:val="24"/>
        </w:rPr>
        <w:t>astoupen: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R.D.ICLic. Prokop Tobek, administrátor</w:t>
      </w:r>
    </w:p>
    <w:p w:rsidR="00434FC9" w:rsidRDefault="00434FC9" w:rsidP="00434FC9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kontaktní osoba: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Miloslav Fišer, pastorační asistent farnosti</w:t>
      </w:r>
    </w:p>
    <w:p w:rsidR="00434FC9" w:rsidRDefault="00434FC9" w:rsidP="00434FC9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tel.: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+420 733 755 942</w:t>
      </w:r>
    </w:p>
    <w:p w:rsidR="00434FC9" w:rsidRPr="00F07EF3" w:rsidRDefault="00434FC9" w:rsidP="00434FC9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fiser.miloslav@centrum.cz</w:t>
      </w:r>
    </w:p>
    <w:p w:rsidR="00434FC9" w:rsidRDefault="00434FC9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34FC9" w:rsidRDefault="00434FC9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F12A50" w:rsidRPr="00CC5C07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CC5C07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CC5C07" w:rsidRDefault="0015076E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15076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CC5C07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CC5C07" w:rsidRDefault="0015076E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15076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CC5C07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CC5C07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CC5C07" w:rsidRDefault="0015076E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15076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CC5C07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CC5C07">
        <w:rPr>
          <w:rFonts w:asciiTheme="minorHAnsi" w:hAnsiTheme="minorHAnsi" w:cs="Arial"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CC5C07" w:rsidRDefault="0015076E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CC5C07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CC5C07">
        <w:rPr>
          <w:rFonts w:asciiTheme="minorHAnsi" w:hAnsiTheme="minorHAnsi" w:cs="Arial"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CC5C07" w:rsidRDefault="0015076E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15076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2E2F35" w:rsidRPr="00CC5C07">
        <w:rPr>
          <w:rFonts w:asciiTheme="minorHAnsi" w:hAnsiTheme="minorHAnsi" w:cs="Arial"/>
          <w:sz w:val="24"/>
          <w:szCs w:val="24"/>
        </w:rPr>
        <w:t>zastoupen</w:t>
      </w:r>
      <w:r w:rsidR="00F12A50" w:rsidRPr="00CC5C07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CC5C07">
        <w:rPr>
          <w:rFonts w:asciiTheme="minorHAnsi" w:hAnsiTheme="minorHAnsi" w:cs="Arial"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5A439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CC5C07">
        <w:rPr>
          <w:rFonts w:asciiTheme="minorHAnsi" w:hAnsiTheme="minorHAnsi" w:cs="Arial"/>
          <w:bCs/>
          <w:sz w:val="20"/>
          <w:szCs w:val="20"/>
        </w:rPr>
        <w:t>představenstva)</w:t>
      </w:r>
      <w:r w:rsidRPr="00CC5C07">
        <w:rPr>
          <w:rFonts w:asciiTheme="minorHAnsi" w:hAnsiTheme="minorHAnsi" w:cs="Arial"/>
          <w:sz w:val="20"/>
          <w:szCs w:val="20"/>
        </w:rPr>
        <w:tab/>
      </w:r>
    </w:p>
    <w:p w:rsidR="00F12A50" w:rsidRPr="00CC5C07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EF3FEE" w:rsidRPr="00CC5C07" w:rsidRDefault="006309B1" w:rsidP="002E2F35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CC5C07">
        <w:rPr>
          <w:rFonts w:asciiTheme="minorHAnsi" w:hAnsiTheme="minorHAnsi" w:cs="Arial"/>
          <w:b/>
          <w:sz w:val="24"/>
          <w:szCs w:val="24"/>
        </w:rPr>
        <w:t>Uchazeč tímto</w:t>
      </w:r>
      <w:r w:rsidR="008970D3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C5C07">
        <w:rPr>
          <w:rFonts w:asciiTheme="minorHAnsi" w:hAnsiTheme="minorHAnsi" w:cs="Arial"/>
          <w:b/>
          <w:color w:val="000000"/>
          <w:sz w:val="24"/>
          <w:szCs w:val="24"/>
        </w:rPr>
        <w:t>prokazuje</w:t>
      </w:r>
      <w:r w:rsidR="002A5345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 splnění </w:t>
      </w:r>
      <w:r w:rsidR="00F110C2" w:rsidRPr="00CC5C07">
        <w:rPr>
          <w:rFonts w:asciiTheme="minorHAnsi" w:hAnsiTheme="minorHAnsi"/>
          <w:b/>
          <w:bCs/>
          <w:sz w:val="24"/>
          <w:szCs w:val="24"/>
        </w:rPr>
        <w:t>ekonomické a finanční způsobilosti dodavatele</w:t>
      </w:r>
      <w:r w:rsidR="008970D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75DB" w:rsidRPr="00CC5C07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="008970D3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62EE6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ustanovení </w:t>
      </w:r>
      <w:r w:rsidRPr="00CC5C07">
        <w:rPr>
          <w:rFonts w:asciiTheme="minorHAnsi" w:hAnsiTheme="minorHAnsi" w:cs="Arial"/>
          <w:b/>
          <w:color w:val="000000"/>
          <w:sz w:val="24"/>
          <w:szCs w:val="24"/>
        </w:rPr>
        <w:t>§ 5</w:t>
      </w:r>
      <w:r w:rsidR="00F110C2" w:rsidRPr="00CC5C07">
        <w:rPr>
          <w:rFonts w:asciiTheme="minorHAnsi" w:hAnsiTheme="minorHAnsi" w:cs="Arial"/>
          <w:b/>
          <w:color w:val="000000"/>
          <w:sz w:val="24"/>
          <w:szCs w:val="24"/>
        </w:rPr>
        <w:t>0 odst. 1 písm. c)</w:t>
      </w:r>
      <w:r w:rsidR="008970D3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2A5345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CC5C07">
        <w:rPr>
          <w:rFonts w:asciiTheme="minorHAnsi" w:hAnsiTheme="minorHAnsi" w:cs="Arial"/>
          <w:b/>
          <w:color w:val="000000"/>
          <w:sz w:val="24"/>
          <w:szCs w:val="24"/>
        </w:rPr>
        <w:t>v platném znění</w:t>
      </w:r>
      <w:r w:rsidR="002A5345" w:rsidRPr="00CC5C07">
        <w:rPr>
          <w:rFonts w:asciiTheme="minorHAnsi" w:hAnsiTheme="minorHAnsi" w:cs="Arial"/>
          <w:color w:val="000000"/>
          <w:sz w:val="24"/>
          <w:szCs w:val="24"/>
        </w:rPr>
        <w:t xml:space="preserve"> (dále jen „zákon“)</w:t>
      </w:r>
      <w:r w:rsidR="00212CD4" w:rsidRPr="00CC5C07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Pr="00CC5C07">
        <w:rPr>
          <w:rFonts w:asciiTheme="minorHAnsi" w:hAnsiTheme="minorHAnsi" w:cs="Arial"/>
          <w:color w:val="000000"/>
          <w:sz w:val="24"/>
          <w:szCs w:val="24"/>
        </w:rPr>
        <w:t>kd</w:t>
      </w:r>
      <w:r w:rsidR="00462EE6" w:rsidRPr="00CC5C07">
        <w:rPr>
          <w:rFonts w:asciiTheme="minorHAnsi" w:hAnsiTheme="minorHAnsi" w:cs="Arial"/>
          <w:color w:val="000000"/>
          <w:sz w:val="24"/>
          <w:szCs w:val="24"/>
        </w:rPr>
        <w:t>y</w:t>
      </w:r>
      <w:r w:rsidR="008970D3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933E8" w:rsidRPr="00CC5C07">
        <w:rPr>
          <w:rFonts w:asciiTheme="minorHAnsi" w:hAnsiTheme="minorHAnsi" w:cs="Arial"/>
          <w:b/>
          <w:color w:val="000000"/>
          <w:sz w:val="24"/>
          <w:szCs w:val="24"/>
        </w:rPr>
        <w:t>čestně prohlašuj</w:t>
      </w:r>
      <w:r w:rsidRPr="00CC5C07">
        <w:rPr>
          <w:rFonts w:asciiTheme="minorHAnsi" w:hAnsiTheme="minorHAnsi" w:cs="Arial"/>
          <w:b/>
          <w:color w:val="000000"/>
          <w:sz w:val="24"/>
          <w:szCs w:val="24"/>
        </w:rPr>
        <w:t>e</w:t>
      </w:r>
      <w:r w:rsidR="002E2F35" w:rsidRPr="00CC5C07">
        <w:rPr>
          <w:rFonts w:asciiTheme="minorHAnsi" w:hAnsiTheme="minorHAnsi" w:cs="Arial"/>
          <w:b/>
          <w:color w:val="000000"/>
          <w:sz w:val="24"/>
          <w:szCs w:val="24"/>
        </w:rPr>
        <w:t>, že je způsobilý ekonomicky i finančně plnit předmět shora uvedené veřejné zakázky</w:t>
      </w:r>
      <w:r w:rsidR="007933E8" w:rsidRPr="00CC5C07">
        <w:rPr>
          <w:rFonts w:asciiTheme="minorHAnsi" w:hAnsiTheme="minorHAnsi" w:cs="Arial"/>
          <w:b/>
          <w:color w:val="000000"/>
          <w:sz w:val="24"/>
          <w:szCs w:val="24"/>
        </w:rPr>
        <w:t>,</w:t>
      </w:r>
      <w:r w:rsidR="002E2F35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 a dále</w:t>
      </w:r>
      <w:r w:rsidR="007933E8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 že </w:t>
      </w:r>
      <w:r w:rsidR="00F110C2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každý </w:t>
      </w:r>
      <w:r w:rsidR="00F110C2" w:rsidRPr="00CC5C07">
        <w:rPr>
          <w:rFonts w:asciiTheme="minorHAnsi" w:hAnsiTheme="minorHAnsi"/>
          <w:b/>
          <w:color w:val="000000"/>
          <w:sz w:val="24"/>
          <w:szCs w:val="24"/>
          <w:lang w:eastAsia="cs-CZ"/>
        </w:rPr>
        <w:t>z členů statutárních orgánů uchazeče i uchazeč jako právnická osoba splňuje všechny níže uvedené předpoklady</w:t>
      </w:r>
      <w:r w:rsidR="00EF3FEE" w:rsidRPr="00CC5C07">
        <w:rPr>
          <w:rFonts w:asciiTheme="minorHAnsi" w:hAnsiTheme="minorHAnsi" w:cs="Arial"/>
          <w:b/>
          <w:sz w:val="24"/>
          <w:szCs w:val="24"/>
        </w:rPr>
        <w:t>: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na jeho majetek není prohlášen konkurs nebo návrh na prohlášení konkursu nebyl zamítnut pro nedostatek majetku uchazeče nebo vůči němuž není povoleno vyrovnání nebo zavedena nucená správa podle zvláštních právních předpisů;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/>
          <w:i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lastRenderedPageBreak/>
        <w:t>není v likvidaci;</w:t>
      </w:r>
    </w:p>
    <w:p w:rsidR="009D0B9C" w:rsidRPr="00CC5C07" w:rsidRDefault="001F6746" w:rsidP="00765B67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nebyl pravomocně odsouzen za trestný čin, jehož skutková podstata souvisí s předmětem podnikání uchazeče podle zvláštních právních předpisů nebo došlo k zahlazení odsouzení za spáchání takového trestného činu;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nenaplnil skutkovou podstatu jednání nekalé soutěže formou podplácení podle zvláštního právního předpisu;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nemá v evidenci daní zachyceny daňové nedoplatky;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nemá nedoplatek na pojistném a na penále na veřejné zdravotní pojištění a na pojistném a na penále na sociální zabezpečení a příspěvku na státní politiku zaměstnanosti;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není vyloučen z účasti na zadávání veřejných zakázek.</w:t>
      </w:r>
    </w:p>
    <w:p w:rsidR="00F110C2" w:rsidRPr="00CC5C07" w:rsidRDefault="00F110C2" w:rsidP="0035651B">
      <w:pPr>
        <w:spacing w:after="0" w:line="240" w:lineRule="auto"/>
        <w:jc w:val="both"/>
        <w:rPr>
          <w:rFonts w:asciiTheme="minorHAnsi" w:hAnsiTheme="minorHAnsi" w:cs="Arial"/>
          <w:b/>
          <w:i/>
          <w:sz w:val="24"/>
          <w:szCs w:val="24"/>
        </w:rPr>
      </w:pPr>
    </w:p>
    <w:p w:rsidR="006309B1" w:rsidRPr="00CC5C07" w:rsidRDefault="006309B1" w:rsidP="0035651B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9D0B9C" w:rsidRPr="00CC5C07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A5345" w:rsidRPr="00CC5C07" w:rsidRDefault="0015076E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CC5C07">
        <w:rPr>
          <w:rFonts w:asciiTheme="minorHAnsi" w:hAnsiTheme="minorHAnsi"/>
          <w:sz w:val="24"/>
          <w:szCs w:val="24"/>
        </w:rPr>
        <w:t>V</w:t>
      </w:r>
      <w:r w:rsidR="00462EE6" w:rsidRPr="00CC5C07">
        <w:rPr>
          <w:rFonts w:asciiTheme="minorHAnsi" w:hAnsiTheme="minorHAnsi"/>
          <w:sz w:val="24"/>
          <w:szCs w:val="24"/>
        </w:rPr>
        <w:tab/>
      </w:r>
      <w:r w:rsidR="00462EE6" w:rsidRPr="00CC5C07">
        <w:rPr>
          <w:rFonts w:asciiTheme="minorHAnsi" w:hAnsiTheme="minorHAnsi"/>
          <w:sz w:val="24"/>
          <w:szCs w:val="24"/>
        </w:rPr>
        <w:tab/>
      </w:r>
      <w:r w:rsidR="00751DD0" w:rsidRPr="00CC5C07">
        <w:rPr>
          <w:rFonts w:asciiTheme="minorHAnsi" w:hAnsiTheme="minorHAnsi"/>
          <w:sz w:val="24"/>
          <w:szCs w:val="24"/>
        </w:rPr>
        <w:t xml:space="preserve">, </w:t>
      </w:r>
      <w:r w:rsidR="002A5345" w:rsidRPr="00CC5C07">
        <w:rPr>
          <w:rFonts w:asciiTheme="minorHAnsi" w:hAnsiTheme="minorHAnsi"/>
          <w:sz w:val="24"/>
          <w:szCs w:val="24"/>
        </w:rPr>
        <w:t>dne</w:t>
      </w:r>
      <w:r w:rsidR="00462EE6" w:rsidRPr="00CC5C07">
        <w:rPr>
          <w:rFonts w:asciiTheme="minorHAnsi" w:hAnsiTheme="minorHAnsi"/>
          <w:sz w:val="24"/>
          <w:szCs w:val="24"/>
        </w:rPr>
        <w:tab/>
      </w:r>
    </w:p>
    <w:p w:rsidR="00751DD0" w:rsidRPr="00CC5C07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87844" w:rsidRPr="00CC5C07" w:rsidRDefault="00D87844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CC5C07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CC5C07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CC5C07" w:rsidRDefault="0015076E" w:rsidP="002E2F3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15076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CC5C07">
        <w:rPr>
          <w:rFonts w:asciiTheme="minorHAnsi" w:hAnsiTheme="minorHAnsi"/>
          <w:sz w:val="24"/>
          <w:szCs w:val="24"/>
        </w:rPr>
        <w:t xml:space="preserve">oprávněné </w:t>
      </w:r>
      <w:r w:rsidR="002E2F35" w:rsidRPr="00CC5C07">
        <w:rPr>
          <w:rFonts w:asciiTheme="minorHAnsi" w:hAnsiTheme="minorHAnsi"/>
          <w:sz w:val="24"/>
          <w:szCs w:val="24"/>
        </w:rPr>
        <w:t>zastupovat</w:t>
      </w:r>
      <w:r w:rsidR="00751DD0" w:rsidRPr="00CC5C07">
        <w:rPr>
          <w:rFonts w:asciiTheme="minorHAnsi" w:hAnsiTheme="minorHAnsi"/>
          <w:sz w:val="24"/>
          <w:szCs w:val="24"/>
        </w:rPr>
        <w:t xml:space="preserve"> uchazeče</w:t>
      </w:r>
      <w:r w:rsidR="00462EE6" w:rsidRPr="00CC5C07">
        <w:rPr>
          <w:rFonts w:asciiTheme="minorHAnsi" w:hAnsiTheme="minorHAnsi"/>
          <w:sz w:val="24"/>
          <w:szCs w:val="24"/>
        </w:rPr>
        <w:t>:</w:t>
      </w:r>
      <w:r w:rsidR="00751DD0" w:rsidRPr="00CC5C07">
        <w:rPr>
          <w:rFonts w:asciiTheme="minorHAnsi" w:hAnsiTheme="minorHAnsi"/>
          <w:sz w:val="24"/>
          <w:szCs w:val="24"/>
        </w:rPr>
        <w:tab/>
      </w:r>
    </w:p>
    <w:p w:rsidR="00462EE6" w:rsidRPr="00CC5C07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87844" w:rsidRPr="00CC5C07" w:rsidRDefault="00D87844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CC5C07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CC5C07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CC5C07">
        <w:rPr>
          <w:rFonts w:asciiTheme="minorHAnsi" w:hAnsiTheme="minorHAnsi" w:cs="Arial"/>
          <w:sz w:val="24"/>
          <w:szCs w:val="24"/>
        </w:rPr>
        <w:t xml:space="preserve">uchazeče </w:t>
      </w:r>
      <w:r w:rsidRPr="00CC5C07">
        <w:rPr>
          <w:rFonts w:asciiTheme="minorHAnsi" w:hAnsiTheme="minorHAnsi" w:cs="Arial"/>
          <w:sz w:val="24"/>
          <w:szCs w:val="24"/>
        </w:rPr>
        <w:t>a podpis</w:t>
      </w:r>
      <w:r w:rsidR="006309B1" w:rsidRPr="00CC5C07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CC5C07" w:rsidRDefault="0015076E" w:rsidP="002E2F3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CC5C07">
        <w:rPr>
          <w:rFonts w:asciiTheme="minorHAnsi" w:hAnsiTheme="minorHAnsi" w:cs="Arial"/>
          <w:sz w:val="24"/>
          <w:szCs w:val="24"/>
        </w:rPr>
        <w:t xml:space="preserve">oprávněné </w:t>
      </w:r>
      <w:r w:rsidR="002E2F35" w:rsidRPr="00CC5C07">
        <w:rPr>
          <w:rFonts w:asciiTheme="minorHAnsi" w:hAnsiTheme="minorHAnsi" w:cs="Arial"/>
          <w:sz w:val="24"/>
          <w:szCs w:val="24"/>
        </w:rPr>
        <w:t>zastupovat</w:t>
      </w:r>
      <w:r w:rsidR="006309B1" w:rsidRPr="00CC5C07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CC5C07">
        <w:rPr>
          <w:rFonts w:asciiTheme="minorHAnsi" w:hAnsiTheme="minorHAnsi" w:cs="Arial"/>
          <w:sz w:val="24"/>
          <w:szCs w:val="24"/>
        </w:rPr>
        <w:t>:</w:t>
      </w:r>
      <w:r w:rsidR="00751DD0" w:rsidRPr="00CC5C07">
        <w:rPr>
          <w:rFonts w:asciiTheme="minorHAnsi" w:hAnsiTheme="minorHAnsi" w:cs="Arial"/>
          <w:sz w:val="24"/>
          <w:szCs w:val="24"/>
        </w:rPr>
        <w:tab/>
      </w:r>
    </w:p>
    <w:sectPr w:rsidR="00751DD0" w:rsidRPr="00CC5C07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491" w:rsidRDefault="00987491" w:rsidP="0003428A">
      <w:pPr>
        <w:spacing w:after="0" w:line="240" w:lineRule="auto"/>
      </w:pPr>
      <w:r>
        <w:separator/>
      </w:r>
    </w:p>
  </w:endnote>
  <w:endnote w:type="continuationSeparator" w:id="1">
    <w:p w:rsidR="00987491" w:rsidRDefault="00987491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4D486E" w:rsidP="00673D73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491" w:rsidRDefault="00987491" w:rsidP="0003428A">
      <w:pPr>
        <w:spacing w:after="0" w:line="240" w:lineRule="auto"/>
      </w:pPr>
      <w:r>
        <w:separator/>
      </w:r>
    </w:p>
  </w:footnote>
  <w:footnote w:type="continuationSeparator" w:id="1">
    <w:p w:rsidR="00987491" w:rsidRDefault="00987491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FC9" w:rsidRPr="009A1B6C" w:rsidRDefault="00434FC9" w:rsidP="00434FC9">
    <w:pPr>
      <w:spacing w:before="75" w:after="75" w:line="240" w:lineRule="auto"/>
      <w:ind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-163830</wp:posOffset>
          </wp:positionV>
          <wp:extent cx="771525" cy="981075"/>
          <wp:effectExtent l="19050" t="0" r="9525" b="0"/>
          <wp:wrapNone/>
          <wp:docPr id="8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4548505</wp:posOffset>
          </wp:positionH>
          <wp:positionV relativeFrom="paragraph">
            <wp:posOffset>-163830</wp:posOffset>
          </wp:positionV>
          <wp:extent cx="2028825" cy="1019175"/>
          <wp:effectExtent l="19050" t="0" r="9525" b="0"/>
          <wp:wrapNone/>
          <wp:docPr id="7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434FC9" w:rsidRPr="000D10CF" w:rsidRDefault="00434FC9" w:rsidP="00434FC9">
    <w:pPr>
      <w:pStyle w:val="Zhlav"/>
      <w:jc w:val="center"/>
      <w:rPr>
        <w:b/>
        <w:sz w:val="24"/>
        <w:szCs w:val="24"/>
      </w:rPr>
    </w:pPr>
    <w:r w:rsidRPr="000D10CF">
      <w:rPr>
        <w:b/>
        <w:sz w:val="24"/>
        <w:szCs w:val="24"/>
      </w:rPr>
      <w:t xml:space="preserve"> „</w:t>
    </w:r>
    <w:r w:rsidRPr="000E3F55">
      <w:rPr>
        <w:b/>
        <w:sz w:val="24"/>
        <w:szCs w:val="24"/>
      </w:rPr>
      <w:t>Oprava vnějšího pláště kostela sv. Václava ve Veliši</w:t>
    </w:r>
    <w:r>
      <w:rPr>
        <w:b/>
        <w:sz w:val="24"/>
        <w:szCs w:val="24"/>
      </w:rPr>
      <w:t>, st. p. č. 1, k. ú. : Veliš u Jičína“</w:t>
    </w:r>
  </w:p>
  <w:p w:rsidR="00434FC9" w:rsidRDefault="00434FC9" w:rsidP="00434FC9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  <w:p w:rsidR="00CA4680" w:rsidRPr="009A1B6C" w:rsidRDefault="00CA4680" w:rsidP="00CA4680">
    <w:pPr>
      <w:pStyle w:val="Zhlav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18DC"/>
    <w:rsid w:val="0003428A"/>
    <w:rsid w:val="000C0C07"/>
    <w:rsid w:val="001028F9"/>
    <w:rsid w:val="00147636"/>
    <w:rsid w:val="0015076E"/>
    <w:rsid w:val="0016501A"/>
    <w:rsid w:val="00170762"/>
    <w:rsid w:val="0018733D"/>
    <w:rsid w:val="00190591"/>
    <w:rsid w:val="00196DE5"/>
    <w:rsid w:val="001A4E29"/>
    <w:rsid w:val="001B50F7"/>
    <w:rsid w:val="001D16AC"/>
    <w:rsid w:val="001F6746"/>
    <w:rsid w:val="002120BB"/>
    <w:rsid w:val="00212CD4"/>
    <w:rsid w:val="00224205"/>
    <w:rsid w:val="00235443"/>
    <w:rsid w:val="002707DF"/>
    <w:rsid w:val="002734B4"/>
    <w:rsid w:val="002A5345"/>
    <w:rsid w:val="002A6509"/>
    <w:rsid w:val="002B7F23"/>
    <w:rsid w:val="002C1031"/>
    <w:rsid w:val="002E2F35"/>
    <w:rsid w:val="00304A95"/>
    <w:rsid w:val="00330F60"/>
    <w:rsid w:val="0035651B"/>
    <w:rsid w:val="003626FB"/>
    <w:rsid w:val="003A1871"/>
    <w:rsid w:val="003B09F8"/>
    <w:rsid w:val="003D08A8"/>
    <w:rsid w:val="003E5444"/>
    <w:rsid w:val="004157A0"/>
    <w:rsid w:val="004241F7"/>
    <w:rsid w:val="00434FC9"/>
    <w:rsid w:val="0046015A"/>
    <w:rsid w:val="00462EE6"/>
    <w:rsid w:val="00471828"/>
    <w:rsid w:val="00475D4E"/>
    <w:rsid w:val="00494104"/>
    <w:rsid w:val="004961BD"/>
    <w:rsid w:val="004B3202"/>
    <w:rsid w:val="004D486E"/>
    <w:rsid w:val="004D519D"/>
    <w:rsid w:val="004F26EB"/>
    <w:rsid w:val="004F3FC3"/>
    <w:rsid w:val="00500DA8"/>
    <w:rsid w:val="00511852"/>
    <w:rsid w:val="00544A3B"/>
    <w:rsid w:val="005A4391"/>
    <w:rsid w:val="005C51E1"/>
    <w:rsid w:val="005F22AF"/>
    <w:rsid w:val="00607A56"/>
    <w:rsid w:val="006309B1"/>
    <w:rsid w:val="00640278"/>
    <w:rsid w:val="006411F2"/>
    <w:rsid w:val="0065491B"/>
    <w:rsid w:val="00666530"/>
    <w:rsid w:val="00673D73"/>
    <w:rsid w:val="00680A69"/>
    <w:rsid w:val="006D40E7"/>
    <w:rsid w:val="006E41F9"/>
    <w:rsid w:val="006E7B5D"/>
    <w:rsid w:val="007478BD"/>
    <w:rsid w:val="0075030B"/>
    <w:rsid w:val="00751DD0"/>
    <w:rsid w:val="00765B67"/>
    <w:rsid w:val="0077094E"/>
    <w:rsid w:val="007933E8"/>
    <w:rsid w:val="00796542"/>
    <w:rsid w:val="007C4865"/>
    <w:rsid w:val="007C60E8"/>
    <w:rsid w:val="007D3DB1"/>
    <w:rsid w:val="007E7573"/>
    <w:rsid w:val="007F784E"/>
    <w:rsid w:val="00801B64"/>
    <w:rsid w:val="00807A00"/>
    <w:rsid w:val="00810879"/>
    <w:rsid w:val="00815285"/>
    <w:rsid w:val="00820750"/>
    <w:rsid w:val="00881A44"/>
    <w:rsid w:val="008970D3"/>
    <w:rsid w:val="008C1467"/>
    <w:rsid w:val="008E42D0"/>
    <w:rsid w:val="008E75DB"/>
    <w:rsid w:val="00911A3C"/>
    <w:rsid w:val="009432B2"/>
    <w:rsid w:val="00961648"/>
    <w:rsid w:val="00963879"/>
    <w:rsid w:val="00964594"/>
    <w:rsid w:val="00987491"/>
    <w:rsid w:val="009C6EF9"/>
    <w:rsid w:val="009D0B9C"/>
    <w:rsid w:val="009F6B53"/>
    <w:rsid w:val="00A22B6B"/>
    <w:rsid w:val="00A35685"/>
    <w:rsid w:val="00A4758B"/>
    <w:rsid w:val="00A51ACF"/>
    <w:rsid w:val="00A90836"/>
    <w:rsid w:val="00AA116D"/>
    <w:rsid w:val="00AA4FB2"/>
    <w:rsid w:val="00AD1115"/>
    <w:rsid w:val="00AE037F"/>
    <w:rsid w:val="00AF3BB2"/>
    <w:rsid w:val="00B1293A"/>
    <w:rsid w:val="00B17B28"/>
    <w:rsid w:val="00B5232C"/>
    <w:rsid w:val="00B57B26"/>
    <w:rsid w:val="00B6009D"/>
    <w:rsid w:val="00B77C01"/>
    <w:rsid w:val="00B85DE4"/>
    <w:rsid w:val="00C37661"/>
    <w:rsid w:val="00C4475F"/>
    <w:rsid w:val="00C70E5D"/>
    <w:rsid w:val="00CA0E50"/>
    <w:rsid w:val="00CA4680"/>
    <w:rsid w:val="00CC1C8B"/>
    <w:rsid w:val="00CC5C07"/>
    <w:rsid w:val="00CC7B77"/>
    <w:rsid w:val="00D033A2"/>
    <w:rsid w:val="00D477B8"/>
    <w:rsid w:val="00D67C31"/>
    <w:rsid w:val="00D87844"/>
    <w:rsid w:val="00DB26B7"/>
    <w:rsid w:val="00DD294F"/>
    <w:rsid w:val="00DF385C"/>
    <w:rsid w:val="00E653D5"/>
    <w:rsid w:val="00E67F1D"/>
    <w:rsid w:val="00E86165"/>
    <w:rsid w:val="00EF3FEE"/>
    <w:rsid w:val="00F110C2"/>
    <w:rsid w:val="00F12A50"/>
    <w:rsid w:val="00F37CF9"/>
    <w:rsid w:val="00F54338"/>
    <w:rsid w:val="00F7149B"/>
    <w:rsid w:val="00F76822"/>
    <w:rsid w:val="00F853F5"/>
    <w:rsid w:val="00FD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10" type="connector" idref="#_x0000_s1033"/>
        <o:r id="V:Rule11" type="connector" idref="#_x0000_s1040"/>
        <o:r id="V:Rule12" type="connector" idref="#_x0000_s1037"/>
        <o:r id="V:Rule13" type="connector" idref="#_x0000_s1041"/>
        <o:r id="V:Rule14" type="connector" idref="#_x0000_s1039"/>
        <o:r id="V:Rule15" type="connector" idref="#_x0000_s1035"/>
        <o:r id="V:Rule16" type="connector" idref="#_x0000_s1036"/>
        <o:r id="V:Rule17" type="connector" idref="#_x0000_s1038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65B67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2016-05-08T10:35:00Z</dcterms:created>
  <dcterms:modified xsi:type="dcterms:W3CDTF">2016-05-08T10:35:00Z</dcterms:modified>
</cp:coreProperties>
</file>