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B21780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21780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703009" w:rsidRP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671CC8" w:rsidRPr="00E06926" w:rsidRDefault="00671CC8" w:rsidP="00671CC8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E0692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E06926">
        <w:rPr>
          <w:rFonts w:ascii="Palatino Linotype" w:hAnsi="Palatino Linotype" w:cs="Arial"/>
          <w:b/>
          <w:sz w:val="28"/>
          <w:szCs w:val="28"/>
          <w:lang w:val="pl-PL"/>
        </w:rPr>
        <w:t>Výstavba EKO hřiště u mateřské školy v Bernarticích</w:t>
      </w:r>
      <w:r w:rsidRPr="00E0692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671CC8" w:rsidRDefault="00671CC8" w:rsidP="00671CC8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671CC8" w:rsidRPr="00E06926" w:rsidRDefault="00671CC8" w:rsidP="00671CC8">
      <w:pPr>
        <w:tabs>
          <w:tab w:val="left" w:pos="2835"/>
        </w:tabs>
        <w:rPr>
          <w:rFonts w:ascii="Palatino Linotype" w:hAnsi="Palatino Linotype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E06926">
        <w:rPr>
          <w:rFonts w:ascii="Palatino Linotype" w:hAnsi="Palatino Linotype" w:cs="Arial"/>
          <w:b/>
        </w:rPr>
        <w:tab/>
      </w:r>
      <w:r w:rsidRPr="00E06926">
        <w:rPr>
          <w:rFonts w:ascii="Palatino Linotype" w:hAnsi="Palatino Linotype"/>
          <w:b/>
        </w:rPr>
        <w:t>Obec Bernartice</w:t>
      </w:r>
    </w:p>
    <w:p w:rsidR="00671CC8" w:rsidRPr="00E06926" w:rsidRDefault="00671CC8" w:rsidP="00671CC8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</w:rPr>
        <w:t xml:space="preserve">se sídlem: 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Bernartice 77, 542 04 Bernartice u Trutnova</w:t>
      </w:r>
    </w:p>
    <w:p w:rsidR="00671CC8" w:rsidRPr="00E06926" w:rsidRDefault="00671CC8" w:rsidP="00671CC8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 xml:space="preserve">IČ: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00277665</w:t>
      </w:r>
    </w:p>
    <w:p w:rsidR="00671CC8" w:rsidRPr="00E06926" w:rsidRDefault="00671CC8" w:rsidP="00671CC8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>DIČ: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CZ 00277665</w:t>
      </w:r>
    </w:p>
    <w:p w:rsidR="00671CC8" w:rsidRPr="00E06926" w:rsidRDefault="00671CC8" w:rsidP="00671CC8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zastoupen: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Bc. Václavem Schreierem, starostou obce</w:t>
      </w:r>
    </w:p>
    <w:p w:rsidR="00671CC8" w:rsidRPr="00E06926" w:rsidRDefault="00671CC8" w:rsidP="00671CC8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mobil: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+ 420 724 180 504</w:t>
      </w:r>
    </w:p>
    <w:p w:rsidR="00671CC8" w:rsidRPr="00E06926" w:rsidRDefault="00671CC8" w:rsidP="00671CC8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e-mail: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hyperlink r:id="rId7" w:history="1">
        <w:r w:rsidRPr="00E06926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671CC8" w:rsidRPr="00E06926" w:rsidRDefault="00671CC8" w:rsidP="00671CC8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bankovní spojení: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1303689399/0800</w:t>
      </w:r>
    </w:p>
    <w:p w:rsidR="000F0E48" w:rsidRPr="004F3FC3" w:rsidRDefault="000F0E48" w:rsidP="00703009">
      <w:pPr>
        <w:spacing w:after="0"/>
        <w:rPr>
          <w:rFonts w:ascii="Palatino Linotype" w:hAnsi="Palatino Linotype"/>
          <w:sz w:val="16"/>
          <w:szCs w:val="16"/>
        </w:rPr>
      </w:pPr>
    </w:p>
    <w:p w:rsidR="00703009" w:rsidRDefault="0070300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2178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2178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2178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21780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2178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21780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2178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2178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21780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703009" w:rsidRPr="00703009" w:rsidRDefault="00703009" w:rsidP="00703009">
      <w:pPr>
        <w:pStyle w:val="Odstavecseseznamem"/>
        <w:spacing w:line="276" w:lineRule="auto"/>
        <w:jc w:val="both"/>
        <w:rPr>
          <w:rFonts w:ascii="Palatino Linotype" w:hAnsi="Palatino Linotype"/>
          <w:b/>
          <w:bCs/>
          <w:i/>
          <w:sz w:val="22"/>
          <w:szCs w:val="22"/>
        </w:rPr>
      </w:pPr>
      <w:r w:rsidRPr="00703009">
        <w:rPr>
          <w:rFonts w:ascii="Palatino Linotype" w:hAnsi="Palatino Linotype"/>
          <w:bCs/>
          <w:i/>
          <w:sz w:val="22"/>
          <w:szCs w:val="22"/>
        </w:rPr>
        <w:t xml:space="preserve">- </w:t>
      </w:r>
      <w:r w:rsidRPr="00703009">
        <w:rPr>
          <w:rFonts w:ascii="Palatino Linotype" w:hAnsi="Palatino Linotype"/>
          <w:b/>
          <w:bCs/>
          <w:i/>
          <w:sz w:val="22"/>
          <w:szCs w:val="22"/>
        </w:rPr>
        <w:t>výroba, obchod a služby neuvedené v přílohách 1 až 3 živnostenského zákona;</w:t>
      </w:r>
    </w:p>
    <w:p w:rsidR="00703009" w:rsidRPr="00703009" w:rsidRDefault="00703009" w:rsidP="00703009">
      <w:pPr>
        <w:pStyle w:val="Odstavecseseznamem"/>
        <w:spacing w:line="276" w:lineRule="auto"/>
        <w:jc w:val="both"/>
        <w:rPr>
          <w:rFonts w:ascii="Palatino Linotype" w:hAnsi="Palatino Linotype"/>
          <w:b/>
          <w:bCs/>
          <w:i/>
          <w:sz w:val="22"/>
          <w:szCs w:val="22"/>
        </w:rPr>
      </w:pPr>
      <w:r w:rsidRPr="00703009">
        <w:rPr>
          <w:rFonts w:ascii="Palatino Linotype" w:hAnsi="Palatino Linotype"/>
          <w:b/>
          <w:bCs/>
          <w:i/>
          <w:sz w:val="22"/>
          <w:szCs w:val="22"/>
        </w:rPr>
        <w:t>- přípravné a dokončovací stavební práce, specifikované stavební činnosti;</w:t>
      </w:r>
    </w:p>
    <w:p w:rsidR="000F0E48" w:rsidRPr="000F0E48" w:rsidRDefault="000F0E48" w:rsidP="00B24C02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B2178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2178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21780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2178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D6" w:rsidRDefault="005E55D6" w:rsidP="0003428A">
      <w:pPr>
        <w:spacing w:after="0" w:line="240" w:lineRule="auto"/>
      </w:pPr>
      <w:r>
        <w:separator/>
      </w:r>
    </w:p>
  </w:endnote>
  <w:endnote w:type="continuationSeparator" w:id="1">
    <w:p w:rsidR="005E55D6" w:rsidRDefault="005E55D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D6" w:rsidRDefault="005E55D6" w:rsidP="0003428A">
      <w:pPr>
        <w:spacing w:after="0" w:line="240" w:lineRule="auto"/>
      </w:pPr>
      <w:r>
        <w:separator/>
      </w:r>
    </w:p>
  </w:footnote>
  <w:footnote w:type="continuationSeparator" w:id="1">
    <w:p w:rsidR="005E55D6" w:rsidRDefault="005E55D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C8" w:rsidRPr="009A1B6C" w:rsidRDefault="00671CC8" w:rsidP="00671CC8">
    <w:pPr>
      <w:spacing w:before="75" w:after="75" w:line="240" w:lineRule="auto"/>
      <w:ind w:left="2832" w:right="75" w:firstLine="708"/>
      <w:jc w:val="both"/>
      <w:rPr>
        <w:sz w:val="24"/>
        <w:szCs w:val="24"/>
        <w:lang w:eastAsia="cs-CZ"/>
      </w:rPr>
    </w:pPr>
    <w:r w:rsidRPr="007D6633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-182880</wp:posOffset>
          </wp:positionV>
          <wp:extent cx="923925" cy="914400"/>
          <wp:effectExtent l="19050" t="0" r="9525" b="0"/>
          <wp:wrapNone/>
          <wp:docPr id="5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-125730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671CC8" w:rsidRPr="009A1B6C" w:rsidRDefault="00671CC8" w:rsidP="00671CC8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„Výstavba EKO hřiště u mateřské školy v Bernarticích</w:t>
    </w:r>
    <w:r w:rsidRPr="009A1B6C">
      <w:rPr>
        <w:sz w:val="24"/>
        <w:szCs w:val="24"/>
      </w:rPr>
      <w:t>“</w:t>
    </w:r>
  </w:p>
  <w:p w:rsidR="00671CC8" w:rsidRDefault="00671CC8" w:rsidP="00671CC8">
    <w:pPr>
      <w:spacing w:before="75" w:after="75" w:line="240" w:lineRule="auto"/>
      <w:ind w:right="75"/>
    </w:pP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D17CF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C51E1"/>
    <w:rsid w:val="005E55D6"/>
    <w:rsid w:val="005F22AF"/>
    <w:rsid w:val="006309B1"/>
    <w:rsid w:val="00640278"/>
    <w:rsid w:val="006411F2"/>
    <w:rsid w:val="00671CC8"/>
    <w:rsid w:val="006C031B"/>
    <w:rsid w:val="006D40E7"/>
    <w:rsid w:val="006E41F9"/>
    <w:rsid w:val="006E7B5D"/>
    <w:rsid w:val="00703009"/>
    <w:rsid w:val="0070313B"/>
    <w:rsid w:val="00751DD0"/>
    <w:rsid w:val="0077094E"/>
    <w:rsid w:val="007933E8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51ACF"/>
    <w:rsid w:val="00A90836"/>
    <w:rsid w:val="00AA4FB2"/>
    <w:rsid w:val="00AD1115"/>
    <w:rsid w:val="00B1293A"/>
    <w:rsid w:val="00B15B3A"/>
    <w:rsid w:val="00B17B28"/>
    <w:rsid w:val="00B21780"/>
    <w:rsid w:val="00B24C02"/>
    <w:rsid w:val="00B50339"/>
    <w:rsid w:val="00B5232C"/>
    <w:rsid w:val="00B6009D"/>
    <w:rsid w:val="00B6747E"/>
    <w:rsid w:val="00B77C01"/>
    <w:rsid w:val="00BE4F39"/>
    <w:rsid w:val="00CA0E50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0313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2015-05-29T16:50:00Z</dcterms:created>
  <dcterms:modified xsi:type="dcterms:W3CDTF">2015-05-29T16:50:00Z</dcterms:modified>
</cp:coreProperties>
</file>