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E8" w:rsidRPr="00566C33" w:rsidRDefault="00237635" w:rsidP="009B02B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Příloha č. 1</w:t>
      </w:r>
    </w:p>
    <w:p w:rsidR="002A5345" w:rsidRPr="00566C33" w:rsidRDefault="00133ED1" w:rsidP="00291D4C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left:0;text-align:left;margin-left:-4.85pt;margin-top:3.8pt;width:463.5pt;height:19.8pt;z-index:-251658752" fillcolor="#f2f2f2"/>
        </w:pict>
      </w:r>
      <w:r w:rsidR="00237635">
        <w:rPr>
          <w:rFonts w:asciiTheme="minorHAnsi" w:hAnsiTheme="minorHAnsi" w:cs="Arial"/>
          <w:b/>
          <w:sz w:val="24"/>
          <w:szCs w:val="24"/>
        </w:rPr>
        <w:t>CHARAKTERISTIKA VEŘEJNÉ ZAKÁZKY</w:t>
      </w:r>
    </w:p>
    <w:p w:rsidR="00F12A50" w:rsidRPr="00566C33" w:rsidRDefault="00F12A50" w:rsidP="009B02B3">
      <w:pPr>
        <w:spacing w:before="120" w:after="12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517040" w:rsidRPr="00517040" w:rsidRDefault="00517040" w:rsidP="00517040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cs-CZ"/>
        </w:rPr>
      </w:pPr>
      <w:r w:rsidRPr="00517040">
        <w:rPr>
          <w:rFonts w:asciiTheme="minorHAnsi" w:hAnsiTheme="minorHAnsi" w:cs="Arial"/>
          <w:b/>
          <w:bCs/>
          <w:sz w:val="32"/>
          <w:szCs w:val="32"/>
          <w:lang w:val="cs-CZ"/>
        </w:rPr>
        <w:t>„Přístavba pavilonu odborných učeben – ZŠ Bílá Třemešná –</w:t>
      </w:r>
    </w:p>
    <w:p w:rsidR="00B65225" w:rsidRPr="00517040" w:rsidRDefault="00517040" w:rsidP="00517040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517040">
        <w:rPr>
          <w:rFonts w:asciiTheme="minorHAnsi" w:hAnsiTheme="minorHAnsi" w:cs="Arial"/>
          <w:b/>
          <w:bCs/>
          <w:sz w:val="32"/>
          <w:szCs w:val="32"/>
          <w:lang w:val="cs-CZ"/>
        </w:rPr>
        <w:t>výběr poskytovatele projekčních činností (DUR, DSP a DPS) a autorského dozoru“</w:t>
      </w:r>
    </w:p>
    <w:p w:rsidR="00B65225" w:rsidRPr="00FC0E05" w:rsidRDefault="004F3FC3" w:rsidP="00517040">
      <w:pPr>
        <w:tabs>
          <w:tab w:val="left" w:pos="2835"/>
        </w:tabs>
        <w:spacing w:before="120" w:after="120" w:line="240" w:lineRule="auto"/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B65225" w:rsidRPr="00DA3037">
        <w:rPr>
          <w:b/>
          <w:bCs/>
          <w:sz w:val="24"/>
          <w:szCs w:val="24"/>
        </w:rPr>
        <w:t>Obec Bílá Třemešná</w:t>
      </w:r>
    </w:p>
    <w:p w:rsidR="00B65225" w:rsidRPr="00F07EF3" w:rsidRDefault="00B65225" w:rsidP="009B02B3">
      <w:pPr>
        <w:tabs>
          <w:tab w:val="left" w:pos="2835"/>
        </w:tabs>
        <w:spacing w:after="0" w:line="240" w:lineRule="auto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B65225" w:rsidRPr="00474EEC" w:rsidRDefault="00B65225" w:rsidP="009B02B3">
      <w:pPr>
        <w:spacing w:after="0" w:line="240" w:lineRule="auto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B65225" w:rsidRPr="00F07EF3" w:rsidRDefault="00B65225" w:rsidP="009B02B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B65225" w:rsidRPr="00AD218A" w:rsidRDefault="00B65225" w:rsidP="009B02B3">
      <w:pPr>
        <w:spacing w:after="0" w:line="240" w:lineRule="auto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B84372" w:rsidRPr="00566C33" w:rsidRDefault="00B65225" w:rsidP="009B02B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B02B3">
        <w:rPr>
          <w:bCs/>
          <w:sz w:val="24"/>
          <w:szCs w:val="24"/>
        </w:rPr>
        <w:tab/>
      </w:r>
      <w:r w:rsidR="009B02B3">
        <w:rPr>
          <w:bCs/>
          <w:sz w:val="24"/>
          <w:szCs w:val="24"/>
        </w:rPr>
        <w:tab/>
      </w:r>
      <w:r w:rsidR="009B02B3" w:rsidRPr="00E72C57">
        <w:rPr>
          <w:bCs/>
          <w:sz w:val="24"/>
          <w:szCs w:val="24"/>
        </w:rPr>
        <w:t>starosta@bilatremesna.cz</w:t>
      </w:r>
    </w:p>
    <w:p w:rsidR="00237635" w:rsidRPr="00237635" w:rsidRDefault="00237635" w:rsidP="000F50E0">
      <w:pPr>
        <w:spacing w:before="240" w:after="60" w:line="240" w:lineRule="auto"/>
        <w:jc w:val="both"/>
        <w:rPr>
          <w:rFonts w:cs="Arial"/>
          <w:sz w:val="24"/>
          <w:szCs w:val="24"/>
        </w:rPr>
      </w:pPr>
      <w:r w:rsidRPr="00237635">
        <w:rPr>
          <w:rFonts w:cs="Arial"/>
          <w:sz w:val="24"/>
          <w:szCs w:val="24"/>
        </w:rPr>
        <w:t>Předmětem plnění této veřejné zakázky je zhotovení vícestupňové projektové dokumentace a výkon autorského dozoru pro stavbu Přístavba pavilonu odbor</w:t>
      </w:r>
      <w:r w:rsidR="000F50E0">
        <w:rPr>
          <w:rFonts w:cs="Arial"/>
          <w:sz w:val="24"/>
          <w:szCs w:val="24"/>
        </w:rPr>
        <w:t xml:space="preserve">ných učeben – ZŠ Bílá Třemešná. </w:t>
      </w:r>
      <w:r w:rsidRPr="00237635">
        <w:rPr>
          <w:rFonts w:cs="Arial"/>
          <w:sz w:val="24"/>
          <w:szCs w:val="24"/>
        </w:rPr>
        <w:t>Projektová dokumentace bude zpracována v</w:t>
      </w:r>
      <w:r w:rsidR="000F50E0">
        <w:rPr>
          <w:rFonts w:cs="Arial"/>
          <w:sz w:val="24"/>
          <w:szCs w:val="24"/>
        </w:rPr>
        <w:t> níže uvedených</w:t>
      </w:r>
      <w:r w:rsidRPr="00237635">
        <w:rPr>
          <w:rFonts w:cs="Arial"/>
          <w:sz w:val="24"/>
          <w:szCs w:val="24"/>
        </w:rPr>
        <w:t xml:space="preserve"> stupních</w:t>
      </w:r>
      <w:r w:rsidR="000F50E0">
        <w:rPr>
          <w:rFonts w:cs="Arial"/>
          <w:sz w:val="24"/>
          <w:szCs w:val="24"/>
        </w:rPr>
        <w:t xml:space="preserve"> a s</w:t>
      </w:r>
      <w:r w:rsidRPr="00237635">
        <w:rPr>
          <w:rFonts w:cs="Arial"/>
          <w:sz w:val="24"/>
          <w:szCs w:val="24"/>
        </w:rPr>
        <w:t>oučástí plnění je také zajištění inženýrské činnosti a podání úplné žádosti o vydání stavebního povolení na místně příslušný stavební úřad.</w:t>
      </w:r>
      <w:r w:rsidR="009B02B3">
        <w:rPr>
          <w:rFonts w:cs="Arial"/>
          <w:sz w:val="24"/>
          <w:szCs w:val="24"/>
        </w:rPr>
        <w:t xml:space="preserve"> V neposlední řadě je též součástí plnění výkon autorského dozoru stavby (tj. zhotovovaného díla, které je předmětem této veřejné zakázky)</w:t>
      </w:r>
      <w:r w:rsidR="000F50E0">
        <w:rPr>
          <w:rFonts w:cs="Arial"/>
          <w:sz w:val="24"/>
          <w:szCs w:val="24"/>
        </w:rPr>
        <w:t>, a to dle níže uvedeného</w:t>
      </w:r>
      <w:r w:rsidR="009B02B3">
        <w:rPr>
          <w:rFonts w:cs="Arial"/>
          <w:sz w:val="24"/>
          <w:szCs w:val="24"/>
        </w:rPr>
        <w:t>.</w:t>
      </w:r>
    </w:p>
    <w:p w:rsidR="00237635" w:rsidRPr="00237635" w:rsidRDefault="00237635" w:rsidP="009B02B3">
      <w:pPr>
        <w:spacing w:before="60" w:after="60" w:line="240" w:lineRule="auto"/>
        <w:jc w:val="both"/>
        <w:rPr>
          <w:rFonts w:cs="Arial"/>
          <w:sz w:val="24"/>
          <w:szCs w:val="24"/>
          <w:u w:val="single"/>
        </w:rPr>
      </w:pPr>
      <w:r w:rsidRPr="00237635">
        <w:rPr>
          <w:rFonts w:cs="Arial"/>
          <w:sz w:val="24"/>
          <w:szCs w:val="24"/>
          <w:u w:val="single"/>
        </w:rPr>
        <w:t>Předmět plnění této veřejné zakázky zahrnuje následující fáze projekční a inženýrské činnosti:</w:t>
      </w:r>
    </w:p>
    <w:p w:rsidR="00237635" w:rsidRDefault="00237635" w:rsidP="009B02B3">
      <w:pPr>
        <w:tabs>
          <w:tab w:val="left" w:pos="567"/>
        </w:tabs>
        <w:spacing w:before="60" w:after="60" w:line="240" w:lineRule="auto"/>
        <w:ind w:left="567" w:hanging="284"/>
        <w:jc w:val="both"/>
        <w:rPr>
          <w:rFonts w:cs="Arial"/>
          <w:b/>
          <w:sz w:val="24"/>
          <w:szCs w:val="24"/>
        </w:rPr>
      </w:pPr>
      <w:r w:rsidRPr="000F50E0">
        <w:rPr>
          <w:rFonts w:cs="Arial"/>
          <w:b/>
          <w:sz w:val="24"/>
          <w:szCs w:val="24"/>
        </w:rPr>
        <w:t xml:space="preserve">a) </w:t>
      </w:r>
      <w:r w:rsidR="000F50E0" w:rsidRPr="000F50E0">
        <w:rPr>
          <w:rFonts w:cs="Arial"/>
          <w:b/>
          <w:sz w:val="24"/>
          <w:szCs w:val="24"/>
        </w:rPr>
        <w:t>Provedení a zpracování jednostupňové projektové dokumentace pro sloučené územní a stavební řízení (sloučené dokumentace DUR a DSP) a inženýrská činnost v rámci jednostupňové projektové dokumentace pro kompletní zajištění sloučeného územního a stavebního řízení (sloučené dokumentace DUR a DSP) včetně zajištění inženýrské činnosti nezbytné k vydání pravomocného stavebního povolení a zajištění podání úplné žádosti o společné rozhodnutí o umístění stavby a povolení stavby v rámci sloučeného územního a stavebního řízení.</w:t>
      </w:r>
    </w:p>
    <w:p w:rsidR="000F50E0" w:rsidRPr="000F50E0" w:rsidRDefault="000F50E0" w:rsidP="000F50E0">
      <w:pPr>
        <w:tabs>
          <w:tab w:val="left" w:pos="567"/>
        </w:tabs>
        <w:spacing w:before="60" w:after="60" w:line="240" w:lineRule="auto"/>
        <w:ind w:left="567"/>
        <w:jc w:val="both"/>
        <w:rPr>
          <w:rFonts w:cs="Arial"/>
          <w:b/>
          <w:sz w:val="24"/>
          <w:szCs w:val="24"/>
        </w:rPr>
      </w:pPr>
      <w:r w:rsidRPr="000F50E0">
        <w:rPr>
          <w:rFonts w:cs="Arial"/>
          <w:b/>
          <w:sz w:val="24"/>
          <w:szCs w:val="24"/>
        </w:rPr>
        <w:t>Nebude-li povoleno sloučené územní a stavební řízení dle shora uvedeného, pak provedení a zpracování projektové dokumentace pro územní řízení (DUR) a dokumentace pro stavební řízení (DSP) a inženýrská činnost v rámci příslušných projektových dokumentací pro kompletní zajištění územního řízení (DUR) a stavebního řízení (DSP) včetně zajištění inženýrské činnosti nezbytné k vydání pravomocného stavebního povolení a zajištění podání úplné žádosti o rozhodnutí o umístění stavby v rámci územního řízení a žádosti o povolení stavby v rámci stavebního řízení.</w:t>
      </w:r>
    </w:p>
    <w:p w:rsidR="00237635" w:rsidRPr="000F50E0" w:rsidRDefault="00237635" w:rsidP="009B02B3">
      <w:pPr>
        <w:tabs>
          <w:tab w:val="left" w:pos="567"/>
        </w:tabs>
        <w:spacing w:before="60" w:after="60" w:line="240" w:lineRule="auto"/>
        <w:ind w:left="567" w:hanging="284"/>
        <w:jc w:val="both"/>
        <w:rPr>
          <w:rFonts w:cs="Arial"/>
          <w:b/>
          <w:sz w:val="24"/>
          <w:szCs w:val="24"/>
        </w:rPr>
      </w:pPr>
      <w:r w:rsidRPr="000F50E0">
        <w:rPr>
          <w:rFonts w:cs="Arial"/>
          <w:b/>
          <w:sz w:val="24"/>
          <w:szCs w:val="24"/>
        </w:rPr>
        <w:t>b)</w:t>
      </w:r>
      <w:r w:rsidRPr="000F50E0">
        <w:rPr>
          <w:b/>
        </w:rPr>
        <w:tab/>
      </w:r>
      <w:r w:rsidR="000F50E0" w:rsidRPr="000F50E0">
        <w:rPr>
          <w:rFonts w:cs="Arial"/>
          <w:b/>
          <w:sz w:val="24"/>
          <w:szCs w:val="24"/>
        </w:rPr>
        <w:t>Provedení a zpracování dokumentace pro provedení stavby (DPS), která bude zároveň splňovat veškeré legislativní požadavky dokumentace pro následné zadávací řízení (tj. zejména ve smyslu vyhlášky č. 230/2012 Sb.)</w:t>
      </w:r>
    </w:p>
    <w:p w:rsidR="00237635" w:rsidRPr="00237635" w:rsidRDefault="00237635" w:rsidP="009B02B3">
      <w:pPr>
        <w:tabs>
          <w:tab w:val="left" w:pos="567"/>
        </w:tabs>
        <w:spacing w:before="60" w:after="60" w:line="240" w:lineRule="auto"/>
        <w:ind w:left="568" w:hanging="284"/>
        <w:jc w:val="both"/>
        <w:rPr>
          <w:rFonts w:cs="Arial"/>
          <w:b/>
          <w:sz w:val="24"/>
          <w:szCs w:val="24"/>
        </w:rPr>
      </w:pPr>
      <w:r w:rsidRPr="00237635">
        <w:rPr>
          <w:rFonts w:cs="Arial"/>
          <w:b/>
          <w:sz w:val="24"/>
          <w:szCs w:val="24"/>
        </w:rPr>
        <w:t xml:space="preserve">c) </w:t>
      </w:r>
      <w:r w:rsidRPr="00237635">
        <w:rPr>
          <w:rFonts w:cs="Arial"/>
          <w:b/>
          <w:sz w:val="24"/>
          <w:szCs w:val="24"/>
        </w:rPr>
        <w:tab/>
        <w:t>autorský dozor.</w:t>
      </w:r>
    </w:p>
    <w:p w:rsidR="009B02B3" w:rsidRPr="000F50E0" w:rsidRDefault="00237635" w:rsidP="000F50E0">
      <w:pPr>
        <w:spacing w:before="60" w:after="60" w:line="240" w:lineRule="auto"/>
        <w:jc w:val="both"/>
        <w:rPr>
          <w:rFonts w:cs="Arial"/>
          <w:sz w:val="24"/>
          <w:szCs w:val="24"/>
        </w:rPr>
      </w:pPr>
      <w:r w:rsidRPr="00AA1C10">
        <w:rPr>
          <w:rFonts w:cs="Arial"/>
          <w:sz w:val="24"/>
          <w:szCs w:val="24"/>
        </w:rPr>
        <w:t xml:space="preserve">Podkladem pro zpracování vícestupňové projektové dokumentace je architektonická studie zpracovaná společností ENVIOM s.r.o., se sídlem Bubenská 1477, 170 00 Praha 7 – Holešovice, IČ: 017 17 405 v prosinci 2015, která je jako Příloha </w:t>
      </w:r>
      <w:proofErr w:type="gramStart"/>
      <w:r w:rsidRPr="00AA1C10">
        <w:rPr>
          <w:rFonts w:cs="Arial"/>
          <w:sz w:val="24"/>
          <w:szCs w:val="24"/>
        </w:rPr>
        <w:t>č. 2 nedílnou</w:t>
      </w:r>
      <w:proofErr w:type="gramEnd"/>
      <w:r w:rsidRPr="00AA1C10">
        <w:rPr>
          <w:rFonts w:cs="Arial"/>
          <w:sz w:val="24"/>
          <w:szCs w:val="24"/>
        </w:rPr>
        <w:t xml:space="preserve"> součástí této Zadávací dokumentace.</w:t>
      </w:r>
    </w:p>
    <w:p w:rsidR="00AA1C10" w:rsidRPr="00CA6057" w:rsidRDefault="00CA6057" w:rsidP="00CA6057">
      <w:pPr>
        <w:pStyle w:val="Odstavecseseznamem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asciiTheme="minorHAnsi" w:hAnsiTheme="minorHAnsi"/>
          <w:b/>
          <w:u w:val="single"/>
        </w:rPr>
      </w:pPr>
      <w:r w:rsidRPr="00CA6057">
        <w:rPr>
          <w:rFonts w:asciiTheme="minorHAnsi" w:hAnsiTheme="minorHAnsi" w:cs="Arial"/>
          <w:b/>
          <w:u w:val="single"/>
        </w:rPr>
        <w:lastRenderedPageBreak/>
        <w:t>Provedení a zpracování jednostupňové projektové dokumentace pro sloučené územní a stavební řízení (sloučené dokumentace DUR a DSP) a inženýrská činnost v rámci jednostupňové projektové dokumentace pro kompletní zajištění sloučeného územního a stavebního řízení (sloučené dokumentace DUR a DSP) včetně zajištění inženýrské činnosti nezbytné k vydání pravomocného stavebního povolení a zajištění podání úplné žádosti o společné rozhodnutí o umístění stavby a povolení stavby v rámci sloučeného územního a stavebního řízení.</w:t>
      </w:r>
    </w:p>
    <w:p w:rsidR="00CA6057" w:rsidRPr="00AA1C10" w:rsidRDefault="00CA6057" w:rsidP="00CA6057">
      <w:pPr>
        <w:pStyle w:val="Odstavecseseznamem"/>
        <w:spacing w:after="120"/>
        <w:ind w:left="284"/>
        <w:contextualSpacing w:val="0"/>
        <w:jc w:val="both"/>
        <w:rPr>
          <w:rFonts w:asciiTheme="minorHAnsi" w:hAnsiTheme="minorHAnsi"/>
          <w:b/>
          <w:u w:val="single"/>
        </w:rPr>
      </w:pPr>
      <w:r w:rsidRPr="00CA6057">
        <w:rPr>
          <w:rFonts w:asciiTheme="minorHAnsi" w:hAnsiTheme="minorHAnsi"/>
          <w:b/>
          <w:u w:val="single"/>
        </w:rPr>
        <w:t>Nebude-li povoleno sloučené územní a stavební řízení dle shora uvedeného, pak provedení a zpracování projektové dokumentace pro územní řízení (DUR) a dokumentace pro stavební řízení (DSP) a inženýrská činnost v rámci příslušných projektových dokumentací pro kompletní zajištění územního řízení (DUR) a stavebního řízení (DSP) včetně zajištění inženýrské činnosti nezbytné k vydání pravomocného stavebního povolení a zajištění podání úplné žádosti o rozhodnutí o umístění stavby v rámci územního řízení a žádosti o povolení stavby v rámci stavebního řízení.</w:t>
      </w:r>
    </w:p>
    <w:p w:rsidR="00FB4356" w:rsidRPr="000C4B0A" w:rsidRDefault="00FB4356" w:rsidP="009B02B3">
      <w:pPr>
        <w:pStyle w:val="Odstavecseseznamem"/>
        <w:ind w:left="284"/>
        <w:jc w:val="both"/>
        <w:rPr>
          <w:rFonts w:asciiTheme="minorHAnsi" w:hAnsiTheme="minorHAnsi"/>
          <w:b/>
        </w:rPr>
      </w:pPr>
      <w:r w:rsidRPr="000C4B0A">
        <w:rPr>
          <w:rFonts w:asciiTheme="minorHAnsi" w:hAnsiTheme="minorHAnsi"/>
          <w:b/>
        </w:rPr>
        <w:t xml:space="preserve">Výkon činnosti dodavatele v rámci vyhotovení jednostupňové projektové dokumentace </w:t>
      </w:r>
      <w:r w:rsidR="000C4B0A" w:rsidRPr="000C4B0A">
        <w:rPr>
          <w:rFonts w:asciiTheme="minorHAnsi" w:hAnsiTheme="minorHAnsi" w:cs="Arial"/>
          <w:b/>
        </w:rPr>
        <w:t xml:space="preserve">pro sloučené územní a stavební řízení (sloučené dokumentace DUR a DSP) a inženýrská činnost v rámci jednostupňové projektové dokumentace pro sloučené územní a stavební řízení (sloučené dokumentace DUR a DSP) včetně zajištění inženýrské činnosti nezbytné k vydání pravomocného stavebního povolení a zajištění podání úplné žádosti o </w:t>
      </w:r>
      <w:r w:rsidR="000C4B0A" w:rsidRPr="000C4B0A">
        <w:rPr>
          <w:rFonts w:asciiTheme="minorHAnsi" w:hAnsiTheme="minorHAnsi" w:cs="Arial"/>
          <w:b/>
          <w:bCs/>
        </w:rPr>
        <w:t>společné rozhodnutí o umístění stavby a povolení stavby v rámci sloučeného územního a stavebního řízení</w:t>
      </w:r>
      <w:r w:rsidRPr="000C4B0A">
        <w:rPr>
          <w:rFonts w:asciiTheme="minorHAnsi" w:hAnsiTheme="minorHAnsi"/>
          <w:b/>
        </w:rPr>
        <w:t xml:space="preserve">: </w:t>
      </w:r>
    </w:p>
    <w:p w:rsidR="00865792" w:rsidRPr="00865792" w:rsidRDefault="00500529" w:rsidP="00500529">
      <w:pPr>
        <w:pStyle w:val="Odstavecseseznamem"/>
        <w:numPr>
          <w:ilvl w:val="0"/>
          <w:numId w:val="10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865792">
        <w:rPr>
          <w:rFonts w:asciiTheme="minorHAnsi" w:hAnsiTheme="minorHAnsi"/>
        </w:rPr>
        <w:t xml:space="preserve">Geodetické zaměření a zajištění mapového </w:t>
      </w:r>
      <w:r w:rsidR="00865792" w:rsidRPr="00865792">
        <w:rPr>
          <w:rFonts w:asciiTheme="minorHAnsi" w:hAnsiTheme="minorHAnsi"/>
        </w:rPr>
        <w:t>podkladu pro projekční činnost.</w:t>
      </w:r>
    </w:p>
    <w:p w:rsidR="00865792" w:rsidRPr="00865792" w:rsidRDefault="00865792" w:rsidP="000F50E0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</w:rPr>
      </w:pPr>
      <w:r w:rsidRPr="00865792">
        <w:rPr>
          <w:rFonts w:asciiTheme="minorHAnsi" w:hAnsiTheme="minorHAnsi"/>
        </w:rPr>
        <w:t>V</w:t>
      </w:r>
      <w:r w:rsidR="00500529" w:rsidRPr="00865792">
        <w:rPr>
          <w:rFonts w:asciiTheme="minorHAnsi" w:hAnsiTheme="minorHAnsi"/>
        </w:rPr>
        <w:t>ý</w:t>
      </w:r>
      <w:r w:rsidRPr="00865792">
        <w:rPr>
          <w:rFonts w:asciiTheme="minorHAnsi" w:hAnsiTheme="minorHAnsi"/>
        </w:rPr>
        <w:t>škopisné a polohopisné zaměření včetně  zjištění  výskytu průběhu inženýrských sítí.</w:t>
      </w:r>
    </w:p>
    <w:p w:rsidR="00865792" w:rsidRPr="00865792" w:rsidRDefault="00865792" w:rsidP="000F50E0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F50E0" w:rsidRPr="00865792">
        <w:rPr>
          <w:rFonts w:asciiTheme="minorHAnsi" w:hAnsiTheme="minorHAnsi"/>
        </w:rPr>
        <w:t>adonový  průzkum, geologický  a  hydrogeologický  posudek formou  kopaných sond,</w:t>
      </w:r>
    </w:p>
    <w:p w:rsidR="000F50E0" w:rsidRPr="00865792" w:rsidRDefault="00865792" w:rsidP="00865792">
      <w:pPr>
        <w:pStyle w:val="Odstavecseseznamem"/>
        <w:numPr>
          <w:ilvl w:val="0"/>
          <w:numId w:val="10"/>
        </w:numPr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0F50E0" w:rsidRPr="00865792">
        <w:rPr>
          <w:rFonts w:asciiTheme="minorHAnsi" w:hAnsiTheme="minorHAnsi"/>
        </w:rPr>
        <w:t xml:space="preserve">osouzení  osvětlení  a  proslunění tříd  a  hlukové posouzení vnitřní  pohody objektu. </w:t>
      </w:r>
    </w:p>
    <w:p w:rsidR="00500529" w:rsidRDefault="00500529" w:rsidP="00500529">
      <w:pPr>
        <w:pStyle w:val="Odstavecseseznamem"/>
        <w:numPr>
          <w:ilvl w:val="0"/>
          <w:numId w:val="10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 xml:space="preserve">Projektová dokumentace </w:t>
      </w:r>
      <w:r w:rsidRPr="00BC3C22">
        <w:rPr>
          <w:rFonts w:asciiTheme="minorHAnsi" w:hAnsiTheme="minorHAnsi"/>
        </w:rPr>
        <w:t xml:space="preserve">pro sloučené územní a stavební řízení </w:t>
      </w:r>
      <w:r w:rsidRPr="00376169">
        <w:rPr>
          <w:rFonts w:asciiTheme="minorHAnsi" w:hAnsiTheme="minorHAnsi"/>
        </w:rPr>
        <w:t>(sloučen</w:t>
      </w:r>
      <w:r>
        <w:rPr>
          <w:rFonts w:asciiTheme="minorHAnsi" w:hAnsiTheme="minorHAnsi"/>
        </w:rPr>
        <w:t>á</w:t>
      </w:r>
      <w:r w:rsidRPr="00376169">
        <w:rPr>
          <w:rFonts w:asciiTheme="minorHAnsi" w:hAnsiTheme="minorHAnsi"/>
        </w:rPr>
        <w:t xml:space="preserve"> dokumentace DUR a DSP)  bude vypracována v rozsahu a dle požadavků zákona č. 183/2</w:t>
      </w:r>
      <w:r>
        <w:rPr>
          <w:rFonts w:asciiTheme="minorHAnsi" w:hAnsiTheme="minorHAnsi"/>
        </w:rPr>
        <w:t xml:space="preserve">006 Sb., </w:t>
      </w:r>
      <w:r w:rsidRPr="00BC3C22">
        <w:rPr>
          <w:rFonts w:asciiTheme="minorHAnsi" w:hAnsiTheme="minorHAnsi"/>
        </w:rPr>
        <w:t>o územním plánování a stavebním řádu (stavební zákon)</w:t>
      </w:r>
      <w:r>
        <w:rPr>
          <w:rFonts w:asciiTheme="minorHAnsi" w:hAnsiTheme="minorHAnsi"/>
        </w:rPr>
        <w:t>, v platném znění (dále jen „</w:t>
      </w:r>
      <w:r w:rsidRPr="00BC3C22">
        <w:rPr>
          <w:rFonts w:asciiTheme="minorHAnsi" w:hAnsiTheme="minorHAnsi"/>
          <w:b/>
        </w:rPr>
        <w:t>stavební zákon</w:t>
      </w:r>
      <w:r>
        <w:rPr>
          <w:rFonts w:asciiTheme="minorHAnsi" w:hAnsiTheme="minorHAnsi"/>
        </w:rPr>
        <w:t>“), a to zejména v rozsahu a dle požadavků ustanovení § 84 a násl. stavebního zákona a § 108 a násl. stavebního zákona.</w:t>
      </w:r>
    </w:p>
    <w:p w:rsidR="00500529" w:rsidRPr="00FB4356" w:rsidRDefault="00500529" w:rsidP="00500529">
      <w:pPr>
        <w:pStyle w:val="Odstavecseseznamem"/>
        <w:numPr>
          <w:ilvl w:val="0"/>
          <w:numId w:val="10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 xml:space="preserve">Projektová dokumentace </w:t>
      </w:r>
      <w:r w:rsidRPr="00BC3C22">
        <w:rPr>
          <w:rFonts w:asciiTheme="minorHAnsi" w:hAnsiTheme="minorHAnsi"/>
        </w:rPr>
        <w:t xml:space="preserve">pro sloučené územní a stavební řízení </w:t>
      </w:r>
      <w:r w:rsidRPr="00376169">
        <w:rPr>
          <w:rFonts w:asciiTheme="minorHAnsi" w:hAnsiTheme="minorHAnsi"/>
        </w:rPr>
        <w:t>(sloučen</w:t>
      </w:r>
      <w:r>
        <w:rPr>
          <w:rFonts w:asciiTheme="minorHAnsi" w:hAnsiTheme="minorHAnsi"/>
        </w:rPr>
        <w:t>á</w:t>
      </w:r>
      <w:r w:rsidRPr="00376169">
        <w:rPr>
          <w:rFonts w:asciiTheme="minorHAnsi" w:hAnsiTheme="minorHAnsi"/>
        </w:rPr>
        <w:t xml:space="preserve"> dokumentace DUR a DSP)</w:t>
      </w:r>
      <w:r w:rsidRPr="00BC3C22">
        <w:rPr>
          <w:rFonts w:asciiTheme="minorHAnsi" w:hAnsiTheme="minorHAnsi"/>
        </w:rPr>
        <w:t xml:space="preserve"> </w:t>
      </w:r>
      <w:r w:rsidRPr="00FB4356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dále </w:t>
      </w:r>
      <w:r w:rsidRPr="00FB4356">
        <w:rPr>
          <w:rFonts w:asciiTheme="minorHAnsi" w:hAnsiTheme="minorHAnsi"/>
        </w:rPr>
        <w:t>vypracována v</w:t>
      </w:r>
      <w:r>
        <w:rPr>
          <w:rFonts w:asciiTheme="minorHAnsi" w:hAnsiTheme="minorHAnsi"/>
        </w:rPr>
        <w:t> </w:t>
      </w:r>
      <w:r w:rsidRPr="00FB4356">
        <w:rPr>
          <w:rFonts w:asciiTheme="minorHAnsi" w:hAnsiTheme="minorHAnsi"/>
        </w:rPr>
        <w:t>rozsahu</w:t>
      </w:r>
      <w:r>
        <w:rPr>
          <w:rFonts w:asciiTheme="minorHAnsi" w:hAnsiTheme="minorHAnsi"/>
        </w:rPr>
        <w:t xml:space="preserve"> a dle požadavků vyhlášky</w:t>
      </w:r>
      <w:r w:rsidRPr="00FB4356">
        <w:rPr>
          <w:rFonts w:asciiTheme="minorHAnsi" w:hAnsiTheme="minorHAnsi"/>
        </w:rPr>
        <w:t xml:space="preserve"> č. 499/2006 Sb., o dokumentaci staveb, v platném znění</w:t>
      </w:r>
      <w:r>
        <w:rPr>
          <w:rFonts w:asciiTheme="minorHAnsi" w:hAnsiTheme="minorHAnsi"/>
        </w:rPr>
        <w:t xml:space="preserve"> (dále jen „</w:t>
      </w:r>
      <w:r w:rsidRPr="00BC3C22">
        <w:rPr>
          <w:rFonts w:asciiTheme="minorHAnsi" w:hAnsiTheme="minorHAnsi"/>
          <w:b/>
        </w:rPr>
        <w:t>vyhláška č. 499/2006 Sb.</w:t>
      </w:r>
      <w:r>
        <w:rPr>
          <w:rFonts w:asciiTheme="minorHAnsi" w:hAnsiTheme="minorHAnsi"/>
        </w:rPr>
        <w:t>“), a to zejména v rozsahu a dle požadavků Přílohy č. 4 této vyhlášky č. 499/2006 Sb.</w:t>
      </w:r>
      <w:r w:rsidRPr="00FB4356">
        <w:rPr>
          <w:rFonts w:asciiTheme="minorHAnsi" w:hAnsiTheme="minorHAnsi"/>
        </w:rPr>
        <w:t xml:space="preserve"> </w:t>
      </w:r>
    </w:p>
    <w:p w:rsidR="00500529" w:rsidRDefault="00500529" w:rsidP="00500529">
      <w:pPr>
        <w:pStyle w:val="Odstavecseseznamem"/>
        <w:numPr>
          <w:ilvl w:val="0"/>
          <w:numId w:val="10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 xml:space="preserve">Projektová dokumentace </w:t>
      </w:r>
      <w:r w:rsidRPr="00BC3C22">
        <w:rPr>
          <w:rFonts w:asciiTheme="minorHAnsi" w:hAnsiTheme="minorHAnsi"/>
        </w:rPr>
        <w:t xml:space="preserve">pro sloučené územní a stavební řízení </w:t>
      </w:r>
      <w:r w:rsidRPr="00376169">
        <w:rPr>
          <w:rFonts w:asciiTheme="minorHAnsi" w:hAnsiTheme="minorHAnsi"/>
        </w:rPr>
        <w:t>(sloučen</w:t>
      </w:r>
      <w:r>
        <w:rPr>
          <w:rFonts w:asciiTheme="minorHAnsi" w:hAnsiTheme="minorHAnsi"/>
        </w:rPr>
        <w:t>á</w:t>
      </w:r>
      <w:r w:rsidRPr="00376169">
        <w:rPr>
          <w:rFonts w:asciiTheme="minorHAnsi" w:hAnsiTheme="minorHAnsi"/>
        </w:rPr>
        <w:t xml:space="preserve"> dokumentace DUR a DSP)</w:t>
      </w:r>
      <w:r w:rsidRPr="00BC3C22">
        <w:rPr>
          <w:rFonts w:asciiTheme="minorHAnsi" w:hAnsiTheme="minorHAnsi"/>
        </w:rPr>
        <w:t xml:space="preserve"> </w:t>
      </w:r>
      <w:r w:rsidRPr="00FB4356">
        <w:rPr>
          <w:rFonts w:asciiTheme="minorHAnsi" w:hAnsiTheme="minorHAnsi"/>
        </w:rPr>
        <w:t>bude projednána se všemi dotčenými orgány a organizacemi, vlastníky sousedních pozemků a správci a vlastníky dopravní a technické infrastruktury. Dále dokumentace bude projednána se správcem objektu, odborem hlavního architekta</w:t>
      </w:r>
      <w:r>
        <w:rPr>
          <w:rFonts w:asciiTheme="minorHAnsi" w:hAnsiTheme="minorHAnsi"/>
        </w:rPr>
        <w:t xml:space="preserve"> apod. </w:t>
      </w:r>
    </w:p>
    <w:p w:rsidR="00500529" w:rsidRDefault="00500529" w:rsidP="00500529">
      <w:pPr>
        <w:pStyle w:val="Odstavecseseznamem"/>
        <w:numPr>
          <w:ilvl w:val="0"/>
          <w:numId w:val="10"/>
        </w:numPr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Veškeré připomínky dotčených orgánů veřejné správy, třetích osob či zadavatele učiněné v průběhu výkonu činnosti dodavatele (jakožto vybraného uchazeče) je dodavatel povinen zapracovat v rámci plnění činností a zhotovování předmětu této veřejné zakázky, a to do příslušné projektové dokumentace v souladu s platnými právními předpisy a normami.</w:t>
      </w:r>
    </w:p>
    <w:p w:rsidR="00500529" w:rsidRDefault="00500529" w:rsidP="00500529">
      <w:pPr>
        <w:pStyle w:val="Odstavecseseznamem"/>
        <w:numPr>
          <w:ilvl w:val="0"/>
          <w:numId w:val="10"/>
        </w:numPr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Projektová dokumentace </w:t>
      </w:r>
      <w:r w:rsidRPr="00BC3C22">
        <w:rPr>
          <w:rFonts w:asciiTheme="minorHAnsi" w:hAnsiTheme="minorHAnsi"/>
        </w:rPr>
        <w:t xml:space="preserve">pro sloučené územní a stavební řízení </w:t>
      </w:r>
      <w:r w:rsidRPr="00376169">
        <w:rPr>
          <w:rFonts w:asciiTheme="minorHAnsi" w:hAnsiTheme="minorHAnsi"/>
        </w:rPr>
        <w:t>(sloučen</w:t>
      </w:r>
      <w:r>
        <w:rPr>
          <w:rFonts w:asciiTheme="minorHAnsi" w:hAnsiTheme="minorHAnsi"/>
        </w:rPr>
        <w:t>á</w:t>
      </w:r>
      <w:r w:rsidRPr="00376169">
        <w:rPr>
          <w:rFonts w:asciiTheme="minorHAnsi" w:hAnsiTheme="minorHAnsi"/>
        </w:rPr>
        <w:t xml:space="preserve"> dokumentace DUR a DSP)</w:t>
      </w:r>
      <w:r>
        <w:rPr>
          <w:rFonts w:asciiTheme="minorHAnsi" w:hAnsiTheme="minorHAnsi"/>
        </w:rPr>
        <w:t xml:space="preserve"> bude splňovat veškeré platné právní předpisy a také normy (tj. zejména normy ČSN a EN) týkající se příslušného druhu stavby, který je předmětem zadávaných projekčních činností v rámci této veřejné zakázky (tj. zejména normy požární, hygienické, bezpečnostní apod.)</w:t>
      </w:r>
      <w:r w:rsidRPr="00FB4356">
        <w:rPr>
          <w:rFonts w:asciiTheme="minorHAnsi" w:hAnsiTheme="minorHAnsi"/>
        </w:rPr>
        <w:t xml:space="preserve">. </w:t>
      </w:r>
    </w:p>
    <w:p w:rsidR="00500529" w:rsidRPr="00FB4356" w:rsidRDefault="00500529" w:rsidP="00500529">
      <w:pPr>
        <w:pStyle w:val="Odstavecseseznamem"/>
        <w:numPr>
          <w:ilvl w:val="0"/>
          <w:numId w:val="10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lastRenderedPageBreak/>
        <w:t xml:space="preserve">Projektová dokumentace </w:t>
      </w:r>
      <w:r w:rsidRPr="00BC3C22">
        <w:rPr>
          <w:rFonts w:asciiTheme="minorHAnsi" w:hAnsiTheme="minorHAnsi"/>
        </w:rPr>
        <w:t xml:space="preserve">pro sloučené územní a stavební řízení </w:t>
      </w:r>
      <w:r w:rsidRPr="00376169">
        <w:rPr>
          <w:rFonts w:asciiTheme="minorHAnsi" w:hAnsiTheme="minorHAnsi"/>
        </w:rPr>
        <w:t>(sloučen</w:t>
      </w:r>
      <w:r>
        <w:rPr>
          <w:rFonts w:asciiTheme="minorHAnsi" w:hAnsiTheme="minorHAnsi"/>
        </w:rPr>
        <w:t>á</w:t>
      </w:r>
      <w:r w:rsidRPr="00376169">
        <w:rPr>
          <w:rFonts w:asciiTheme="minorHAnsi" w:hAnsiTheme="minorHAnsi"/>
        </w:rPr>
        <w:t xml:space="preserve"> dokumentace DUR a DSP)</w:t>
      </w:r>
      <w:r w:rsidRPr="00BC3C22">
        <w:rPr>
          <w:rFonts w:asciiTheme="minorHAnsi" w:hAnsiTheme="minorHAnsi"/>
        </w:rPr>
        <w:t xml:space="preserve"> </w:t>
      </w:r>
      <w:r w:rsidRPr="00FB4356">
        <w:rPr>
          <w:rFonts w:asciiTheme="minorHAnsi" w:hAnsiTheme="minorHAnsi"/>
        </w:rPr>
        <w:t xml:space="preserve">bude zhotovitelem předána </w:t>
      </w:r>
      <w:r>
        <w:rPr>
          <w:rFonts w:asciiTheme="minorHAnsi" w:hAnsiTheme="minorHAnsi"/>
        </w:rPr>
        <w:t>objednateli vždy</w:t>
      </w:r>
      <w:r w:rsidRPr="00FB4356">
        <w:rPr>
          <w:rFonts w:asciiTheme="minorHAnsi" w:hAnsiTheme="minorHAnsi"/>
        </w:rPr>
        <w:t xml:space="preserve"> v 6 grafických (tištěných) vyhotoveních a v 1 digitálním vyhotovení (výkresy budou zpracovány ve formátu *.</w:t>
      </w:r>
      <w:proofErr w:type="spellStart"/>
      <w:r w:rsidRPr="00FB4356">
        <w:rPr>
          <w:rFonts w:asciiTheme="minorHAnsi" w:hAnsiTheme="minorHAnsi"/>
        </w:rPr>
        <w:t>dwg</w:t>
      </w:r>
      <w:proofErr w:type="spellEnd"/>
      <w:r w:rsidRPr="00FB4356">
        <w:rPr>
          <w:rFonts w:asciiTheme="minorHAnsi" w:hAnsiTheme="minorHAnsi"/>
        </w:rPr>
        <w:t>, a *.</w:t>
      </w:r>
      <w:proofErr w:type="spellStart"/>
      <w:r w:rsidRPr="00FB4356">
        <w:rPr>
          <w:rFonts w:asciiTheme="minorHAnsi" w:hAnsiTheme="minorHAnsi"/>
        </w:rPr>
        <w:t>pdf</w:t>
      </w:r>
      <w:proofErr w:type="spellEnd"/>
      <w:r w:rsidRPr="00FB4356">
        <w:rPr>
          <w:rFonts w:asciiTheme="minorHAnsi" w:hAnsiTheme="minorHAnsi"/>
        </w:rPr>
        <w:t>., texty budou ve formátu *.doc nebo *.</w:t>
      </w:r>
      <w:proofErr w:type="spellStart"/>
      <w:r w:rsidRPr="00FB4356">
        <w:rPr>
          <w:rFonts w:asciiTheme="minorHAnsi" w:hAnsiTheme="minorHAnsi"/>
        </w:rPr>
        <w:t>xls</w:t>
      </w:r>
      <w:proofErr w:type="spellEnd"/>
      <w:r w:rsidRPr="00FB4356">
        <w:rPr>
          <w:rFonts w:asciiTheme="minorHAnsi" w:hAnsiTheme="minorHAnsi"/>
        </w:rPr>
        <w:t xml:space="preserve"> a *.</w:t>
      </w:r>
      <w:proofErr w:type="spellStart"/>
      <w:r w:rsidRPr="00FB4356">
        <w:rPr>
          <w:rFonts w:asciiTheme="minorHAnsi" w:hAnsiTheme="minorHAnsi"/>
        </w:rPr>
        <w:t>pdf</w:t>
      </w:r>
      <w:proofErr w:type="spellEnd"/>
      <w:r w:rsidRPr="00FB4356">
        <w:rPr>
          <w:rFonts w:asciiTheme="minorHAnsi" w:hAnsiTheme="minorHAnsi"/>
        </w:rPr>
        <w:t xml:space="preserve">). </w:t>
      </w:r>
    </w:p>
    <w:p w:rsidR="00500529" w:rsidRPr="00376169" w:rsidRDefault="00500529" w:rsidP="00500529">
      <w:pPr>
        <w:pStyle w:val="Odstavecseseznamem"/>
        <w:numPr>
          <w:ilvl w:val="0"/>
          <w:numId w:val="10"/>
        </w:numPr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Inženýrská činnost spojená se zajištěním veškerých potřebných vyjádření dotčených orgánů a účastníků příslušného řízení a inženýrská </w:t>
      </w:r>
      <w:r w:rsidRPr="00376169">
        <w:rPr>
          <w:rFonts w:asciiTheme="minorHAnsi" w:hAnsiTheme="minorHAnsi"/>
        </w:rPr>
        <w:t xml:space="preserve">činnost nezbytná k vydání pravomocného stavebního povolení a zajištění podání úplné žádosti o </w:t>
      </w:r>
      <w:r w:rsidRPr="00376169">
        <w:rPr>
          <w:rFonts w:asciiTheme="minorHAnsi" w:hAnsiTheme="minorHAnsi"/>
          <w:bCs/>
        </w:rPr>
        <w:t>společné rozhodnutí o umístění stavby a povolení stavby v rámci sloučeného územního a stavebního řízení</w:t>
      </w:r>
      <w:r>
        <w:rPr>
          <w:rFonts w:asciiTheme="minorHAnsi" w:hAnsiTheme="minorHAnsi"/>
          <w:bCs/>
        </w:rPr>
        <w:t>. Inženýrská činnost dále spočívá ve vykonání veškerých nezbytných úkonů, činností a prací potřebných k zajištění povolení k následnému realizovaní stavby, vč. případných dalších rozhodnutí, ohlášení, stanovisek apod.</w:t>
      </w:r>
    </w:p>
    <w:p w:rsidR="00FB4356" w:rsidRPr="009B02B3" w:rsidRDefault="00500529" w:rsidP="00BC3C2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b/>
        </w:rPr>
      </w:pPr>
      <w:r w:rsidRPr="009B02B3">
        <w:rPr>
          <w:rFonts w:asciiTheme="minorHAnsi" w:hAnsiTheme="minorHAnsi"/>
          <w:b/>
        </w:rPr>
        <w:t xml:space="preserve">Součástí projektové dokumentace </w:t>
      </w:r>
      <w:r w:rsidRPr="00637F47">
        <w:rPr>
          <w:rFonts w:asciiTheme="minorHAnsi" w:hAnsiTheme="minorHAnsi"/>
          <w:b/>
        </w:rPr>
        <w:t>pro sloučené územní a stavební řízení (</w:t>
      </w:r>
      <w:r>
        <w:rPr>
          <w:rFonts w:asciiTheme="minorHAnsi" w:hAnsiTheme="minorHAnsi"/>
          <w:b/>
        </w:rPr>
        <w:t xml:space="preserve">sloučené dokumentace </w:t>
      </w:r>
      <w:r w:rsidRPr="00637F47">
        <w:rPr>
          <w:rFonts w:asciiTheme="minorHAnsi" w:hAnsiTheme="minorHAnsi"/>
          <w:b/>
        </w:rPr>
        <w:t>DUR a DSP)</w:t>
      </w:r>
      <w:r>
        <w:rPr>
          <w:rFonts w:asciiTheme="minorHAnsi" w:hAnsiTheme="minorHAnsi"/>
          <w:b/>
        </w:rPr>
        <w:t xml:space="preserve"> </w:t>
      </w:r>
      <w:r w:rsidRPr="009B02B3">
        <w:rPr>
          <w:rFonts w:asciiTheme="minorHAnsi" w:hAnsiTheme="minorHAnsi"/>
          <w:b/>
        </w:rPr>
        <w:t>bude zejména:</w:t>
      </w:r>
      <w:r w:rsidR="00FB4356" w:rsidRPr="009B02B3">
        <w:rPr>
          <w:rFonts w:asciiTheme="minorHAnsi" w:hAnsiTheme="minorHAnsi"/>
          <w:b/>
        </w:rPr>
        <w:t xml:space="preserve"> </w:t>
      </w:r>
    </w:p>
    <w:p w:rsidR="00FB4356" w:rsidRPr="00FB4356" w:rsidRDefault="00FB4356" w:rsidP="009B02B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Zapracování stanovisek a oprávněných požadavků všech dotčených org</w:t>
      </w:r>
      <w:r w:rsidR="009B02B3">
        <w:rPr>
          <w:rFonts w:asciiTheme="minorHAnsi" w:hAnsiTheme="minorHAnsi"/>
        </w:rPr>
        <w:t>ánů a organizací do dokumentace;</w:t>
      </w:r>
    </w:p>
    <w:p w:rsidR="00FB4356" w:rsidRPr="00FB4356" w:rsidRDefault="00FB4356" w:rsidP="009B02B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Posouzení tepelně technických vlastností konstrukcí a detailů jejich návazností, posouzení šíření vlhkosti konstrukcemi a bilance kon</w:t>
      </w:r>
      <w:r w:rsidR="009B02B3">
        <w:rPr>
          <w:rFonts w:asciiTheme="minorHAnsi" w:hAnsiTheme="minorHAnsi"/>
        </w:rPr>
        <w:t>denzace vlhkosti v konstrukcích;</w:t>
      </w:r>
    </w:p>
    <w:p w:rsidR="00FB4356" w:rsidRPr="00FB4356" w:rsidRDefault="00FB4356" w:rsidP="009B02B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Posouzení vlivu zateplení konstrukcí případně nových konstrukcí z hlediska neprůzvu</w:t>
      </w:r>
      <w:r w:rsidR="009B02B3">
        <w:rPr>
          <w:rFonts w:asciiTheme="minorHAnsi" w:hAnsiTheme="minorHAnsi"/>
        </w:rPr>
        <w:t>čnosti a šíření hluku objektem;</w:t>
      </w:r>
    </w:p>
    <w:p w:rsidR="00FB4356" w:rsidRPr="00FB4356" w:rsidRDefault="00FB4356" w:rsidP="009B02B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Průka</w:t>
      </w:r>
      <w:r w:rsidR="009B02B3">
        <w:rPr>
          <w:rFonts w:asciiTheme="minorHAnsi" w:hAnsiTheme="minorHAnsi"/>
        </w:rPr>
        <w:t>z energetické náročnosti budovy;</w:t>
      </w:r>
    </w:p>
    <w:p w:rsidR="00FB4356" w:rsidRPr="00FB4356" w:rsidRDefault="009B02B3" w:rsidP="009B02B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Vizualizace;</w:t>
      </w:r>
    </w:p>
    <w:p w:rsidR="00FB4356" w:rsidRPr="00FB4356" w:rsidRDefault="00FB4356" w:rsidP="009B02B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Ko</w:t>
      </w:r>
      <w:r w:rsidR="009B02B3">
        <w:rPr>
          <w:rFonts w:asciiTheme="minorHAnsi" w:hAnsiTheme="minorHAnsi"/>
        </w:rPr>
        <w:t>mpletní doložená dokladová část;</w:t>
      </w:r>
    </w:p>
    <w:p w:rsidR="00FB4356" w:rsidRPr="00FB4356" w:rsidRDefault="00FB4356" w:rsidP="009B02B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Celkové náklady stavby (zvlášť pro jednotl</w:t>
      </w:r>
      <w:r w:rsidR="009B02B3">
        <w:rPr>
          <w:rFonts w:asciiTheme="minorHAnsi" w:hAnsiTheme="minorHAnsi"/>
        </w:rPr>
        <w:t>ivé části projektu).</w:t>
      </w:r>
    </w:p>
    <w:p w:rsidR="00AC1F05" w:rsidRPr="00AC1F05" w:rsidRDefault="00AC1F05" w:rsidP="00AC1F05">
      <w:pPr>
        <w:suppressAutoHyphens/>
        <w:spacing w:before="120" w:after="0" w:line="240" w:lineRule="auto"/>
        <w:ind w:left="284"/>
        <w:jc w:val="both"/>
        <w:rPr>
          <w:rFonts w:asciiTheme="minorHAnsi" w:hAnsiTheme="minorHAnsi"/>
          <w:b/>
          <w:bCs/>
          <w:sz w:val="24"/>
          <w:szCs w:val="24"/>
        </w:rPr>
      </w:pPr>
      <w:r w:rsidRPr="00AC1F05">
        <w:rPr>
          <w:rFonts w:asciiTheme="minorHAnsi" w:hAnsiTheme="minorHAnsi"/>
          <w:b/>
          <w:bCs/>
          <w:sz w:val="24"/>
          <w:szCs w:val="24"/>
        </w:rPr>
        <w:t>Nebude-li povoleno sloučené územní a stavební řízení dle shora uvedeného, pak</w:t>
      </w:r>
      <w:r w:rsidRPr="00AC1F05">
        <w:rPr>
          <w:rFonts w:asciiTheme="minorHAnsi" w:hAnsiTheme="minorHAnsi"/>
          <w:sz w:val="24"/>
          <w:szCs w:val="24"/>
        </w:rPr>
        <w:t xml:space="preserve"> je r</w:t>
      </w:r>
      <w:r w:rsidRPr="00AC1F05">
        <w:rPr>
          <w:rFonts w:asciiTheme="minorHAnsi" w:hAnsiTheme="minorHAnsi"/>
          <w:bCs/>
          <w:sz w:val="24"/>
          <w:szCs w:val="24"/>
        </w:rPr>
        <w:t>ozsah této části díla dle této Smlouvy a činností zhotovitele specifikovaný jako</w:t>
      </w:r>
      <w:r w:rsidRPr="00AC1F0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C1F05">
        <w:rPr>
          <w:rFonts w:asciiTheme="minorHAnsi" w:hAnsiTheme="minorHAnsi"/>
          <w:b/>
          <w:sz w:val="24"/>
          <w:szCs w:val="24"/>
        </w:rPr>
        <w:t xml:space="preserve">provedení a zpracování projektové dokumentace pro územní řízení (DUR) a dokumentace pro stavební řízení (DSP) a inženýrská činnost v rámci příslušných projektových dokumentací pro kompletní zajištění územního řízení (DUR) a stavebního řízení (DSP) včetně zajištění inženýrské činnosti nezbytné k vydání pravomocného stavebního povolení a zajištění podání úplné žádosti o </w:t>
      </w:r>
      <w:r w:rsidRPr="00AC1F05">
        <w:rPr>
          <w:rFonts w:asciiTheme="minorHAnsi" w:hAnsiTheme="minorHAnsi"/>
          <w:b/>
          <w:bCs/>
          <w:sz w:val="24"/>
          <w:szCs w:val="24"/>
        </w:rPr>
        <w:t>rozhodnutí o umístění stavby v rámci územního řízení a žádosti o povolení stavby v rámci stavebního řízení</w:t>
      </w:r>
      <w:r w:rsidR="00CA6057">
        <w:rPr>
          <w:rFonts w:asciiTheme="minorHAnsi" w:hAnsiTheme="minorHAnsi"/>
          <w:b/>
          <w:bCs/>
          <w:sz w:val="24"/>
          <w:szCs w:val="24"/>
        </w:rPr>
        <w:t>:</w:t>
      </w:r>
    </w:p>
    <w:p w:rsidR="00865792" w:rsidRPr="00865792" w:rsidRDefault="00865792" w:rsidP="00865792">
      <w:pPr>
        <w:pStyle w:val="Odstavecseseznamem"/>
        <w:numPr>
          <w:ilvl w:val="0"/>
          <w:numId w:val="10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865792">
        <w:rPr>
          <w:rFonts w:asciiTheme="minorHAnsi" w:hAnsiTheme="minorHAnsi"/>
        </w:rPr>
        <w:t>Geodetické zaměření a zajištění mapového podkladu pro projekční činnost.</w:t>
      </w:r>
    </w:p>
    <w:p w:rsidR="00865792" w:rsidRPr="00865792" w:rsidRDefault="00865792" w:rsidP="0086579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</w:rPr>
      </w:pPr>
      <w:r w:rsidRPr="00865792">
        <w:rPr>
          <w:rFonts w:asciiTheme="minorHAnsi" w:hAnsiTheme="minorHAnsi"/>
        </w:rPr>
        <w:t>Výškopisné a polohopisné zaměření včetně  zjištění  výskytu průběhu inženýrských sítí.</w:t>
      </w:r>
    </w:p>
    <w:p w:rsidR="00865792" w:rsidRPr="00865792" w:rsidRDefault="00865792" w:rsidP="0086579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865792">
        <w:rPr>
          <w:rFonts w:asciiTheme="minorHAnsi" w:hAnsiTheme="minorHAnsi"/>
        </w:rPr>
        <w:t>adonový  průzkum, geologický  a  hydrogeologický  posudek formou  kopaných sond,</w:t>
      </w:r>
    </w:p>
    <w:p w:rsidR="00865792" w:rsidRPr="00865792" w:rsidRDefault="00865792" w:rsidP="00865792">
      <w:pPr>
        <w:pStyle w:val="Odstavecseseznamem"/>
        <w:numPr>
          <w:ilvl w:val="0"/>
          <w:numId w:val="10"/>
        </w:numPr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865792">
        <w:rPr>
          <w:rFonts w:asciiTheme="minorHAnsi" w:hAnsiTheme="minorHAnsi"/>
        </w:rPr>
        <w:t xml:space="preserve">osouzení  osvětlení  a  proslunění tříd  a  hlukové posouzení vnitřní  pohody objektu. </w:t>
      </w:r>
    </w:p>
    <w:p w:rsidR="00AC1F05" w:rsidRPr="00AC1F05" w:rsidRDefault="00AC1F05" w:rsidP="00AC1F05">
      <w:pPr>
        <w:pStyle w:val="Odstavecseseznamem"/>
        <w:numPr>
          <w:ilvl w:val="0"/>
          <w:numId w:val="14"/>
        </w:numPr>
        <w:ind w:left="567" w:hanging="283"/>
        <w:contextualSpacing w:val="0"/>
        <w:jc w:val="both"/>
        <w:rPr>
          <w:rFonts w:asciiTheme="minorHAnsi" w:hAnsiTheme="minorHAnsi"/>
        </w:rPr>
      </w:pPr>
      <w:bookmarkStart w:id="0" w:name="_GoBack"/>
      <w:bookmarkEnd w:id="0"/>
      <w:r w:rsidRPr="00AC1F05">
        <w:rPr>
          <w:rFonts w:asciiTheme="minorHAnsi" w:hAnsiTheme="minorHAnsi"/>
        </w:rPr>
        <w:t>Projektová dokumentace pro územní řízení (DUR)  bude vypracována v rozsahu a dle požadavků zákona č. 183/2006 Sb., o územním plánování a stavebním řádu (stavební zákon), v platném znění (dále jen „</w:t>
      </w:r>
      <w:r w:rsidRPr="00AC1F05">
        <w:rPr>
          <w:rFonts w:asciiTheme="minorHAnsi" w:hAnsiTheme="minorHAnsi"/>
          <w:b/>
        </w:rPr>
        <w:t>stavební zákon</w:t>
      </w:r>
      <w:r w:rsidRPr="00AC1F05">
        <w:rPr>
          <w:rFonts w:asciiTheme="minorHAnsi" w:hAnsiTheme="minorHAnsi"/>
        </w:rPr>
        <w:t>“), a to zejména v rozsahu a dle požadavků ustanovení § 84 a násl. stavebního zákona.</w:t>
      </w:r>
    </w:p>
    <w:p w:rsidR="00AC1F05" w:rsidRPr="00AC1F05" w:rsidRDefault="00AC1F05" w:rsidP="00AC1F05">
      <w:pPr>
        <w:pStyle w:val="Odstavecseseznamem"/>
        <w:numPr>
          <w:ilvl w:val="0"/>
          <w:numId w:val="14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AC1F05">
        <w:rPr>
          <w:rFonts w:asciiTheme="minorHAnsi" w:hAnsiTheme="minorHAnsi"/>
        </w:rPr>
        <w:t>Projektová dokumentace pro územní řízení (DUR) bude dále vypracována v rozsahu a dle požadavků vyhlášky č. 499/2006 Sb., o dokumentaci staveb, v platném znění (dále jen „</w:t>
      </w:r>
      <w:r w:rsidRPr="00AC1F05">
        <w:rPr>
          <w:rFonts w:asciiTheme="minorHAnsi" w:hAnsiTheme="minorHAnsi"/>
          <w:b/>
        </w:rPr>
        <w:t>vyhláška č. 499/2006 Sb.</w:t>
      </w:r>
      <w:r w:rsidRPr="00AC1F05">
        <w:rPr>
          <w:rFonts w:asciiTheme="minorHAnsi" w:hAnsiTheme="minorHAnsi"/>
        </w:rPr>
        <w:t xml:space="preserve">“), a to zejména v rozsahu a dle požadavků Přílohy č. 1 této vyhlášky č. 499/2006 Sb. </w:t>
      </w:r>
    </w:p>
    <w:p w:rsidR="00AC1F05" w:rsidRPr="00AC1F05" w:rsidRDefault="00AC1F05" w:rsidP="00AC1F05">
      <w:pPr>
        <w:pStyle w:val="Odstavecseseznamem"/>
        <w:numPr>
          <w:ilvl w:val="0"/>
          <w:numId w:val="14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AC1F05">
        <w:rPr>
          <w:rFonts w:asciiTheme="minorHAnsi" w:hAnsiTheme="minorHAnsi"/>
        </w:rPr>
        <w:t>Projektová dokumentace pro stavební řízení (DSP)  bude vypracována v rozsahu a dle požadavků zákona č. 183/2006 Sb., o územním plánování a stavebním řádu (stavební zákon), v platném znění (dále jen „</w:t>
      </w:r>
      <w:r w:rsidRPr="00AC1F05">
        <w:rPr>
          <w:rFonts w:asciiTheme="minorHAnsi" w:hAnsiTheme="minorHAnsi"/>
          <w:b/>
        </w:rPr>
        <w:t>stavební zákon</w:t>
      </w:r>
      <w:r w:rsidRPr="00AC1F05">
        <w:rPr>
          <w:rFonts w:asciiTheme="minorHAnsi" w:hAnsiTheme="minorHAnsi"/>
        </w:rPr>
        <w:t>“), a to zejména v rozsahu a dle požadavků ustanovení § 108 a násl. stavebního zákona.</w:t>
      </w:r>
    </w:p>
    <w:p w:rsidR="00AC1F05" w:rsidRPr="00AC1F05" w:rsidRDefault="00AC1F05" w:rsidP="00AC1F05">
      <w:pPr>
        <w:pStyle w:val="Odstavecseseznamem"/>
        <w:numPr>
          <w:ilvl w:val="0"/>
          <w:numId w:val="14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AC1F05">
        <w:rPr>
          <w:rFonts w:asciiTheme="minorHAnsi" w:hAnsiTheme="minorHAnsi"/>
        </w:rPr>
        <w:lastRenderedPageBreak/>
        <w:t>Projektová dokumentace stavební řízení (DSP) bude dále vypracována v rozsahu a dle požadavků vyhlášky č. 499/2006 Sb., o dokumentaci staveb, v platném znění (dále jen „</w:t>
      </w:r>
      <w:r w:rsidRPr="00AC1F05">
        <w:rPr>
          <w:rFonts w:asciiTheme="minorHAnsi" w:hAnsiTheme="minorHAnsi"/>
          <w:b/>
        </w:rPr>
        <w:t>vyhláška č. 499/2006 Sb.</w:t>
      </w:r>
      <w:r w:rsidRPr="00AC1F05">
        <w:rPr>
          <w:rFonts w:asciiTheme="minorHAnsi" w:hAnsiTheme="minorHAnsi"/>
        </w:rPr>
        <w:t xml:space="preserve">“), a to zejména v rozsahu a dle požadavků Přílohy č. 5 této vyhlášky č. 499/2006 Sb. </w:t>
      </w:r>
    </w:p>
    <w:p w:rsidR="00AC1F05" w:rsidRDefault="00AC1F05" w:rsidP="00AC1F05">
      <w:pPr>
        <w:pStyle w:val="Odstavecseseznamem"/>
        <w:numPr>
          <w:ilvl w:val="0"/>
          <w:numId w:val="14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AC1F05">
        <w:rPr>
          <w:rFonts w:asciiTheme="minorHAnsi" w:hAnsiTheme="minorHAnsi"/>
        </w:rPr>
        <w:t>Projektová dokumentace územní řízení (DUR) a projektová dokumentace pro stavební řízení (DSP)  bude vždy projednána se všemi dotčenými orgány a organizacemi, vlastníky sousedních pozemků a správci a vlastníky dopravní a technické infrastruktury. Dále dokumentace bude projednána se správcem objektu, odborem hlavního architekta apod.</w:t>
      </w:r>
    </w:p>
    <w:p w:rsidR="00AC1F05" w:rsidRPr="00AC1F05" w:rsidRDefault="00AC1F05" w:rsidP="00AC1F05">
      <w:pPr>
        <w:pStyle w:val="Odstavecseseznamem"/>
        <w:numPr>
          <w:ilvl w:val="0"/>
          <w:numId w:val="14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AC1F05">
        <w:rPr>
          <w:rFonts w:asciiTheme="minorHAnsi" w:hAnsiTheme="minorHAnsi"/>
        </w:rPr>
        <w:t>Veškeré připomínky dotčených orgánů veřejné správy, třetích osob či zadavatele učiněné v průběhu výkonu činnosti dodavatele (jakožto vybraného uchazeče) je dodavatel povinen zapracovat v rámci plnění činností a zhotovování předmětu této veřejné zakázky, a to do příslušné projektové dokumentace v souladu s platnými právními předpisy a normami.</w:t>
      </w:r>
    </w:p>
    <w:p w:rsidR="00AC1F05" w:rsidRPr="00AC1F05" w:rsidRDefault="00AC1F05" w:rsidP="00AC1F05">
      <w:pPr>
        <w:pStyle w:val="Odstavecseseznamem"/>
        <w:numPr>
          <w:ilvl w:val="0"/>
          <w:numId w:val="14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AC1F05">
        <w:rPr>
          <w:rFonts w:asciiTheme="minorHAnsi" w:hAnsiTheme="minorHAnsi"/>
        </w:rPr>
        <w:t xml:space="preserve">Projektová dokumentace pro územní řízení (DUR) a projektová dokumentace pro stavební řízení (DSP) bude vždy splňovat veškeré platné právní předpisy a také normy (tj. zejména normy ČSN a EN) týkající se příslušného druhu stavby, který je předmětem zadávaných projekčních činností v rámci této veřejné zakázky (tj. zejména normy požární, hygienické, bezpečnostní apod.). </w:t>
      </w:r>
    </w:p>
    <w:p w:rsidR="00AC1F05" w:rsidRPr="00AC1F05" w:rsidRDefault="00AC1F05" w:rsidP="00AC1F05">
      <w:pPr>
        <w:pStyle w:val="Odstavecseseznamem"/>
        <w:numPr>
          <w:ilvl w:val="0"/>
          <w:numId w:val="14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AC1F05">
        <w:rPr>
          <w:rFonts w:asciiTheme="minorHAnsi" w:hAnsiTheme="minorHAnsi"/>
        </w:rPr>
        <w:t>Projektová dokumentace územní řízení (DUR) a projektová dokumentace pro stavební řízení (DSP) bude zhotovitelem předána objednateli každá v 6 grafických (tištěných) vyhotoveních a v 1 digitálním vyhotovení (výkresy budou zpracovány ve formátu *.</w:t>
      </w:r>
      <w:proofErr w:type="spellStart"/>
      <w:r w:rsidRPr="00AC1F05">
        <w:rPr>
          <w:rFonts w:asciiTheme="minorHAnsi" w:hAnsiTheme="minorHAnsi"/>
        </w:rPr>
        <w:t>dwg</w:t>
      </w:r>
      <w:proofErr w:type="spellEnd"/>
      <w:r w:rsidRPr="00AC1F05">
        <w:rPr>
          <w:rFonts w:asciiTheme="minorHAnsi" w:hAnsiTheme="minorHAnsi"/>
        </w:rPr>
        <w:t>, a *.</w:t>
      </w:r>
      <w:proofErr w:type="spellStart"/>
      <w:r w:rsidRPr="00AC1F05">
        <w:rPr>
          <w:rFonts w:asciiTheme="minorHAnsi" w:hAnsiTheme="minorHAnsi"/>
        </w:rPr>
        <w:t>pdf</w:t>
      </w:r>
      <w:proofErr w:type="spellEnd"/>
      <w:r w:rsidRPr="00AC1F05">
        <w:rPr>
          <w:rFonts w:asciiTheme="minorHAnsi" w:hAnsiTheme="minorHAnsi"/>
        </w:rPr>
        <w:t>., texty budou ve formátu *.doc nebo *.</w:t>
      </w:r>
      <w:proofErr w:type="spellStart"/>
      <w:r w:rsidRPr="00AC1F05">
        <w:rPr>
          <w:rFonts w:asciiTheme="minorHAnsi" w:hAnsiTheme="minorHAnsi"/>
        </w:rPr>
        <w:t>xls</w:t>
      </w:r>
      <w:proofErr w:type="spellEnd"/>
      <w:r w:rsidRPr="00AC1F05">
        <w:rPr>
          <w:rFonts w:asciiTheme="minorHAnsi" w:hAnsiTheme="minorHAnsi"/>
        </w:rPr>
        <w:t xml:space="preserve"> a *.</w:t>
      </w:r>
      <w:proofErr w:type="spellStart"/>
      <w:r w:rsidRPr="00AC1F05">
        <w:rPr>
          <w:rFonts w:asciiTheme="minorHAnsi" w:hAnsiTheme="minorHAnsi"/>
        </w:rPr>
        <w:t>pdf</w:t>
      </w:r>
      <w:proofErr w:type="spellEnd"/>
      <w:r w:rsidRPr="00AC1F05">
        <w:rPr>
          <w:rFonts w:asciiTheme="minorHAnsi" w:hAnsiTheme="minorHAnsi"/>
        </w:rPr>
        <w:t xml:space="preserve">). </w:t>
      </w:r>
    </w:p>
    <w:p w:rsidR="00AC1F05" w:rsidRPr="00AC1F05" w:rsidRDefault="00AC1F05" w:rsidP="00AC1F05">
      <w:pPr>
        <w:pStyle w:val="Odstavecseseznamem"/>
        <w:numPr>
          <w:ilvl w:val="0"/>
          <w:numId w:val="14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AC1F05">
        <w:rPr>
          <w:rFonts w:asciiTheme="minorHAnsi" w:hAnsiTheme="minorHAnsi"/>
        </w:rPr>
        <w:t xml:space="preserve">Inženýrská činnost spojená se zajištěním veškerých potřebných vyjádření dotčených orgánů a účastníků příslušného řízení a inženýrská činnost nezbytná k vydání pravomocného stavebního povolení a zajištění podání úplné žádosti o </w:t>
      </w:r>
      <w:r w:rsidRPr="00AC1F05">
        <w:rPr>
          <w:rFonts w:asciiTheme="minorHAnsi" w:hAnsiTheme="minorHAnsi"/>
          <w:bCs/>
        </w:rPr>
        <w:t>rozhodnutí o umístění stavby v rámci územního řízení a žádosti o povolení stavby v rámci stavebního řízení. Inženýrská činnost dále spočívá ve vykonání veškerých nezbytných úkonů, činností a prací potřebných k zajištění povolení k následnému realizovaní stavby, vč. případných dalších rozhodnutí, ohlášení, stanovisek apod.</w:t>
      </w:r>
    </w:p>
    <w:p w:rsidR="00AC1F05" w:rsidRPr="00AC1F05" w:rsidRDefault="00AC1F05" w:rsidP="00AC1F05">
      <w:pPr>
        <w:pStyle w:val="Odstavecseseznamem"/>
        <w:numPr>
          <w:ilvl w:val="0"/>
          <w:numId w:val="14"/>
        </w:numPr>
        <w:ind w:left="567" w:hanging="283"/>
        <w:contextualSpacing w:val="0"/>
        <w:jc w:val="both"/>
        <w:rPr>
          <w:rFonts w:asciiTheme="minorHAnsi" w:hAnsiTheme="minorHAnsi"/>
        </w:rPr>
      </w:pPr>
      <w:r w:rsidRPr="00AC1F05">
        <w:rPr>
          <w:rFonts w:asciiTheme="minorHAnsi" w:hAnsiTheme="minorHAnsi"/>
          <w:b/>
        </w:rPr>
        <w:t xml:space="preserve">Součástí projektových dokumentací pro územní řízení (DÚR) a stavební řízení (DSP) bude zejména: </w:t>
      </w:r>
    </w:p>
    <w:p w:rsidR="00AC1F05" w:rsidRPr="00FB4356" w:rsidRDefault="00AC1F05" w:rsidP="00AC1F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Zapracování stanovisek a oprávněných požadavků všech dotčených org</w:t>
      </w:r>
      <w:r>
        <w:rPr>
          <w:rFonts w:asciiTheme="minorHAnsi" w:hAnsiTheme="minorHAnsi"/>
        </w:rPr>
        <w:t>ánů a organizací do dokumentace;</w:t>
      </w:r>
    </w:p>
    <w:p w:rsidR="00AC1F05" w:rsidRPr="00FB4356" w:rsidRDefault="00AC1F05" w:rsidP="00AC1F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Posouzení tepelně technických vlastností konstrukcí a detailů jejich návazností, posouzení šíření vlhkosti konstrukcemi a bilance kon</w:t>
      </w:r>
      <w:r>
        <w:rPr>
          <w:rFonts w:asciiTheme="minorHAnsi" w:hAnsiTheme="minorHAnsi"/>
        </w:rPr>
        <w:t>denzace vlhkosti v konstrukcích;</w:t>
      </w:r>
    </w:p>
    <w:p w:rsidR="00AC1F05" w:rsidRPr="00FB4356" w:rsidRDefault="00AC1F05" w:rsidP="00AC1F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Posouzení vlivu zateplení konstrukcí případně nových konstrukcí z hlediska neprůzvu</w:t>
      </w:r>
      <w:r>
        <w:rPr>
          <w:rFonts w:asciiTheme="minorHAnsi" w:hAnsiTheme="minorHAnsi"/>
        </w:rPr>
        <w:t>čnosti a šíření hluku objektem;</w:t>
      </w:r>
    </w:p>
    <w:p w:rsidR="00AC1F05" w:rsidRPr="00FB4356" w:rsidRDefault="00AC1F05" w:rsidP="00AC1F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Průka</w:t>
      </w:r>
      <w:r>
        <w:rPr>
          <w:rFonts w:asciiTheme="minorHAnsi" w:hAnsiTheme="minorHAnsi"/>
        </w:rPr>
        <w:t>z energetické náročnosti budovy;</w:t>
      </w:r>
    </w:p>
    <w:p w:rsidR="00AC1F05" w:rsidRPr="00FB4356" w:rsidRDefault="00AC1F05" w:rsidP="00AC1F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Vizualizace;</w:t>
      </w:r>
    </w:p>
    <w:p w:rsidR="00AC1F05" w:rsidRPr="00FB4356" w:rsidRDefault="00AC1F05" w:rsidP="00AC1F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Ko</w:t>
      </w:r>
      <w:r>
        <w:rPr>
          <w:rFonts w:asciiTheme="minorHAnsi" w:hAnsiTheme="minorHAnsi"/>
        </w:rPr>
        <w:t>mpletní doložená dokladová část;</w:t>
      </w:r>
    </w:p>
    <w:p w:rsidR="00AC1F05" w:rsidRPr="00FB4356" w:rsidRDefault="00AC1F05" w:rsidP="00AC1F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Celkové náklady stavby (zvlášť pro jednotl</w:t>
      </w:r>
      <w:r>
        <w:rPr>
          <w:rFonts w:asciiTheme="minorHAnsi" w:hAnsiTheme="minorHAnsi"/>
        </w:rPr>
        <w:t>ivé části projektu).</w:t>
      </w:r>
    </w:p>
    <w:p w:rsidR="00AA1C10" w:rsidRDefault="00CA6057" w:rsidP="00291D4C">
      <w:pPr>
        <w:pStyle w:val="Odstavecseseznamem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/>
          <w:b/>
          <w:u w:val="single"/>
        </w:rPr>
      </w:pPr>
      <w:r w:rsidRPr="00CA6057">
        <w:rPr>
          <w:rFonts w:asciiTheme="minorHAnsi" w:hAnsiTheme="minorHAnsi"/>
          <w:b/>
          <w:u w:val="single"/>
        </w:rPr>
        <w:t xml:space="preserve">Provedení a zpracování </w:t>
      </w:r>
      <w:r>
        <w:rPr>
          <w:rFonts w:asciiTheme="minorHAnsi" w:hAnsiTheme="minorHAnsi"/>
          <w:b/>
          <w:u w:val="single"/>
        </w:rPr>
        <w:t>d</w:t>
      </w:r>
      <w:r w:rsidR="00AA1C10" w:rsidRPr="00AA1C10">
        <w:rPr>
          <w:rFonts w:asciiTheme="minorHAnsi" w:hAnsiTheme="minorHAnsi"/>
          <w:b/>
          <w:u w:val="single"/>
        </w:rPr>
        <w:t>okumentace pro provedení stavby (DPS), která bude zároveň splňovat veškeré legislativní požadavky dokumentace pro následné zadávací řízení (tj. zejména ve smyslu vyhlášky č. 230/2012 Sb.)</w:t>
      </w:r>
    </w:p>
    <w:p w:rsidR="00BC3C22" w:rsidRPr="00BC3C22" w:rsidRDefault="00BC3C22" w:rsidP="00BC3C22">
      <w:pPr>
        <w:pStyle w:val="Odstavecseseznamem"/>
        <w:ind w:left="284"/>
        <w:jc w:val="both"/>
        <w:rPr>
          <w:rFonts w:asciiTheme="minorHAnsi" w:hAnsiTheme="minorHAnsi"/>
          <w:b/>
        </w:rPr>
      </w:pPr>
      <w:r w:rsidRPr="00BC3C22">
        <w:rPr>
          <w:rFonts w:asciiTheme="minorHAnsi" w:hAnsiTheme="minorHAnsi"/>
          <w:b/>
        </w:rPr>
        <w:t xml:space="preserve">Výkon činnosti dodavatele v rámci </w:t>
      </w:r>
      <w:r w:rsidR="005A0DC0" w:rsidRPr="005A0DC0">
        <w:rPr>
          <w:rFonts w:asciiTheme="minorHAnsi" w:hAnsiTheme="minorHAnsi"/>
          <w:b/>
        </w:rPr>
        <w:t xml:space="preserve">provedení a zpracování </w:t>
      </w:r>
      <w:r w:rsidRPr="00BC3C22">
        <w:rPr>
          <w:rFonts w:asciiTheme="minorHAnsi" w:hAnsiTheme="minorHAnsi"/>
          <w:b/>
        </w:rPr>
        <w:t xml:space="preserve">dokumentace pro provedení stavby (DPS), která bude zároveň splňovat veškeré legislativní požadavky dokumentace pro následné zadávací řízení, zahrnuje zejména následující úkony: </w:t>
      </w:r>
    </w:p>
    <w:p w:rsidR="00BC3C22" w:rsidRDefault="00BC3C22" w:rsidP="00BC3C2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lastRenderedPageBreak/>
        <w:t xml:space="preserve">Projektová dokumentace </w:t>
      </w:r>
      <w:r w:rsidR="00CC3359" w:rsidRPr="00CC3359">
        <w:rPr>
          <w:rFonts w:asciiTheme="minorHAnsi" w:hAnsiTheme="minorHAnsi"/>
        </w:rPr>
        <w:t>pro provedení stavby (DPS)</w:t>
      </w:r>
      <w:r w:rsidRPr="00BC3C22">
        <w:rPr>
          <w:rFonts w:asciiTheme="minorHAnsi" w:hAnsiTheme="minorHAnsi"/>
        </w:rPr>
        <w:t xml:space="preserve"> </w:t>
      </w:r>
      <w:r w:rsidRPr="00FB4356">
        <w:rPr>
          <w:rFonts w:asciiTheme="minorHAnsi" w:hAnsiTheme="minorHAnsi"/>
        </w:rPr>
        <w:t xml:space="preserve">bude vypracována v rozsahu </w:t>
      </w:r>
      <w:r>
        <w:rPr>
          <w:rFonts w:asciiTheme="minorHAnsi" w:hAnsiTheme="minorHAnsi"/>
        </w:rPr>
        <w:t xml:space="preserve">a dle požadavků zákona č. 183/2006 Sb., </w:t>
      </w:r>
      <w:r w:rsidRPr="00BC3C22">
        <w:rPr>
          <w:rFonts w:asciiTheme="minorHAnsi" w:hAnsiTheme="minorHAnsi"/>
        </w:rPr>
        <w:t>o územním plánování a stavebním řádu (stavební zákon)</w:t>
      </w:r>
      <w:r>
        <w:rPr>
          <w:rFonts w:asciiTheme="minorHAnsi" w:hAnsiTheme="minorHAnsi"/>
        </w:rPr>
        <w:t>, v platném znění (dále jen „</w:t>
      </w:r>
      <w:r w:rsidRPr="00BC3C22">
        <w:rPr>
          <w:rFonts w:asciiTheme="minorHAnsi" w:hAnsiTheme="minorHAnsi"/>
          <w:b/>
        </w:rPr>
        <w:t>stavební zákon</w:t>
      </w:r>
      <w:r w:rsidR="00CC3359">
        <w:rPr>
          <w:rFonts w:asciiTheme="minorHAnsi" w:hAnsiTheme="minorHAnsi"/>
        </w:rPr>
        <w:t>).</w:t>
      </w:r>
    </w:p>
    <w:p w:rsidR="00BC3C22" w:rsidRDefault="00BC3C22" w:rsidP="00BC3C2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 xml:space="preserve">Projektová dokumentace </w:t>
      </w:r>
      <w:r w:rsidR="00CC3359" w:rsidRPr="00CC3359">
        <w:rPr>
          <w:rFonts w:asciiTheme="minorHAnsi" w:hAnsiTheme="minorHAnsi"/>
        </w:rPr>
        <w:t>pro provedení stavby (DPS)</w:t>
      </w:r>
      <w:r w:rsidR="00CC3359" w:rsidRPr="00BC3C22">
        <w:rPr>
          <w:rFonts w:asciiTheme="minorHAnsi" w:hAnsiTheme="minorHAnsi"/>
        </w:rPr>
        <w:t xml:space="preserve"> </w:t>
      </w:r>
      <w:r w:rsidRPr="00FB4356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dále </w:t>
      </w:r>
      <w:r w:rsidRPr="00FB4356">
        <w:rPr>
          <w:rFonts w:asciiTheme="minorHAnsi" w:hAnsiTheme="minorHAnsi"/>
        </w:rPr>
        <w:t>vypracována v</w:t>
      </w:r>
      <w:r>
        <w:rPr>
          <w:rFonts w:asciiTheme="minorHAnsi" w:hAnsiTheme="minorHAnsi"/>
        </w:rPr>
        <w:t> </w:t>
      </w:r>
      <w:r w:rsidRPr="00FB4356">
        <w:rPr>
          <w:rFonts w:asciiTheme="minorHAnsi" w:hAnsiTheme="minorHAnsi"/>
        </w:rPr>
        <w:t>rozsahu</w:t>
      </w:r>
      <w:r>
        <w:rPr>
          <w:rFonts w:asciiTheme="minorHAnsi" w:hAnsiTheme="minorHAnsi"/>
        </w:rPr>
        <w:t xml:space="preserve"> a dle požadavků vyhlášky</w:t>
      </w:r>
      <w:r w:rsidRPr="00FB4356">
        <w:rPr>
          <w:rFonts w:asciiTheme="minorHAnsi" w:hAnsiTheme="minorHAnsi"/>
        </w:rPr>
        <w:t xml:space="preserve"> č. 499/2006 Sb., o dokumentaci staveb, v platném znění</w:t>
      </w:r>
      <w:r>
        <w:rPr>
          <w:rFonts w:asciiTheme="minorHAnsi" w:hAnsiTheme="minorHAnsi"/>
        </w:rPr>
        <w:t xml:space="preserve"> (dále jen „</w:t>
      </w:r>
      <w:r w:rsidRPr="00BC3C22">
        <w:rPr>
          <w:rFonts w:asciiTheme="minorHAnsi" w:hAnsiTheme="minorHAnsi"/>
          <w:b/>
        </w:rPr>
        <w:t>vyhláška č. 499/2006 Sb.</w:t>
      </w:r>
      <w:r>
        <w:rPr>
          <w:rFonts w:asciiTheme="minorHAnsi" w:hAnsiTheme="minorHAnsi"/>
        </w:rPr>
        <w:t xml:space="preserve">“), a to zejména v rozsahu a dle požadavků Přílohy č. </w:t>
      </w:r>
      <w:r w:rsidR="00CC3359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této vyhlášky č. 499/2006 Sb.</w:t>
      </w:r>
    </w:p>
    <w:p w:rsidR="00CC3359" w:rsidRPr="00FB4356" w:rsidRDefault="00CC3359" w:rsidP="00BC3C2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 xml:space="preserve">Projektová dokumentace </w:t>
      </w:r>
      <w:r w:rsidRPr="00CC3359">
        <w:rPr>
          <w:rFonts w:asciiTheme="minorHAnsi" w:hAnsiTheme="minorHAnsi"/>
        </w:rPr>
        <w:t>pro provedení stavby (DPS)</w:t>
      </w:r>
      <w:r w:rsidRPr="00BC3C22">
        <w:rPr>
          <w:rFonts w:asciiTheme="minorHAnsi" w:hAnsiTheme="minorHAnsi"/>
        </w:rPr>
        <w:t xml:space="preserve"> </w:t>
      </w:r>
      <w:r w:rsidRPr="00FB4356">
        <w:rPr>
          <w:rFonts w:asciiTheme="minorHAnsi" w:hAnsiTheme="minorHAnsi"/>
        </w:rPr>
        <w:t xml:space="preserve">bude </w:t>
      </w:r>
      <w:r w:rsidRPr="00CC3359">
        <w:rPr>
          <w:rFonts w:asciiTheme="minorHAnsi" w:hAnsiTheme="minorHAnsi"/>
        </w:rPr>
        <w:t>sloužit zadavateli zároveň jako dokumentace pro výběr zhotovitele (</w:t>
      </w:r>
      <w:r>
        <w:rPr>
          <w:rFonts w:asciiTheme="minorHAnsi" w:hAnsiTheme="minorHAnsi"/>
        </w:rPr>
        <w:t xml:space="preserve">tj. </w:t>
      </w:r>
      <w:r w:rsidRPr="00CC3359">
        <w:rPr>
          <w:rFonts w:asciiTheme="minorHAnsi" w:hAnsiTheme="minorHAnsi"/>
        </w:rPr>
        <w:t xml:space="preserve">DZS) a musí splňovat požadavky zákona č.137/2006 Sb., o veřejných zakázkách, </w:t>
      </w:r>
      <w:r>
        <w:rPr>
          <w:rFonts w:asciiTheme="minorHAnsi" w:hAnsiTheme="minorHAnsi"/>
        </w:rPr>
        <w:t>v platném znění (dále jen „</w:t>
      </w:r>
      <w:r w:rsidRPr="00CC3359">
        <w:rPr>
          <w:rFonts w:asciiTheme="minorHAnsi" w:hAnsiTheme="minorHAnsi"/>
          <w:b/>
        </w:rPr>
        <w:t>zákon o veřejných zakázkách“</w:t>
      </w:r>
      <w:r>
        <w:rPr>
          <w:rFonts w:asciiTheme="minorHAnsi" w:hAnsiTheme="minorHAnsi"/>
        </w:rPr>
        <w:t>),</w:t>
      </w:r>
      <w:r w:rsidRPr="00CC3359">
        <w:rPr>
          <w:rFonts w:asciiTheme="minorHAnsi" w:hAnsiTheme="minorHAnsi"/>
        </w:rPr>
        <w:t xml:space="preserve"> a požadavky vyhlášky č. 230/2012 Sb., kterou se stanoví podrobnosti vymezení předmětu veřejné zakázky na stavební práce a rozsah soupisu stavebních prací, dodávek a služeb s výkazem výměr</w:t>
      </w:r>
      <w:r>
        <w:rPr>
          <w:rFonts w:asciiTheme="minorHAnsi" w:hAnsiTheme="minorHAnsi"/>
        </w:rPr>
        <w:t xml:space="preserve"> (dále jen „</w:t>
      </w:r>
      <w:r w:rsidRPr="00CC3359">
        <w:rPr>
          <w:rFonts w:asciiTheme="minorHAnsi" w:hAnsiTheme="minorHAnsi"/>
          <w:b/>
        </w:rPr>
        <w:t>vyhláška č. 230/2012 Sb.</w:t>
      </w:r>
      <w:r>
        <w:rPr>
          <w:rFonts w:asciiTheme="minorHAnsi" w:hAnsiTheme="minorHAnsi"/>
        </w:rPr>
        <w:t>“)</w:t>
      </w:r>
      <w:r w:rsidRPr="00CC3359">
        <w:rPr>
          <w:rFonts w:asciiTheme="minorHAnsi" w:hAnsiTheme="minorHAnsi"/>
        </w:rPr>
        <w:t>.</w:t>
      </w:r>
    </w:p>
    <w:p w:rsidR="000D762C" w:rsidRDefault="000D762C" w:rsidP="000D762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Projektová dokumentace </w:t>
      </w:r>
      <w:r w:rsidRPr="00CC3359">
        <w:rPr>
          <w:rFonts w:asciiTheme="minorHAnsi" w:hAnsiTheme="minorHAnsi"/>
        </w:rPr>
        <w:t>pro provedení stavby (DPS)</w:t>
      </w:r>
      <w:r w:rsidRPr="00BC3C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bude splňovat veškeré platné normy (tj. zejména normy ČSN a EN) týkající se příslušného druhu stavby, který je předmětem zadávaných projekčních činností v rámci této veřejné zakázky (tj. zejména normy požární, hygienické, bezpečnostní apod.)</w:t>
      </w:r>
      <w:r w:rsidRPr="00FB4356">
        <w:rPr>
          <w:rFonts w:asciiTheme="minorHAnsi" w:hAnsiTheme="minorHAnsi"/>
        </w:rPr>
        <w:t xml:space="preserve">. </w:t>
      </w:r>
    </w:p>
    <w:p w:rsidR="000D762C" w:rsidRPr="00CC3359" w:rsidRDefault="000D762C" w:rsidP="00CC3359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Veškeré připomínky dotčených orgánů veřejné správy, třetích osob či objednatele učiněné v průběhu výkonu činnosti zhotovitele dle této Smlouvy je zhotovitel povinen zapracovat v rámci plnění činností a zhotovování díla dle této Smlouvy, a to do příslušné projektové dokumentace v souladu s platnými právními předpisy a normami.</w:t>
      </w:r>
    </w:p>
    <w:p w:rsidR="000D762C" w:rsidRDefault="000D762C" w:rsidP="000D762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 xml:space="preserve">Projektová dokumentace </w:t>
      </w:r>
      <w:r w:rsidRPr="00CC3359">
        <w:rPr>
          <w:rFonts w:asciiTheme="minorHAnsi" w:hAnsiTheme="minorHAnsi"/>
        </w:rPr>
        <w:t>pro provedení stavby (DPS)</w:t>
      </w:r>
      <w:r w:rsidRPr="00BC3C22">
        <w:rPr>
          <w:rFonts w:asciiTheme="minorHAnsi" w:hAnsiTheme="minorHAnsi"/>
        </w:rPr>
        <w:t xml:space="preserve"> </w:t>
      </w:r>
      <w:r w:rsidRPr="00FB4356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dodavatelem (tj. </w:t>
      </w:r>
      <w:r w:rsidRPr="00FB4356">
        <w:rPr>
          <w:rFonts w:asciiTheme="minorHAnsi" w:hAnsiTheme="minorHAnsi"/>
        </w:rPr>
        <w:t>vybraným zhotovitelem</w:t>
      </w:r>
      <w:r>
        <w:rPr>
          <w:rFonts w:asciiTheme="minorHAnsi" w:hAnsiTheme="minorHAnsi"/>
        </w:rPr>
        <w:t>)</w:t>
      </w:r>
      <w:r w:rsidRPr="00FB4356">
        <w:rPr>
          <w:rFonts w:asciiTheme="minorHAnsi" w:hAnsiTheme="minorHAnsi"/>
        </w:rPr>
        <w:t xml:space="preserve"> předána zadavateli v 6 grafických (tištěných) vyhotoveních a v 1 digitálním vyhotovení (výkresy budou zpracovány ve formátu *.</w:t>
      </w:r>
      <w:proofErr w:type="spellStart"/>
      <w:r w:rsidRPr="00FB4356">
        <w:rPr>
          <w:rFonts w:asciiTheme="minorHAnsi" w:hAnsiTheme="minorHAnsi"/>
        </w:rPr>
        <w:t>dwg</w:t>
      </w:r>
      <w:proofErr w:type="spellEnd"/>
      <w:r w:rsidRPr="00FB4356">
        <w:rPr>
          <w:rFonts w:asciiTheme="minorHAnsi" w:hAnsiTheme="minorHAnsi"/>
        </w:rPr>
        <w:t>, a *.</w:t>
      </w:r>
      <w:proofErr w:type="spellStart"/>
      <w:r w:rsidRPr="00FB4356">
        <w:rPr>
          <w:rFonts w:asciiTheme="minorHAnsi" w:hAnsiTheme="minorHAnsi"/>
        </w:rPr>
        <w:t>pdf</w:t>
      </w:r>
      <w:proofErr w:type="spellEnd"/>
      <w:r w:rsidRPr="00FB4356">
        <w:rPr>
          <w:rFonts w:asciiTheme="minorHAnsi" w:hAnsiTheme="minorHAnsi"/>
        </w:rPr>
        <w:t>., texty budou ve formátu *.doc nebo *.</w:t>
      </w:r>
      <w:proofErr w:type="spellStart"/>
      <w:r w:rsidRPr="00FB4356">
        <w:rPr>
          <w:rFonts w:asciiTheme="minorHAnsi" w:hAnsiTheme="minorHAnsi"/>
        </w:rPr>
        <w:t>xls</w:t>
      </w:r>
      <w:proofErr w:type="spellEnd"/>
      <w:r w:rsidRPr="00FB4356">
        <w:rPr>
          <w:rFonts w:asciiTheme="minorHAnsi" w:hAnsiTheme="minorHAnsi"/>
        </w:rPr>
        <w:t xml:space="preserve"> a *.</w:t>
      </w:r>
      <w:proofErr w:type="spellStart"/>
      <w:r w:rsidRPr="00FB4356">
        <w:rPr>
          <w:rFonts w:asciiTheme="minorHAnsi" w:hAnsiTheme="minorHAnsi"/>
        </w:rPr>
        <w:t>pdf</w:t>
      </w:r>
      <w:proofErr w:type="spellEnd"/>
      <w:r w:rsidRPr="00FB4356">
        <w:rPr>
          <w:rFonts w:asciiTheme="minorHAnsi" w:hAnsiTheme="minorHAnsi"/>
        </w:rPr>
        <w:t xml:space="preserve">). </w:t>
      </w:r>
    </w:p>
    <w:p w:rsidR="00CC3359" w:rsidRPr="009B02B3" w:rsidRDefault="00CC3359" w:rsidP="00CC3359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b/>
        </w:rPr>
      </w:pPr>
      <w:r w:rsidRPr="009B02B3">
        <w:rPr>
          <w:rFonts w:asciiTheme="minorHAnsi" w:hAnsiTheme="minorHAnsi"/>
          <w:b/>
        </w:rPr>
        <w:t>Součástí projektové dokumentace</w:t>
      </w:r>
      <w:r w:rsidR="00D072F5">
        <w:rPr>
          <w:rFonts w:asciiTheme="minorHAnsi" w:hAnsiTheme="minorHAnsi"/>
          <w:b/>
        </w:rPr>
        <w:t xml:space="preserve"> pro provedení stavby (DPS)</w:t>
      </w:r>
      <w:r w:rsidRPr="009B02B3">
        <w:rPr>
          <w:rFonts w:asciiTheme="minorHAnsi" w:hAnsiTheme="minorHAnsi"/>
          <w:b/>
        </w:rPr>
        <w:t xml:space="preserve"> bude zejména: </w:t>
      </w:r>
    </w:p>
    <w:p w:rsidR="00CC3359" w:rsidRDefault="00CC3359" w:rsidP="00CC3359">
      <w:pPr>
        <w:pStyle w:val="Odstavecseseznamem"/>
        <w:numPr>
          <w:ilvl w:val="0"/>
          <w:numId w:val="11"/>
        </w:numPr>
        <w:ind w:left="851" w:hanging="284"/>
        <w:jc w:val="both"/>
        <w:rPr>
          <w:rFonts w:asciiTheme="minorHAnsi" w:hAnsiTheme="minorHAnsi"/>
        </w:rPr>
      </w:pPr>
      <w:r w:rsidRPr="00CC3359">
        <w:rPr>
          <w:rFonts w:asciiTheme="minorHAnsi" w:hAnsiTheme="minorHAnsi"/>
        </w:rPr>
        <w:t>Plán organizace výstavby</w:t>
      </w:r>
      <w:r>
        <w:rPr>
          <w:rFonts w:asciiTheme="minorHAnsi" w:hAnsiTheme="minorHAnsi"/>
        </w:rPr>
        <w:t>;</w:t>
      </w:r>
    </w:p>
    <w:p w:rsidR="00CC3359" w:rsidRDefault="00CC3359" w:rsidP="00CC3359">
      <w:pPr>
        <w:pStyle w:val="Odstavecseseznamem"/>
        <w:numPr>
          <w:ilvl w:val="0"/>
          <w:numId w:val="11"/>
        </w:numPr>
        <w:ind w:left="851" w:hanging="284"/>
        <w:jc w:val="both"/>
        <w:rPr>
          <w:rFonts w:asciiTheme="minorHAnsi" w:hAnsiTheme="minorHAnsi"/>
        </w:rPr>
      </w:pPr>
      <w:r w:rsidRPr="00CC3359">
        <w:rPr>
          <w:rFonts w:asciiTheme="minorHAnsi" w:hAnsiTheme="minorHAnsi"/>
        </w:rPr>
        <w:t>Položkový výkaz výměr (detailní položky včetně technické specifikace – bez kumulovaných položek např. typu soubor, komplet atp.) – bude předán ve struktuře dle vyhlášky č. 230/2012 Sb. na CD</w:t>
      </w:r>
      <w:r>
        <w:rPr>
          <w:rFonts w:asciiTheme="minorHAnsi" w:hAnsiTheme="minorHAnsi"/>
        </w:rPr>
        <w:t>/DVD;</w:t>
      </w:r>
    </w:p>
    <w:p w:rsidR="00CC3359" w:rsidRPr="00CC3359" w:rsidRDefault="00CC3359" w:rsidP="00CC3359">
      <w:pPr>
        <w:pStyle w:val="Odstavecseseznamem"/>
        <w:numPr>
          <w:ilvl w:val="0"/>
          <w:numId w:val="11"/>
        </w:numPr>
        <w:ind w:left="851" w:hanging="284"/>
        <w:jc w:val="both"/>
        <w:rPr>
          <w:rFonts w:asciiTheme="minorHAnsi" w:hAnsiTheme="minorHAnsi"/>
        </w:rPr>
      </w:pPr>
      <w:r w:rsidRPr="00CC3359">
        <w:rPr>
          <w:rFonts w:asciiTheme="minorHAnsi" w:hAnsiTheme="minorHAnsi"/>
        </w:rPr>
        <w:t>Položkový rozpočet na úrovni dokumentace pro provádění stavby (tzn. oceněný položkový výkaz výměr) – bude předán ve struktuře dle vyhlášky č. 230/2012 Sb. na CD</w:t>
      </w:r>
      <w:r>
        <w:rPr>
          <w:rFonts w:asciiTheme="minorHAnsi" w:hAnsiTheme="minorHAnsi"/>
        </w:rPr>
        <w:t>/DVD.</w:t>
      </w:r>
    </w:p>
    <w:p w:rsidR="00AA1C10" w:rsidRDefault="00AA1C10" w:rsidP="00291D4C">
      <w:pPr>
        <w:pStyle w:val="Odstavecseseznamem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</w:t>
      </w:r>
      <w:r w:rsidRPr="00AA1C10">
        <w:rPr>
          <w:rFonts w:asciiTheme="minorHAnsi" w:hAnsiTheme="minorHAnsi"/>
          <w:b/>
          <w:u w:val="single"/>
        </w:rPr>
        <w:t>utorský dozor</w:t>
      </w:r>
    </w:p>
    <w:p w:rsidR="0022077A" w:rsidRPr="00BC3C22" w:rsidRDefault="0022077A" w:rsidP="009B02B3">
      <w:pPr>
        <w:pStyle w:val="Odstavecseseznamem"/>
        <w:ind w:left="284"/>
        <w:jc w:val="both"/>
        <w:rPr>
          <w:rFonts w:asciiTheme="minorHAnsi" w:hAnsiTheme="minorHAnsi"/>
          <w:b/>
        </w:rPr>
      </w:pPr>
      <w:r w:rsidRPr="00BC3C22">
        <w:rPr>
          <w:rFonts w:asciiTheme="minorHAnsi" w:hAnsiTheme="minorHAnsi"/>
          <w:b/>
        </w:rPr>
        <w:t xml:space="preserve">Výkon autorského dozoru zahrnuje zejména následující úkony: </w:t>
      </w:r>
    </w:p>
    <w:p w:rsidR="002F589A" w:rsidRDefault="00820465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820465">
        <w:rPr>
          <w:rFonts w:asciiTheme="minorHAnsi" w:hAnsiTheme="minorHAnsi"/>
        </w:rPr>
        <w:t>účast n</w:t>
      </w:r>
      <w:r>
        <w:rPr>
          <w:rFonts w:asciiTheme="minorHAnsi" w:hAnsiTheme="minorHAnsi"/>
        </w:rPr>
        <w:t>a předání a převzetí staveniště při zahájení stavebních prací na stavbě;</w:t>
      </w:r>
    </w:p>
    <w:p w:rsidR="00820465" w:rsidRDefault="00820465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820465">
        <w:rPr>
          <w:rFonts w:asciiTheme="minorHAnsi" w:hAnsiTheme="minorHAnsi"/>
        </w:rPr>
        <w:t xml:space="preserve">sledování stavební činnosti </w:t>
      </w:r>
      <w:r>
        <w:rPr>
          <w:rFonts w:asciiTheme="minorHAnsi" w:hAnsiTheme="minorHAnsi"/>
        </w:rPr>
        <w:t>a provád</w:t>
      </w:r>
      <w:r w:rsidR="002B3160">
        <w:rPr>
          <w:rFonts w:asciiTheme="minorHAnsi" w:hAnsiTheme="minorHAnsi"/>
        </w:rPr>
        <w:t>ění stavebních prací realizovaných</w:t>
      </w:r>
      <w:r w:rsidRPr="00820465">
        <w:rPr>
          <w:rFonts w:asciiTheme="minorHAnsi" w:hAnsiTheme="minorHAnsi"/>
        </w:rPr>
        <w:t xml:space="preserve"> vybraným zhotovitelem</w:t>
      </w:r>
      <w:r>
        <w:rPr>
          <w:rFonts w:asciiTheme="minorHAnsi" w:hAnsiTheme="minorHAnsi"/>
        </w:rPr>
        <w:t xml:space="preserve"> stavby</w:t>
      </w:r>
      <w:r w:rsidR="002B3160">
        <w:rPr>
          <w:rFonts w:asciiTheme="minorHAnsi" w:hAnsiTheme="minorHAnsi"/>
        </w:rPr>
        <w:t>;</w:t>
      </w:r>
    </w:p>
    <w:p w:rsidR="0022077A" w:rsidRPr="0022077A" w:rsidRDefault="00657027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 xml:space="preserve">dohled nad dodržením schválené </w:t>
      </w:r>
      <w:r>
        <w:rPr>
          <w:rFonts w:asciiTheme="minorHAnsi" w:hAnsiTheme="minorHAnsi"/>
        </w:rPr>
        <w:t>projektové dokumentace st</w:t>
      </w:r>
      <w:r w:rsidRPr="0022077A">
        <w:rPr>
          <w:rFonts w:asciiTheme="minorHAnsi" w:hAnsiTheme="minorHAnsi"/>
        </w:rPr>
        <w:t>avby</w:t>
      </w:r>
      <w:r>
        <w:rPr>
          <w:rFonts w:asciiTheme="minorHAnsi" w:hAnsiTheme="minorHAnsi"/>
        </w:rPr>
        <w:t xml:space="preserve"> (tj. ve stupni dokumentace pro provedení stavby)</w:t>
      </w:r>
      <w:r w:rsidRPr="0022077A">
        <w:rPr>
          <w:rFonts w:asciiTheme="minorHAnsi" w:hAnsiTheme="minorHAnsi"/>
        </w:rPr>
        <w:t xml:space="preserve"> s přihlédnutím k</w:t>
      </w:r>
      <w:r>
        <w:rPr>
          <w:rFonts w:asciiTheme="minorHAnsi" w:hAnsiTheme="minorHAnsi"/>
        </w:rPr>
        <w:t xml:space="preserve"> podmínkám </w:t>
      </w:r>
      <w:r w:rsidRPr="004836E1">
        <w:rPr>
          <w:rFonts w:asciiTheme="minorHAnsi" w:hAnsiTheme="minorHAnsi"/>
          <w:bCs/>
        </w:rPr>
        <w:t>pravomocného společného rozhodnutí o umístění stavby a povolení stavby v</w:t>
      </w:r>
      <w:r>
        <w:rPr>
          <w:rFonts w:asciiTheme="minorHAnsi" w:hAnsiTheme="minorHAnsi"/>
          <w:bCs/>
        </w:rPr>
        <w:t xml:space="preserve">ydaného v </w:t>
      </w:r>
      <w:r w:rsidRPr="004836E1">
        <w:rPr>
          <w:rFonts w:asciiTheme="minorHAnsi" w:hAnsiTheme="minorHAnsi"/>
          <w:bCs/>
        </w:rPr>
        <w:t>rámci sloučeného územního a stavebního řízení</w:t>
      </w:r>
      <w:r>
        <w:rPr>
          <w:rFonts w:asciiTheme="minorHAnsi" w:hAnsiTheme="minorHAnsi"/>
          <w:bCs/>
        </w:rPr>
        <w:t xml:space="preserve">, resp. </w:t>
      </w:r>
      <w:r w:rsidRPr="004836E1">
        <w:rPr>
          <w:rFonts w:asciiTheme="minorHAnsi" w:hAnsiTheme="minorHAnsi"/>
          <w:bCs/>
        </w:rPr>
        <w:t xml:space="preserve">nebude-li povoleno sloučené územní a stavební řízení, pak </w:t>
      </w:r>
      <w:r>
        <w:rPr>
          <w:rFonts w:asciiTheme="minorHAnsi" w:hAnsiTheme="minorHAnsi"/>
          <w:bCs/>
        </w:rPr>
        <w:t>vydaného</w:t>
      </w:r>
      <w:r w:rsidRPr="004836E1">
        <w:rPr>
          <w:rFonts w:asciiTheme="minorHAnsi" w:hAnsiTheme="minorHAnsi"/>
          <w:bCs/>
        </w:rPr>
        <w:t xml:space="preserve"> pravomocného rozhodnutí o umístění stavby a </w:t>
      </w:r>
      <w:r>
        <w:rPr>
          <w:rFonts w:asciiTheme="minorHAnsi" w:hAnsiTheme="minorHAnsi"/>
          <w:bCs/>
        </w:rPr>
        <w:t>vydaného</w:t>
      </w:r>
      <w:r w:rsidRPr="004836E1">
        <w:rPr>
          <w:rFonts w:asciiTheme="minorHAnsi" w:hAnsiTheme="minorHAnsi"/>
          <w:bCs/>
        </w:rPr>
        <w:t xml:space="preserve"> pravomocného stavebního povolení</w:t>
      </w:r>
      <w:r>
        <w:rPr>
          <w:rFonts w:asciiTheme="minorHAnsi" w:hAnsiTheme="minorHAnsi"/>
          <w:bCs/>
        </w:rPr>
        <w:t xml:space="preserve">, </w:t>
      </w:r>
      <w:r w:rsidRPr="004836E1">
        <w:rPr>
          <w:rFonts w:asciiTheme="minorHAnsi" w:hAnsiTheme="minorHAnsi"/>
          <w:bCs/>
        </w:rPr>
        <w:t xml:space="preserve">na základě kterého </w:t>
      </w:r>
      <w:r>
        <w:rPr>
          <w:rFonts w:asciiTheme="minorHAnsi" w:hAnsiTheme="minorHAnsi"/>
          <w:bCs/>
        </w:rPr>
        <w:t>bylo</w:t>
      </w:r>
      <w:r w:rsidRPr="004836E1">
        <w:rPr>
          <w:rFonts w:asciiTheme="minorHAnsi" w:hAnsiTheme="minorHAnsi"/>
          <w:bCs/>
        </w:rPr>
        <w:t xml:space="preserve"> příslušným stavebním úřadem povoleno provedení stavby (investiční akce)</w:t>
      </w:r>
      <w:r>
        <w:rPr>
          <w:rFonts w:asciiTheme="minorHAnsi" w:hAnsiTheme="minorHAnsi"/>
        </w:rPr>
        <w:t>;</w:t>
      </w:r>
    </w:p>
    <w:p w:rsidR="0022077A" w:rsidRPr="0022077A" w:rsidRDefault="00DE3F51" w:rsidP="00BC3C22">
      <w:pPr>
        <w:pStyle w:val="Odstavecseseznamem"/>
        <w:numPr>
          <w:ilvl w:val="1"/>
          <w:numId w:val="7"/>
        </w:numPr>
        <w:ind w:left="568" w:hanging="284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lastRenderedPageBreak/>
        <w:t>kontrol</w:t>
      </w:r>
      <w:r w:rsidR="00F3129B">
        <w:rPr>
          <w:rFonts w:asciiTheme="minorHAnsi" w:hAnsiTheme="minorHAnsi"/>
        </w:rPr>
        <w:t>a</w:t>
      </w:r>
      <w:r w:rsidRPr="0022077A">
        <w:rPr>
          <w:rFonts w:asciiTheme="minorHAnsi" w:hAnsiTheme="minorHAnsi"/>
        </w:rPr>
        <w:t xml:space="preserve"> souladu zpracované další </w:t>
      </w:r>
      <w:r>
        <w:rPr>
          <w:rFonts w:asciiTheme="minorHAnsi" w:hAnsiTheme="minorHAnsi"/>
        </w:rPr>
        <w:t xml:space="preserve">následné </w:t>
      </w:r>
      <w:r w:rsidRPr="0022077A">
        <w:rPr>
          <w:rFonts w:asciiTheme="minorHAnsi" w:hAnsiTheme="minorHAnsi"/>
        </w:rPr>
        <w:t xml:space="preserve">dokumentace </w:t>
      </w:r>
      <w:r>
        <w:rPr>
          <w:rFonts w:asciiTheme="minorHAnsi" w:hAnsiTheme="minorHAnsi"/>
        </w:rPr>
        <w:t xml:space="preserve">(např. dokumentace skutečného provedení stavby) </w:t>
      </w:r>
      <w:r w:rsidRPr="0022077A">
        <w:rPr>
          <w:rFonts w:asciiTheme="minorHAnsi" w:hAnsiTheme="minorHAnsi"/>
        </w:rPr>
        <w:t>s dokumentac</w:t>
      </w:r>
      <w:r>
        <w:rPr>
          <w:rFonts w:asciiTheme="minorHAnsi" w:hAnsiTheme="minorHAnsi"/>
        </w:rPr>
        <w:t xml:space="preserve">í ověřenou ve </w:t>
      </w:r>
      <w:r w:rsidRPr="004836E1">
        <w:rPr>
          <w:rFonts w:asciiTheme="minorHAnsi" w:hAnsiTheme="minorHAnsi"/>
          <w:bCs/>
        </w:rPr>
        <w:t>sloučené</w:t>
      </w:r>
      <w:r>
        <w:rPr>
          <w:rFonts w:asciiTheme="minorHAnsi" w:hAnsiTheme="minorHAnsi"/>
          <w:bCs/>
        </w:rPr>
        <w:t>m</w:t>
      </w:r>
      <w:r w:rsidRPr="004836E1">
        <w:rPr>
          <w:rFonts w:asciiTheme="minorHAnsi" w:hAnsiTheme="minorHAnsi"/>
          <w:bCs/>
        </w:rPr>
        <w:t xml:space="preserve"> územní</w:t>
      </w:r>
      <w:r>
        <w:rPr>
          <w:rFonts w:asciiTheme="minorHAnsi" w:hAnsiTheme="minorHAnsi"/>
          <w:bCs/>
        </w:rPr>
        <w:t>m</w:t>
      </w:r>
      <w:r w:rsidRPr="004836E1">
        <w:rPr>
          <w:rFonts w:asciiTheme="minorHAnsi" w:hAnsiTheme="minorHAnsi"/>
          <w:bCs/>
        </w:rPr>
        <w:t xml:space="preserve"> a stavební</w:t>
      </w:r>
      <w:r>
        <w:rPr>
          <w:rFonts w:asciiTheme="minorHAnsi" w:hAnsiTheme="minorHAnsi"/>
          <w:bCs/>
        </w:rPr>
        <w:t>m</w:t>
      </w:r>
      <w:r w:rsidRPr="004836E1">
        <w:rPr>
          <w:rFonts w:asciiTheme="minorHAnsi" w:hAnsiTheme="minorHAnsi"/>
          <w:bCs/>
        </w:rPr>
        <w:t xml:space="preserve"> řízení</w:t>
      </w:r>
      <w:r>
        <w:rPr>
          <w:rFonts w:asciiTheme="minorHAnsi" w:hAnsiTheme="minorHAnsi"/>
          <w:bCs/>
        </w:rPr>
        <w:t xml:space="preserve">, resp. </w:t>
      </w:r>
      <w:r w:rsidRPr="004836E1">
        <w:rPr>
          <w:rFonts w:asciiTheme="minorHAnsi" w:hAnsiTheme="minorHAnsi"/>
          <w:bCs/>
        </w:rPr>
        <w:t xml:space="preserve">nebude-li povoleno sloučené územní a stavební řízení, pak </w:t>
      </w:r>
      <w:r>
        <w:rPr>
          <w:rFonts w:asciiTheme="minorHAnsi" w:hAnsiTheme="minorHAnsi"/>
          <w:bCs/>
        </w:rPr>
        <w:t>samostatném územním řízení a</w:t>
      </w:r>
      <w:r>
        <w:rPr>
          <w:rFonts w:asciiTheme="minorHAnsi" w:hAnsiTheme="minorHAnsi"/>
        </w:rPr>
        <w:t xml:space="preserve"> stavebním řízení, a </w:t>
      </w:r>
      <w:r w:rsidRPr="003F68B2">
        <w:rPr>
          <w:rFonts w:asciiTheme="minorHAnsi" w:hAnsiTheme="minorHAnsi"/>
        </w:rPr>
        <w:t>její porovnání se stavební činností vedoucí k zamýšlenému cíli, tj. k cíli souladnému s</w:t>
      </w:r>
      <w:r>
        <w:rPr>
          <w:rFonts w:asciiTheme="minorHAnsi" w:hAnsiTheme="minorHAnsi"/>
        </w:rPr>
        <w:t xml:space="preserve"> příslušnou</w:t>
      </w:r>
      <w:r w:rsidRPr="003F68B2">
        <w:rPr>
          <w:rFonts w:asciiTheme="minorHAnsi" w:hAnsiTheme="minorHAnsi"/>
        </w:rPr>
        <w:t xml:space="preserve"> projektovou dokum</w:t>
      </w:r>
      <w:r>
        <w:rPr>
          <w:rFonts w:asciiTheme="minorHAnsi" w:hAnsiTheme="minorHAnsi"/>
        </w:rPr>
        <w:t xml:space="preserve">entací tj. ve stupni dokumentace pro provedení stavby) a s </w:t>
      </w:r>
      <w:r w:rsidRPr="004836E1">
        <w:rPr>
          <w:rFonts w:asciiTheme="minorHAnsi" w:hAnsiTheme="minorHAnsi"/>
          <w:bCs/>
        </w:rPr>
        <w:t>pravomocn</w:t>
      </w:r>
      <w:r>
        <w:rPr>
          <w:rFonts w:asciiTheme="minorHAnsi" w:hAnsiTheme="minorHAnsi"/>
          <w:bCs/>
        </w:rPr>
        <w:t>ým</w:t>
      </w:r>
      <w:r w:rsidRPr="004836E1">
        <w:rPr>
          <w:rFonts w:asciiTheme="minorHAnsi" w:hAnsiTheme="minorHAnsi"/>
          <w:bCs/>
        </w:rPr>
        <w:t xml:space="preserve"> společn</w:t>
      </w:r>
      <w:r>
        <w:rPr>
          <w:rFonts w:asciiTheme="minorHAnsi" w:hAnsiTheme="minorHAnsi"/>
          <w:bCs/>
        </w:rPr>
        <w:t>ým</w:t>
      </w:r>
      <w:r w:rsidRPr="004836E1">
        <w:rPr>
          <w:rFonts w:asciiTheme="minorHAnsi" w:hAnsiTheme="minorHAnsi"/>
          <w:bCs/>
        </w:rPr>
        <w:t xml:space="preserve"> rozhodnutí</w:t>
      </w:r>
      <w:r>
        <w:rPr>
          <w:rFonts w:asciiTheme="minorHAnsi" w:hAnsiTheme="minorHAnsi"/>
          <w:bCs/>
        </w:rPr>
        <w:t>m</w:t>
      </w:r>
      <w:r w:rsidRPr="004836E1">
        <w:rPr>
          <w:rFonts w:asciiTheme="minorHAnsi" w:hAnsiTheme="minorHAnsi"/>
          <w:bCs/>
        </w:rPr>
        <w:t xml:space="preserve"> o umístění stavby a povolení</w:t>
      </w:r>
      <w:r>
        <w:rPr>
          <w:rFonts w:asciiTheme="minorHAnsi" w:hAnsiTheme="minorHAnsi"/>
          <w:bCs/>
        </w:rPr>
        <w:t>m</w:t>
      </w:r>
      <w:r w:rsidRPr="004836E1">
        <w:rPr>
          <w:rFonts w:asciiTheme="minorHAnsi" w:hAnsiTheme="minorHAnsi"/>
          <w:bCs/>
        </w:rPr>
        <w:t xml:space="preserve"> stavby v</w:t>
      </w:r>
      <w:r>
        <w:rPr>
          <w:rFonts w:asciiTheme="minorHAnsi" w:hAnsiTheme="minorHAnsi"/>
          <w:bCs/>
        </w:rPr>
        <w:t xml:space="preserve">ydaným v </w:t>
      </w:r>
      <w:r w:rsidRPr="004836E1">
        <w:rPr>
          <w:rFonts w:asciiTheme="minorHAnsi" w:hAnsiTheme="minorHAnsi"/>
          <w:bCs/>
        </w:rPr>
        <w:t>rámci sloučeného územního a stavebního řízení</w:t>
      </w:r>
      <w:r>
        <w:rPr>
          <w:rFonts w:asciiTheme="minorHAnsi" w:hAnsiTheme="minorHAnsi"/>
          <w:bCs/>
        </w:rPr>
        <w:t xml:space="preserve">, resp. </w:t>
      </w:r>
      <w:r w:rsidRPr="004836E1">
        <w:rPr>
          <w:rFonts w:asciiTheme="minorHAnsi" w:hAnsiTheme="minorHAnsi"/>
          <w:bCs/>
        </w:rPr>
        <w:t xml:space="preserve">nebude-li povoleno sloučené územní a stavební řízení, pak </w:t>
      </w:r>
      <w:r>
        <w:rPr>
          <w:rFonts w:asciiTheme="minorHAnsi" w:hAnsiTheme="minorHAnsi"/>
          <w:bCs/>
        </w:rPr>
        <w:t>vydaným</w:t>
      </w:r>
      <w:r w:rsidRPr="004836E1">
        <w:rPr>
          <w:rFonts w:asciiTheme="minorHAnsi" w:hAnsiTheme="minorHAnsi"/>
          <w:bCs/>
        </w:rPr>
        <w:t xml:space="preserve"> pravomocn</w:t>
      </w:r>
      <w:r>
        <w:rPr>
          <w:rFonts w:asciiTheme="minorHAnsi" w:hAnsiTheme="minorHAnsi"/>
          <w:bCs/>
        </w:rPr>
        <w:t>ým</w:t>
      </w:r>
      <w:r w:rsidRPr="004836E1">
        <w:rPr>
          <w:rFonts w:asciiTheme="minorHAnsi" w:hAnsiTheme="minorHAnsi"/>
          <w:bCs/>
        </w:rPr>
        <w:t xml:space="preserve"> rozhodnutí</w:t>
      </w:r>
      <w:r>
        <w:rPr>
          <w:rFonts w:asciiTheme="minorHAnsi" w:hAnsiTheme="minorHAnsi"/>
          <w:bCs/>
        </w:rPr>
        <w:t>m</w:t>
      </w:r>
      <w:r w:rsidRPr="004836E1">
        <w:rPr>
          <w:rFonts w:asciiTheme="minorHAnsi" w:hAnsiTheme="minorHAnsi"/>
          <w:bCs/>
        </w:rPr>
        <w:t xml:space="preserve"> o umístění stavby a </w:t>
      </w:r>
      <w:r>
        <w:rPr>
          <w:rFonts w:asciiTheme="minorHAnsi" w:hAnsiTheme="minorHAnsi"/>
          <w:bCs/>
        </w:rPr>
        <w:t>vydaným</w:t>
      </w:r>
      <w:r w:rsidRPr="004836E1">
        <w:rPr>
          <w:rFonts w:asciiTheme="minorHAnsi" w:hAnsiTheme="minorHAnsi"/>
          <w:bCs/>
        </w:rPr>
        <w:t xml:space="preserve"> pravomocn</w:t>
      </w:r>
      <w:r>
        <w:rPr>
          <w:rFonts w:asciiTheme="minorHAnsi" w:hAnsiTheme="minorHAnsi"/>
          <w:bCs/>
        </w:rPr>
        <w:t>ým</w:t>
      </w:r>
      <w:r w:rsidRPr="004836E1">
        <w:rPr>
          <w:rFonts w:asciiTheme="minorHAnsi" w:hAnsiTheme="minorHAnsi"/>
          <w:bCs/>
        </w:rPr>
        <w:t xml:space="preserve"> stavební</w:t>
      </w:r>
      <w:r>
        <w:rPr>
          <w:rFonts w:asciiTheme="minorHAnsi" w:hAnsiTheme="minorHAnsi"/>
          <w:bCs/>
        </w:rPr>
        <w:t>m</w:t>
      </w:r>
      <w:r w:rsidRPr="004836E1">
        <w:rPr>
          <w:rFonts w:asciiTheme="minorHAnsi" w:hAnsiTheme="minorHAnsi"/>
          <w:bCs/>
        </w:rPr>
        <w:t xml:space="preserve"> povolení</w:t>
      </w:r>
      <w:r>
        <w:rPr>
          <w:rFonts w:asciiTheme="minorHAnsi" w:hAnsiTheme="minorHAnsi"/>
          <w:bCs/>
        </w:rPr>
        <w:t xml:space="preserve">m, </w:t>
      </w:r>
      <w:r w:rsidRPr="004836E1">
        <w:rPr>
          <w:rFonts w:asciiTheme="minorHAnsi" w:hAnsiTheme="minorHAnsi"/>
          <w:bCs/>
        </w:rPr>
        <w:t xml:space="preserve">na základě kterého </w:t>
      </w:r>
      <w:r>
        <w:rPr>
          <w:rFonts w:asciiTheme="minorHAnsi" w:hAnsiTheme="minorHAnsi"/>
          <w:bCs/>
        </w:rPr>
        <w:t>bylo</w:t>
      </w:r>
      <w:r w:rsidRPr="004836E1">
        <w:rPr>
          <w:rFonts w:asciiTheme="minorHAnsi" w:hAnsiTheme="minorHAnsi"/>
          <w:bCs/>
        </w:rPr>
        <w:t xml:space="preserve"> příslušným stavebním úřadem povoleno provedení stavby (investiční akce)</w:t>
      </w:r>
      <w:r>
        <w:rPr>
          <w:rFonts w:asciiTheme="minorHAnsi" w:hAnsiTheme="minorHAnsi"/>
        </w:rPr>
        <w:t>;</w:t>
      </w:r>
    </w:p>
    <w:p w:rsidR="0022077A" w:rsidRPr="0022077A" w:rsidRDefault="005630B7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>poskytování vysvětlení potřebných pro vypracování navazujících projektových dokumen</w:t>
      </w:r>
      <w:r>
        <w:rPr>
          <w:rFonts w:asciiTheme="minorHAnsi" w:hAnsiTheme="minorHAnsi"/>
        </w:rPr>
        <w:t>tací (např. dokumentace skutečného provedení stavby) nebo nezbytných pro zajištění plynulosti stavby;</w:t>
      </w:r>
    </w:p>
    <w:p w:rsidR="0022077A" w:rsidRPr="0022077A" w:rsidRDefault="00245805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posuzování návrhů zhotovitele stavby (či jeho subdodavatelů) </w:t>
      </w:r>
      <w:r w:rsidRPr="0022077A">
        <w:rPr>
          <w:rFonts w:asciiTheme="minorHAnsi" w:hAnsiTheme="minorHAnsi"/>
        </w:rPr>
        <w:t xml:space="preserve">na změny a odchylky oproti </w:t>
      </w:r>
      <w:r>
        <w:rPr>
          <w:rFonts w:asciiTheme="minorHAnsi" w:hAnsiTheme="minorHAnsi"/>
        </w:rPr>
        <w:t>příslušné projektové</w:t>
      </w:r>
      <w:r w:rsidRPr="0022077A">
        <w:rPr>
          <w:rFonts w:asciiTheme="minorHAnsi" w:hAnsiTheme="minorHAnsi"/>
        </w:rPr>
        <w:t xml:space="preserve"> dokumentaci</w:t>
      </w:r>
      <w:r>
        <w:rPr>
          <w:rFonts w:asciiTheme="minorHAnsi" w:hAnsiTheme="minorHAnsi"/>
        </w:rPr>
        <w:t xml:space="preserve"> (tj. ve stupni dokumentace pro provedení stavby)</w:t>
      </w:r>
      <w:r w:rsidRPr="0022077A">
        <w:rPr>
          <w:rFonts w:asciiTheme="minorHAnsi" w:hAnsiTheme="minorHAnsi"/>
        </w:rPr>
        <w:t>, zejména z pohledu dodržení technickoekonomických parametrů sta</w:t>
      </w:r>
      <w:r>
        <w:rPr>
          <w:rFonts w:asciiTheme="minorHAnsi" w:hAnsiTheme="minorHAnsi"/>
        </w:rPr>
        <w:t>vby a architektonické koncepce</w:t>
      </w:r>
      <w:r w:rsidR="00E718C6">
        <w:rPr>
          <w:rFonts w:asciiTheme="minorHAnsi" w:hAnsiTheme="minorHAnsi"/>
        </w:rPr>
        <w:t xml:space="preserve"> stavby</w:t>
      </w:r>
      <w:r w:rsidR="003F68B2">
        <w:rPr>
          <w:rFonts w:asciiTheme="minorHAnsi" w:hAnsiTheme="minorHAnsi"/>
        </w:rPr>
        <w:t>;</w:t>
      </w:r>
    </w:p>
    <w:p w:rsidR="0022077A" w:rsidRPr="0022077A" w:rsidRDefault="00245805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>posuzování a konzultace návrhů změn a odchylek oproti projektové dokumentaci</w:t>
      </w:r>
      <w:r>
        <w:rPr>
          <w:rFonts w:asciiTheme="minorHAnsi" w:hAnsiTheme="minorHAnsi"/>
        </w:rPr>
        <w:t xml:space="preserve"> (tj. ve stupni dokumentace pro provedení stavby)</w:t>
      </w:r>
      <w:r w:rsidRPr="0022077A">
        <w:rPr>
          <w:rFonts w:asciiTheme="minorHAnsi" w:hAnsiTheme="minorHAnsi"/>
        </w:rPr>
        <w:t xml:space="preserve">, uplatňované dodavatelem i </w:t>
      </w:r>
      <w:r>
        <w:rPr>
          <w:rFonts w:asciiTheme="minorHAnsi" w:hAnsiTheme="minorHAnsi"/>
        </w:rPr>
        <w:t>zadavatelem</w:t>
      </w:r>
      <w:r w:rsidRPr="0022077A">
        <w:rPr>
          <w:rFonts w:asciiTheme="minorHAnsi" w:hAnsiTheme="minorHAnsi"/>
        </w:rPr>
        <w:t xml:space="preserve"> při realizaci stavby, včetně posouzení </w:t>
      </w:r>
      <w:r>
        <w:rPr>
          <w:rFonts w:asciiTheme="minorHAnsi" w:hAnsiTheme="minorHAnsi"/>
        </w:rPr>
        <w:t>případných požadavků na zvětšení/snížení</w:t>
      </w:r>
      <w:r w:rsidRPr="0022077A">
        <w:rPr>
          <w:rFonts w:asciiTheme="minorHAnsi" w:hAnsiTheme="minorHAnsi"/>
        </w:rPr>
        <w:t xml:space="preserve"> rozsah</w:t>
      </w:r>
      <w:r>
        <w:rPr>
          <w:rFonts w:asciiTheme="minorHAnsi" w:hAnsiTheme="minorHAnsi"/>
        </w:rPr>
        <w:t>u</w:t>
      </w:r>
      <w:r w:rsidRPr="0022077A">
        <w:rPr>
          <w:rFonts w:asciiTheme="minorHAnsi" w:hAnsiTheme="minorHAnsi"/>
        </w:rPr>
        <w:t xml:space="preserve"> stavebních prací proti</w:t>
      </w:r>
      <w:r>
        <w:rPr>
          <w:rFonts w:asciiTheme="minorHAnsi" w:hAnsiTheme="minorHAnsi"/>
        </w:rPr>
        <w:t xml:space="preserve"> příslušné</w:t>
      </w:r>
      <w:r w:rsidRPr="0022077A">
        <w:rPr>
          <w:rFonts w:asciiTheme="minorHAnsi" w:hAnsiTheme="minorHAnsi"/>
        </w:rPr>
        <w:t xml:space="preserve"> projektové dokumentaci</w:t>
      </w:r>
      <w:r>
        <w:rPr>
          <w:rFonts w:asciiTheme="minorHAnsi" w:hAnsiTheme="minorHAnsi"/>
        </w:rPr>
        <w:t xml:space="preserve"> (tj. ve stupni dokumentace pro provedení stavby), kdy </w:t>
      </w:r>
      <w:r w:rsidRPr="0022077A">
        <w:rPr>
          <w:rFonts w:asciiTheme="minorHAnsi" w:hAnsiTheme="minorHAnsi"/>
        </w:rPr>
        <w:t>každá změna musí být konzultována s</w:t>
      </w:r>
      <w:r w:rsidR="00AA7631">
        <w:rPr>
          <w:rFonts w:asciiTheme="minorHAnsi" w:hAnsiTheme="minorHAnsi"/>
        </w:rPr>
        <w:t>e zadavatelem</w:t>
      </w:r>
      <w:r>
        <w:rPr>
          <w:rFonts w:asciiTheme="minorHAnsi" w:hAnsiTheme="minorHAnsi"/>
        </w:rPr>
        <w:t xml:space="preserve"> a odsouhlasena </w:t>
      </w:r>
      <w:r w:rsidR="00AA7631">
        <w:rPr>
          <w:rFonts w:asciiTheme="minorHAnsi" w:hAnsiTheme="minorHAnsi"/>
        </w:rPr>
        <w:t>zadavatelem</w:t>
      </w:r>
      <w:r>
        <w:rPr>
          <w:rFonts w:asciiTheme="minorHAnsi" w:hAnsiTheme="minorHAnsi"/>
        </w:rPr>
        <w:t>;</w:t>
      </w:r>
      <w:r w:rsidR="0022077A" w:rsidRPr="0022077A">
        <w:rPr>
          <w:rFonts w:asciiTheme="minorHAnsi" w:hAnsiTheme="minorHAnsi"/>
        </w:rPr>
        <w:t xml:space="preserve"> </w:t>
      </w:r>
    </w:p>
    <w:p w:rsidR="0022077A" w:rsidRPr="0022077A" w:rsidRDefault="00F3129B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kontrola souladu příslušné</w:t>
      </w:r>
      <w:r w:rsidRPr="0022077A">
        <w:rPr>
          <w:rFonts w:asciiTheme="minorHAnsi" w:hAnsiTheme="minorHAnsi"/>
        </w:rPr>
        <w:t xml:space="preserve"> dokumentace</w:t>
      </w:r>
      <w:r>
        <w:rPr>
          <w:rFonts w:asciiTheme="minorHAnsi" w:hAnsiTheme="minorHAnsi"/>
        </w:rPr>
        <w:t xml:space="preserve"> upravující umístění</w:t>
      </w:r>
      <w:r w:rsidRPr="0022077A">
        <w:rPr>
          <w:rFonts w:asciiTheme="minorHAnsi" w:hAnsiTheme="minorHAnsi"/>
        </w:rPr>
        <w:t xml:space="preserve"> dočasných objektů zařízení staveniště, případně dokumentace </w:t>
      </w:r>
      <w:r>
        <w:rPr>
          <w:rFonts w:asciiTheme="minorHAnsi" w:hAnsiTheme="minorHAnsi"/>
        </w:rPr>
        <w:t xml:space="preserve">upravující </w:t>
      </w:r>
      <w:r w:rsidRPr="0022077A">
        <w:rPr>
          <w:rFonts w:asciiTheme="minorHAnsi" w:hAnsiTheme="minorHAnsi"/>
        </w:rPr>
        <w:t>úprav</w:t>
      </w:r>
      <w:r>
        <w:rPr>
          <w:rFonts w:asciiTheme="minorHAnsi" w:hAnsiTheme="minorHAnsi"/>
        </w:rPr>
        <w:t>y</w:t>
      </w:r>
      <w:r w:rsidRPr="0022077A">
        <w:rPr>
          <w:rFonts w:asciiTheme="minorHAnsi" w:hAnsiTheme="minorHAnsi"/>
        </w:rPr>
        <w:t xml:space="preserve"> trvalých objekt</w:t>
      </w:r>
      <w:r>
        <w:rPr>
          <w:rFonts w:asciiTheme="minorHAnsi" w:hAnsiTheme="minorHAnsi"/>
        </w:rPr>
        <w:t>ů na účely zařízení staveniště;</w:t>
      </w:r>
    </w:p>
    <w:p w:rsidR="00BC69A4" w:rsidRDefault="00BC69A4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BC69A4">
        <w:rPr>
          <w:rFonts w:asciiTheme="minorHAnsi" w:hAnsiTheme="minorHAnsi"/>
        </w:rPr>
        <w:t xml:space="preserve">vznášení závazných připomínek, v případě nesouladu mezi probíhající stavební činností a činností vedoucí ke správnému cíli dle </w:t>
      </w:r>
      <w:r>
        <w:rPr>
          <w:rFonts w:asciiTheme="minorHAnsi" w:hAnsiTheme="minorHAnsi"/>
        </w:rPr>
        <w:t xml:space="preserve">příslušné </w:t>
      </w:r>
      <w:r w:rsidRPr="00BC69A4">
        <w:rPr>
          <w:rFonts w:asciiTheme="minorHAnsi" w:hAnsiTheme="minorHAnsi"/>
        </w:rPr>
        <w:t>projektové dokumentace</w:t>
      </w:r>
      <w:r w:rsidR="00CB1393">
        <w:rPr>
          <w:rFonts w:asciiTheme="minorHAnsi" w:hAnsiTheme="minorHAnsi"/>
        </w:rPr>
        <w:t xml:space="preserve"> (tj. ve stupni dokumentace pro provedení stavby)</w:t>
      </w:r>
      <w:r>
        <w:rPr>
          <w:rFonts w:asciiTheme="minorHAnsi" w:hAnsiTheme="minorHAnsi"/>
        </w:rPr>
        <w:t>;</w:t>
      </w:r>
    </w:p>
    <w:p w:rsidR="0022077A" w:rsidRPr="0022077A" w:rsidRDefault="0022077A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>účast na jednáních mezi sta</w:t>
      </w:r>
      <w:r w:rsidR="003F68B2">
        <w:rPr>
          <w:rFonts w:asciiTheme="minorHAnsi" w:hAnsiTheme="minorHAnsi"/>
        </w:rPr>
        <w:t>vebníkem (zadavatelem) a zhotovitelem stavby;</w:t>
      </w:r>
    </w:p>
    <w:p w:rsidR="0022077A" w:rsidRPr="0022077A" w:rsidRDefault="003F68B2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účast při odevzdání staveniště</w:t>
      </w:r>
      <w:r w:rsidR="00A04E51">
        <w:rPr>
          <w:rFonts w:asciiTheme="minorHAnsi" w:hAnsiTheme="minorHAnsi"/>
        </w:rPr>
        <w:t xml:space="preserve"> </w:t>
      </w:r>
      <w:r w:rsidR="00A04E51" w:rsidRPr="0022077A">
        <w:rPr>
          <w:rFonts w:asciiTheme="minorHAnsi" w:hAnsiTheme="minorHAnsi"/>
        </w:rPr>
        <w:t>mezi sta</w:t>
      </w:r>
      <w:r w:rsidR="00A04E51">
        <w:rPr>
          <w:rFonts w:asciiTheme="minorHAnsi" w:hAnsiTheme="minorHAnsi"/>
        </w:rPr>
        <w:t>vebníkem (zadavatelem) a zhotovitelem stavby</w:t>
      </w:r>
      <w:r>
        <w:rPr>
          <w:rFonts w:asciiTheme="minorHAnsi" w:hAnsiTheme="minorHAnsi"/>
        </w:rPr>
        <w:t>;</w:t>
      </w:r>
    </w:p>
    <w:p w:rsidR="0022077A" w:rsidRDefault="00A04E51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>účast při odevzdání a převzetí stavb</w:t>
      </w:r>
      <w:r>
        <w:rPr>
          <w:rFonts w:asciiTheme="minorHAnsi" w:hAnsiTheme="minorHAnsi"/>
        </w:rPr>
        <w:t>y včetně komplexního vyzkoušení stavebních či technologických částí stavby</w:t>
      </w:r>
      <w:r w:rsidR="003F68B2">
        <w:rPr>
          <w:rFonts w:asciiTheme="minorHAnsi" w:hAnsiTheme="minorHAnsi"/>
        </w:rPr>
        <w:t>;</w:t>
      </w:r>
    </w:p>
    <w:p w:rsidR="0022077A" w:rsidRPr="0022077A" w:rsidRDefault="0022077A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 xml:space="preserve">účast </w:t>
      </w:r>
      <w:r w:rsidR="00820465">
        <w:rPr>
          <w:rFonts w:asciiTheme="minorHAnsi" w:hAnsiTheme="minorHAnsi"/>
        </w:rPr>
        <w:t xml:space="preserve">na stavbě na vyzvání zadavatele </w:t>
      </w:r>
      <w:r w:rsidR="00B97C1C">
        <w:rPr>
          <w:rFonts w:asciiTheme="minorHAnsi" w:hAnsiTheme="minorHAnsi"/>
        </w:rPr>
        <w:t>a případná</w:t>
      </w:r>
      <w:r w:rsidR="00820465">
        <w:rPr>
          <w:rFonts w:asciiTheme="minorHAnsi" w:hAnsiTheme="minorHAnsi"/>
        </w:rPr>
        <w:t xml:space="preserve"> účast </w:t>
      </w:r>
      <w:r w:rsidRPr="0022077A">
        <w:rPr>
          <w:rFonts w:asciiTheme="minorHAnsi" w:hAnsiTheme="minorHAnsi"/>
        </w:rPr>
        <w:t>při kontrolních dnech</w:t>
      </w:r>
      <w:r w:rsidR="00820465" w:rsidRPr="00820465">
        <w:rPr>
          <w:rFonts w:asciiTheme="minorHAnsi" w:hAnsiTheme="minorHAnsi"/>
        </w:rPr>
        <w:t xml:space="preserve"> </w:t>
      </w:r>
      <w:r w:rsidR="00B97C1C">
        <w:rPr>
          <w:rFonts w:asciiTheme="minorHAnsi" w:hAnsiTheme="minorHAnsi"/>
        </w:rPr>
        <w:t>v případě pozvánky od</w:t>
      </w:r>
      <w:r w:rsidR="00820465" w:rsidRPr="00820465">
        <w:rPr>
          <w:rFonts w:asciiTheme="minorHAnsi" w:hAnsiTheme="minorHAnsi"/>
        </w:rPr>
        <w:t xml:space="preserve"> </w:t>
      </w:r>
      <w:r w:rsidR="00820465">
        <w:rPr>
          <w:rFonts w:asciiTheme="minorHAnsi" w:hAnsiTheme="minorHAnsi"/>
        </w:rPr>
        <w:t xml:space="preserve">zadavatele či </w:t>
      </w:r>
      <w:r w:rsidR="00820465" w:rsidRPr="00820465">
        <w:rPr>
          <w:rFonts w:asciiTheme="minorHAnsi" w:hAnsiTheme="minorHAnsi"/>
        </w:rPr>
        <w:t xml:space="preserve">osoby </w:t>
      </w:r>
      <w:r w:rsidR="00820465">
        <w:rPr>
          <w:rFonts w:asciiTheme="minorHAnsi" w:hAnsiTheme="minorHAnsi"/>
        </w:rPr>
        <w:t>k tomu pověřené (např.</w:t>
      </w:r>
      <w:r w:rsidR="00820465" w:rsidRPr="00820465">
        <w:rPr>
          <w:rFonts w:asciiTheme="minorHAnsi" w:hAnsiTheme="minorHAnsi"/>
        </w:rPr>
        <w:t xml:space="preserve"> technický dozor stavebníka</w:t>
      </w:r>
      <w:r w:rsidR="00C16580">
        <w:rPr>
          <w:rFonts w:asciiTheme="minorHAnsi" w:hAnsiTheme="minorHAnsi"/>
        </w:rPr>
        <w:t xml:space="preserve"> - zadavatele</w:t>
      </w:r>
      <w:r w:rsidR="00820465">
        <w:rPr>
          <w:rFonts w:asciiTheme="minorHAnsi" w:hAnsiTheme="minorHAnsi"/>
        </w:rPr>
        <w:t xml:space="preserve">), </w:t>
      </w:r>
      <w:r w:rsidR="00B97C1C">
        <w:rPr>
          <w:rFonts w:asciiTheme="minorHAnsi" w:hAnsiTheme="minorHAnsi"/>
        </w:rPr>
        <w:t xml:space="preserve">kdy zadavatel předpokládá takovou účast autorského dozoru na stavbě </w:t>
      </w:r>
      <w:r w:rsidRPr="0022077A">
        <w:rPr>
          <w:rFonts w:asciiTheme="minorHAnsi" w:hAnsiTheme="minorHAnsi"/>
        </w:rPr>
        <w:t xml:space="preserve">1x </w:t>
      </w:r>
      <w:r w:rsidR="00B97C1C">
        <w:rPr>
          <w:rFonts w:asciiTheme="minorHAnsi" w:hAnsiTheme="minorHAnsi"/>
        </w:rPr>
        <w:t>měsíčně</w:t>
      </w:r>
      <w:r w:rsidR="002B3160">
        <w:rPr>
          <w:rFonts w:asciiTheme="minorHAnsi" w:hAnsiTheme="minorHAnsi"/>
        </w:rPr>
        <w:t xml:space="preserve"> -</w:t>
      </w:r>
      <w:r w:rsidR="00B97C1C">
        <w:rPr>
          <w:rFonts w:asciiTheme="minorHAnsi" w:hAnsiTheme="minorHAnsi"/>
        </w:rPr>
        <w:t xml:space="preserve"> </w:t>
      </w:r>
      <w:r w:rsidR="002B3160">
        <w:rPr>
          <w:rFonts w:asciiTheme="minorHAnsi" w:hAnsiTheme="minorHAnsi"/>
        </w:rPr>
        <w:t xml:space="preserve"> k tomuto </w:t>
      </w:r>
      <w:r w:rsidR="00B97C1C">
        <w:rPr>
          <w:rFonts w:asciiTheme="minorHAnsi" w:hAnsiTheme="minorHAnsi"/>
        </w:rPr>
        <w:t>zadavatel upozorňuje, že tato</w:t>
      </w:r>
      <w:r w:rsidR="002B3160">
        <w:rPr>
          <w:rFonts w:asciiTheme="minorHAnsi" w:hAnsiTheme="minorHAnsi"/>
        </w:rPr>
        <w:t xml:space="preserve"> předpokládaná</w:t>
      </w:r>
      <w:r w:rsidR="00B97C1C">
        <w:rPr>
          <w:rFonts w:asciiTheme="minorHAnsi" w:hAnsiTheme="minorHAnsi"/>
        </w:rPr>
        <w:t xml:space="preserve"> </w:t>
      </w:r>
      <w:r w:rsidR="002B3160">
        <w:rPr>
          <w:rFonts w:asciiTheme="minorHAnsi" w:hAnsiTheme="minorHAnsi"/>
        </w:rPr>
        <w:t>četnost</w:t>
      </w:r>
      <w:r w:rsidR="00B97C1C">
        <w:rPr>
          <w:rFonts w:asciiTheme="minorHAnsi" w:hAnsiTheme="minorHAnsi"/>
        </w:rPr>
        <w:t xml:space="preserve"> účasti autorského dozoru na stavbě bude odvislá od potřeby zadavatele a určená dle pokynů zadavatele (či osoby zadavatelem pověřené)</w:t>
      </w:r>
      <w:r w:rsidR="002B3160">
        <w:rPr>
          <w:rFonts w:asciiTheme="minorHAnsi" w:hAnsiTheme="minorHAnsi"/>
        </w:rPr>
        <w:t>, tedy může vyšší i nižší než předpokládaný rozsah 1x měsíčně</w:t>
      </w:r>
      <w:r w:rsidR="00B97C1C">
        <w:rPr>
          <w:rFonts w:asciiTheme="minorHAnsi" w:hAnsiTheme="minorHAnsi"/>
        </w:rPr>
        <w:t>;</w:t>
      </w:r>
    </w:p>
    <w:p w:rsidR="0022077A" w:rsidRPr="0022077A" w:rsidRDefault="00965DBA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 xml:space="preserve">vyjádření k výběru konkrétních výrobků a materiálů navržených </w:t>
      </w:r>
      <w:r>
        <w:rPr>
          <w:rFonts w:asciiTheme="minorHAnsi" w:hAnsiTheme="minorHAnsi"/>
        </w:rPr>
        <w:t>zhotovitelem stavby</w:t>
      </w:r>
      <w:r w:rsidRPr="0022077A">
        <w:rPr>
          <w:rFonts w:asciiTheme="minorHAnsi" w:hAnsiTheme="minorHAnsi"/>
        </w:rPr>
        <w:t>, zejména z hlediska jakosti, vhodnos</w:t>
      </w:r>
      <w:r>
        <w:rPr>
          <w:rFonts w:asciiTheme="minorHAnsi" w:hAnsiTheme="minorHAnsi"/>
        </w:rPr>
        <w:t xml:space="preserve">ti použití, způsobu provedení, </w:t>
      </w:r>
      <w:r w:rsidRPr="0022077A">
        <w:rPr>
          <w:rFonts w:asciiTheme="minorHAnsi" w:hAnsiTheme="minorHAnsi"/>
        </w:rPr>
        <w:t>dodržení technickoekonomických parametrů sta</w:t>
      </w:r>
      <w:r>
        <w:rPr>
          <w:rFonts w:asciiTheme="minorHAnsi" w:hAnsiTheme="minorHAnsi"/>
        </w:rPr>
        <w:t>vby a architektonické koncepce stavby;</w:t>
      </w:r>
      <w:r w:rsidR="0022077A" w:rsidRPr="0022077A">
        <w:rPr>
          <w:rFonts w:asciiTheme="minorHAnsi" w:hAnsiTheme="minorHAnsi"/>
        </w:rPr>
        <w:t xml:space="preserve"> </w:t>
      </w:r>
    </w:p>
    <w:p w:rsidR="0022077A" w:rsidRPr="0022077A" w:rsidRDefault="00154E21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 xml:space="preserve">sledování </w:t>
      </w:r>
      <w:r>
        <w:rPr>
          <w:rFonts w:asciiTheme="minorHAnsi" w:hAnsiTheme="minorHAnsi"/>
        </w:rPr>
        <w:t xml:space="preserve">řádného </w:t>
      </w:r>
      <w:r w:rsidRPr="0022077A">
        <w:rPr>
          <w:rFonts w:asciiTheme="minorHAnsi" w:hAnsiTheme="minorHAnsi"/>
        </w:rPr>
        <w:t>průběhu stavby</w:t>
      </w:r>
      <w:r>
        <w:rPr>
          <w:rFonts w:asciiTheme="minorHAnsi" w:hAnsiTheme="minorHAnsi"/>
        </w:rPr>
        <w:t>, provádění stavebních prací</w:t>
      </w:r>
      <w:r w:rsidRPr="0022077A">
        <w:rPr>
          <w:rFonts w:asciiTheme="minorHAnsi" w:hAnsiTheme="minorHAnsi"/>
        </w:rPr>
        <w:t xml:space="preserve"> a řešení případných změn</w:t>
      </w:r>
      <w:r>
        <w:rPr>
          <w:rFonts w:asciiTheme="minorHAnsi" w:hAnsiTheme="minorHAnsi"/>
        </w:rPr>
        <w:t xml:space="preserve"> stavby</w:t>
      </w:r>
      <w:r w:rsidRPr="0022077A">
        <w:rPr>
          <w:rFonts w:asciiTheme="minorHAnsi" w:hAnsiTheme="minorHAnsi"/>
        </w:rPr>
        <w:t xml:space="preserve"> s ohledem na podmínky </w:t>
      </w:r>
      <w:r w:rsidRPr="004836E1">
        <w:rPr>
          <w:rFonts w:asciiTheme="minorHAnsi" w:hAnsiTheme="minorHAnsi"/>
          <w:bCs/>
        </w:rPr>
        <w:t>pravomocného společného rozhodnutí o umístění stavby a povolení stavby v</w:t>
      </w:r>
      <w:r>
        <w:rPr>
          <w:rFonts w:asciiTheme="minorHAnsi" w:hAnsiTheme="minorHAnsi"/>
          <w:bCs/>
        </w:rPr>
        <w:t xml:space="preserve">ydaného v </w:t>
      </w:r>
      <w:r w:rsidRPr="004836E1">
        <w:rPr>
          <w:rFonts w:asciiTheme="minorHAnsi" w:hAnsiTheme="minorHAnsi"/>
          <w:bCs/>
        </w:rPr>
        <w:t>rámci sloučeného územního a stavebního řízení</w:t>
      </w:r>
      <w:r>
        <w:rPr>
          <w:rFonts w:asciiTheme="minorHAnsi" w:hAnsiTheme="minorHAnsi"/>
          <w:bCs/>
        </w:rPr>
        <w:t xml:space="preserve">, resp. </w:t>
      </w:r>
      <w:r w:rsidRPr="004836E1">
        <w:rPr>
          <w:rFonts w:asciiTheme="minorHAnsi" w:hAnsiTheme="minorHAnsi"/>
          <w:bCs/>
        </w:rPr>
        <w:lastRenderedPageBreak/>
        <w:t xml:space="preserve">nebude-li povoleno sloučené územní a stavební řízení, pak </w:t>
      </w:r>
      <w:r>
        <w:rPr>
          <w:rFonts w:asciiTheme="minorHAnsi" w:hAnsiTheme="minorHAnsi"/>
          <w:bCs/>
        </w:rPr>
        <w:t>vydaného</w:t>
      </w:r>
      <w:r w:rsidRPr="004836E1">
        <w:rPr>
          <w:rFonts w:asciiTheme="minorHAnsi" w:hAnsiTheme="minorHAnsi"/>
          <w:bCs/>
        </w:rPr>
        <w:t xml:space="preserve"> pravomocného rozhodnutí o umístění stavby a </w:t>
      </w:r>
      <w:r>
        <w:rPr>
          <w:rFonts w:asciiTheme="minorHAnsi" w:hAnsiTheme="minorHAnsi"/>
          <w:bCs/>
        </w:rPr>
        <w:t>vydaného</w:t>
      </w:r>
      <w:r w:rsidRPr="004836E1">
        <w:rPr>
          <w:rFonts w:asciiTheme="minorHAnsi" w:hAnsiTheme="minorHAnsi"/>
          <w:bCs/>
        </w:rPr>
        <w:t xml:space="preserve"> pravomocného stavebního povolení</w:t>
      </w:r>
      <w:r>
        <w:rPr>
          <w:rFonts w:asciiTheme="minorHAnsi" w:hAnsiTheme="minorHAnsi"/>
          <w:bCs/>
        </w:rPr>
        <w:t xml:space="preserve">, </w:t>
      </w:r>
      <w:r w:rsidRPr="004836E1">
        <w:rPr>
          <w:rFonts w:asciiTheme="minorHAnsi" w:hAnsiTheme="minorHAnsi"/>
          <w:bCs/>
        </w:rPr>
        <w:t xml:space="preserve">na základě kterého </w:t>
      </w:r>
      <w:r>
        <w:rPr>
          <w:rFonts w:asciiTheme="minorHAnsi" w:hAnsiTheme="minorHAnsi"/>
          <w:bCs/>
        </w:rPr>
        <w:t>bylo</w:t>
      </w:r>
      <w:r w:rsidRPr="004836E1">
        <w:rPr>
          <w:rFonts w:asciiTheme="minorHAnsi" w:hAnsiTheme="minorHAnsi"/>
          <w:bCs/>
        </w:rPr>
        <w:t xml:space="preserve"> příslušným stavebním úřadem povoleno provedení stavby (investiční akce)</w:t>
      </w:r>
      <w:r>
        <w:rPr>
          <w:rFonts w:asciiTheme="minorHAnsi" w:hAnsiTheme="minorHAnsi"/>
        </w:rPr>
        <w:t>;</w:t>
      </w:r>
    </w:p>
    <w:p w:rsidR="0022077A" w:rsidRPr="0022077A" w:rsidRDefault="00154E21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 xml:space="preserve">vyjádření se k požadavkům na větší množství výrobků, materiálu a výkonů oproti </w:t>
      </w:r>
      <w:r>
        <w:rPr>
          <w:rFonts w:asciiTheme="minorHAnsi" w:hAnsiTheme="minorHAnsi"/>
        </w:rPr>
        <w:t xml:space="preserve">příslušné </w:t>
      </w:r>
      <w:r w:rsidRPr="00BC69A4">
        <w:rPr>
          <w:rFonts w:asciiTheme="minorHAnsi" w:hAnsiTheme="minorHAnsi"/>
        </w:rPr>
        <w:t>projektové dokumentace</w:t>
      </w:r>
      <w:r>
        <w:rPr>
          <w:rFonts w:asciiTheme="minorHAnsi" w:hAnsiTheme="minorHAnsi"/>
        </w:rPr>
        <w:t xml:space="preserve"> (tj. ve stupni dokumentace pro provedení stavby);</w:t>
      </w:r>
    </w:p>
    <w:p w:rsidR="0022077A" w:rsidRDefault="00D14C0B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>sledování postupu výstavby</w:t>
      </w:r>
      <w:r>
        <w:rPr>
          <w:rFonts w:asciiTheme="minorHAnsi" w:hAnsiTheme="minorHAnsi"/>
        </w:rPr>
        <w:t xml:space="preserve"> a stavebních prací realizovaných na stavbě zhotovitelem z technického hlediska, </w:t>
      </w:r>
      <w:r w:rsidRPr="00B75369">
        <w:rPr>
          <w:rFonts w:asciiTheme="minorHAnsi" w:hAnsiTheme="minorHAnsi"/>
        </w:rPr>
        <w:t xml:space="preserve">z hlediska časového plánu výstavby, </w:t>
      </w:r>
      <w:r>
        <w:rPr>
          <w:rFonts w:asciiTheme="minorHAnsi" w:hAnsiTheme="minorHAnsi"/>
        </w:rPr>
        <w:t xml:space="preserve">z hlediska dodržení </w:t>
      </w:r>
      <w:r w:rsidRPr="0022077A">
        <w:rPr>
          <w:rFonts w:asciiTheme="minorHAnsi" w:hAnsiTheme="minorHAnsi"/>
        </w:rPr>
        <w:t>technickoekonomických parametrů sta</w:t>
      </w:r>
      <w:r>
        <w:rPr>
          <w:rFonts w:asciiTheme="minorHAnsi" w:hAnsiTheme="minorHAnsi"/>
        </w:rPr>
        <w:t>vby a architektonické koncepce stavby;</w:t>
      </w:r>
      <w:r w:rsidR="0022077A" w:rsidRPr="0022077A">
        <w:rPr>
          <w:rFonts w:asciiTheme="minorHAnsi" w:hAnsiTheme="minorHAnsi"/>
        </w:rPr>
        <w:t xml:space="preserve"> </w:t>
      </w:r>
    </w:p>
    <w:p w:rsidR="00BC69A4" w:rsidRPr="0022077A" w:rsidRDefault="00391405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BC69A4">
        <w:rPr>
          <w:rFonts w:asciiTheme="minorHAnsi" w:hAnsiTheme="minorHAnsi"/>
        </w:rPr>
        <w:t>operativní předkládání návrhů na řešení nepředvídatelných okolností a situací</w:t>
      </w:r>
      <w:r>
        <w:rPr>
          <w:rFonts w:asciiTheme="minorHAnsi" w:hAnsiTheme="minorHAnsi"/>
        </w:rPr>
        <w:t>, které se na stavbě v průběhu její realizace vyskytnou</w:t>
      </w:r>
      <w:r w:rsidRPr="00BC69A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to</w:t>
      </w:r>
      <w:r w:rsidRPr="00BC69A4">
        <w:rPr>
          <w:rFonts w:asciiTheme="minorHAnsi" w:hAnsiTheme="minorHAnsi"/>
        </w:rPr>
        <w:t xml:space="preserve"> tak aby pokud možno nebyla narušena plynulost výstavby</w:t>
      </w:r>
      <w:r>
        <w:rPr>
          <w:rFonts w:asciiTheme="minorHAnsi" w:hAnsiTheme="minorHAnsi"/>
        </w:rPr>
        <w:t xml:space="preserve"> a realizace příslušných stavebních prací ze strany zhotovitele a zároveň</w:t>
      </w:r>
      <w:r w:rsidRPr="00BC69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nebyla narušena</w:t>
      </w:r>
      <w:r w:rsidRPr="00BC69A4">
        <w:rPr>
          <w:rFonts w:asciiTheme="minorHAnsi" w:hAnsiTheme="minorHAnsi"/>
        </w:rPr>
        <w:t xml:space="preserve"> podoba autorského díla</w:t>
      </w:r>
      <w:r w:rsidRPr="00B753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architektonická koncepce stavby;</w:t>
      </w:r>
    </w:p>
    <w:p w:rsidR="0022077A" w:rsidRDefault="0022077A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>spolupráce s</w:t>
      </w:r>
      <w:r w:rsidR="00965DBA">
        <w:rPr>
          <w:rFonts w:asciiTheme="minorHAnsi" w:hAnsiTheme="minorHAnsi"/>
        </w:rPr>
        <w:t xml:space="preserve"> technickým dozorem stavebníka</w:t>
      </w:r>
      <w:r w:rsidR="008609EF">
        <w:rPr>
          <w:rFonts w:asciiTheme="minorHAnsi" w:hAnsiTheme="minorHAnsi"/>
        </w:rPr>
        <w:t xml:space="preserve"> - zadavatele</w:t>
      </w:r>
      <w:r w:rsidR="00965DBA">
        <w:rPr>
          <w:rFonts w:asciiTheme="minorHAnsi" w:hAnsiTheme="minorHAnsi"/>
        </w:rPr>
        <w:t>;</w:t>
      </w:r>
    </w:p>
    <w:p w:rsidR="00820465" w:rsidRPr="0022077A" w:rsidRDefault="008609EF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820465">
        <w:rPr>
          <w:rFonts w:asciiTheme="minorHAnsi" w:hAnsiTheme="minorHAnsi"/>
        </w:rPr>
        <w:t>případné vyhotovení výkresů souvisejíc</w:t>
      </w:r>
      <w:r>
        <w:rPr>
          <w:rFonts w:asciiTheme="minorHAnsi" w:hAnsiTheme="minorHAnsi"/>
        </w:rPr>
        <w:t>ích s případnými změnami stavby, které nastaly v průběhu výstavby a realizace příslušných stavebních prací ze strany zhotovitele, a to v případě bude-li jejich vyhotovení požadováno ze strany zadavatele;</w:t>
      </w:r>
    </w:p>
    <w:p w:rsidR="00820465" w:rsidRDefault="00820465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820465">
        <w:rPr>
          <w:rFonts w:asciiTheme="minorHAnsi" w:hAnsiTheme="minorHAnsi"/>
        </w:rPr>
        <w:t>účast na předání a převzetí stavby nebo její části včetně komplexního vyzkoušení, bude-li z</w:t>
      </w:r>
      <w:r w:rsidR="00BC69A4">
        <w:rPr>
          <w:rFonts w:asciiTheme="minorHAnsi" w:hAnsiTheme="minorHAnsi"/>
        </w:rPr>
        <w:t>kušební provoz prováděn;</w:t>
      </w:r>
    </w:p>
    <w:p w:rsidR="0022077A" w:rsidRPr="0022077A" w:rsidRDefault="007B5772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>spolupráce a účast při kolaudačním řízení, resp. při</w:t>
      </w:r>
      <w:r>
        <w:rPr>
          <w:rFonts w:asciiTheme="minorHAnsi" w:hAnsiTheme="minorHAnsi"/>
        </w:rPr>
        <w:t xml:space="preserve"> řízení o</w:t>
      </w:r>
      <w:r w:rsidRPr="0022077A">
        <w:rPr>
          <w:rFonts w:asciiTheme="minorHAnsi" w:hAnsiTheme="minorHAnsi"/>
        </w:rPr>
        <w:t xml:space="preserve"> povol</w:t>
      </w:r>
      <w:r>
        <w:rPr>
          <w:rFonts w:asciiTheme="minorHAnsi" w:hAnsiTheme="minorHAnsi"/>
        </w:rPr>
        <w:t>ení užívání stavby, a to až do doby vydání pravomocného rozhodnutí o užívání stavby, resp. kolaudačního souhlasu;</w:t>
      </w:r>
    </w:p>
    <w:p w:rsidR="0022077A" w:rsidRPr="0022077A" w:rsidRDefault="004F5683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>účast a dohled při odstraňování vad a nedodělků</w:t>
      </w:r>
      <w:r>
        <w:rPr>
          <w:rFonts w:asciiTheme="minorHAnsi" w:hAnsiTheme="minorHAnsi"/>
        </w:rPr>
        <w:t xml:space="preserve"> stavby</w:t>
      </w:r>
      <w:r w:rsidRPr="0022077A">
        <w:rPr>
          <w:rFonts w:asciiTheme="minorHAnsi" w:hAnsiTheme="minorHAnsi"/>
        </w:rPr>
        <w:t xml:space="preserve"> ve stanovené lhůtě, dohodnutým </w:t>
      </w:r>
      <w:r>
        <w:rPr>
          <w:rFonts w:asciiTheme="minorHAnsi" w:hAnsiTheme="minorHAnsi"/>
        </w:rPr>
        <w:t>způsobem a v dohodnutém rozsahu, a to v souladu se zápisy o zjištěných vadách a nedodělcích učiněných mezi příkazcem a zhotovitelem stavby v průběhu výstavby či při přejímacím řízení stavby, nebo vady a nedodělky, které se na stavbě vyskytnou do doby vydání pravomocného rozhodnutí o užívání stavby, resp. kolaudačního souhlasu;</w:t>
      </w:r>
    </w:p>
    <w:p w:rsidR="002F589A" w:rsidRDefault="008F60BA" w:rsidP="009B02B3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22077A">
        <w:rPr>
          <w:rFonts w:asciiTheme="minorHAnsi" w:hAnsiTheme="minorHAnsi"/>
        </w:rPr>
        <w:t>provádění projekčních prací menšího rozsahu (doplňky, změny</w:t>
      </w:r>
      <w:r>
        <w:rPr>
          <w:rFonts w:asciiTheme="minorHAnsi" w:hAnsiTheme="minorHAnsi"/>
        </w:rPr>
        <w:t>, úpravy projektových dokumentací</w:t>
      </w:r>
      <w:r w:rsidRPr="0022077A">
        <w:rPr>
          <w:rFonts w:asciiTheme="minorHAnsi" w:hAnsiTheme="minorHAnsi"/>
        </w:rPr>
        <w:t xml:space="preserve"> - každá změna musí bý</w:t>
      </w:r>
      <w:r>
        <w:rPr>
          <w:rFonts w:asciiTheme="minorHAnsi" w:hAnsiTheme="minorHAnsi"/>
        </w:rPr>
        <w:t>t konzultována se zadavatelem a bude provedena jen na základě požadavku a odsouhlasení zadavatele);</w:t>
      </w:r>
    </w:p>
    <w:p w:rsidR="002F589A" w:rsidRPr="008C72CE" w:rsidRDefault="002F589A" w:rsidP="008C72CE">
      <w:pPr>
        <w:pStyle w:val="Odstavecseseznamem"/>
        <w:numPr>
          <w:ilvl w:val="1"/>
          <w:numId w:val="7"/>
        </w:numPr>
        <w:ind w:left="567" w:hanging="283"/>
        <w:jc w:val="both"/>
        <w:rPr>
          <w:rFonts w:asciiTheme="minorHAnsi" w:hAnsiTheme="minorHAnsi"/>
        </w:rPr>
      </w:pPr>
      <w:r w:rsidRPr="008C72CE">
        <w:rPr>
          <w:rFonts w:asciiTheme="minorHAnsi" w:hAnsiTheme="minorHAnsi"/>
          <w:color w:val="000000"/>
          <w:lang w:eastAsia="cs-CZ"/>
        </w:rPr>
        <w:t>veškeré činnosti vztahující se k výkonu autorského dozoru vyplývající z příslušných právních předpisů, zejména pak povinnosti vyplývající z ustanovení § 113 odst. 2, § 152 odst. 4, § 153 odst. 2, § 157 odst. 2 a § 159 zákona č. 183/2006 Sb., stavební zákon, v platném znění.</w:t>
      </w:r>
    </w:p>
    <w:p w:rsidR="002F589A" w:rsidRPr="002F589A" w:rsidRDefault="002F589A" w:rsidP="009B02B3">
      <w:pPr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lang w:eastAsia="cs-CZ"/>
        </w:rPr>
      </w:pPr>
    </w:p>
    <w:sectPr w:rsidR="002F589A" w:rsidRPr="002F589A" w:rsidSect="008C72CE">
      <w:headerReference w:type="default" r:id="rId8"/>
      <w:type w:val="continuous"/>
      <w:pgSz w:w="11906" w:h="16838"/>
      <w:pgMar w:top="1201" w:right="1274" w:bottom="709" w:left="1276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D1" w:rsidRDefault="00133ED1" w:rsidP="0003428A">
      <w:pPr>
        <w:spacing w:after="0" w:line="240" w:lineRule="auto"/>
      </w:pPr>
      <w:r>
        <w:separator/>
      </w:r>
    </w:p>
  </w:endnote>
  <w:endnote w:type="continuationSeparator" w:id="0">
    <w:p w:rsidR="00133ED1" w:rsidRDefault="00133ED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D1" w:rsidRDefault="00133ED1" w:rsidP="0003428A">
      <w:pPr>
        <w:spacing w:after="0" w:line="240" w:lineRule="auto"/>
      </w:pPr>
      <w:r>
        <w:separator/>
      </w:r>
    </w:p>
  </w:footnote>
  <w:footnote w:type="continuationSeparator" w:id="0">
    <w:p w:rsidR="00133ED1" w:rsidRDefault="00133ED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25" w:rsidRPr="00DA3037" w:rsidRDefault="00291D4C" w:rsidP="00B65225">
    <w:pPr>
      <w:pStyle w:val="Prosttext1"/>
      <w:spacing w:before="240" w:after="0"/>
      <w:jc w:val="center"/>
      <w:rPr>
        <w:rFonts w:asciiTheme="minorHAnsi" w:hAnsiTheme="minorHAnsi" w:cs="Arial"/>
        <w:bCs/>
        <w:sz w:val="24"/>
        <w:szCs w:val="24"/>
        <w:lang w:val="cs-CZ"/>
      </w:rPr>
    </w:pPr>
    <w:r w:rsidRPr="00B65225">
      <w:rPr>
        <w:rFonts w:asciiTheme="minorHAnsi" w:hAnsiTheme="minorHAnsi" w:cs="Arial"/>
        <w:noProof/>
        <w:sz w:val="24"/>
        <w:szCs w:val="24"/>
        <w:lang w:val="cs-CZ" w:eastAsia="cs-CZ"/>
      </w:rPr>
      <w:drawing>
        <wp:anchor distT="0" distB="0" distL="114300" distR="114300" simplePos="0" relativeHeight="251662336" behindDoc="0" locked="0" layoutInCell="1" allowOverlap="1" wp14:anchorId="1646CB12" wp14:editId="34E92FA8">
          <wp:simplePos x="0" y="0"/>
          <wp:positionH relativeFrom="margin">
            <wp:posOffset>4177030</wp:posOffset>
          </wp:positionH>
          <wp:positionV relativeFrom="paragraph">
            <wp:posOffset>-201930</wp:posOffset>
          </wp:positionV>
          <wp:extent cx="2030095" cy="1019175"/>
          <wp:effectExtent l="19050" t="0" r="8255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5225">
      <w:rPr>
        <w:rFonts w:asciiTheme="minorHAnsi" w:hAnsiTheme="minorHAnsi" w:cs="Arial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57216" behindDoc="0" locked="0" layoutInCell="1" allowOverlap="1" wp14:anchorId="40FE92F0" wp14:editId="0157E12D">
          <wp:simplePos x="0" y="0"/>
          <wp:positionH relativeFrom="margin">
            <wp:posOffset>-161925</wp:posOffset>
          </wp:positionH>
          <wp:positionV relativeFrom="paragraph">
            <wp:posOffset>-87630</wp:posOffset>
          </wp:positionV>
          <wp:extent cx="904875" cy="904875"/>
          <wp:effectExtent l="0" t="0" r="0" b="0"/>
          <wp:wrapNone/>
          <wp:docPr id="1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225" w:rsidRPr="00DA3037">
      <w:rPr>
        <w:rFonts w:asciiTheme="minorHAnsi" w:hAnsiTheme="minorHAnsi" w:cs="Arial"/>
        <w:bCs/>
        <w:sz w:val="24"/>
        <w:szCs w:val="24"/>
        <w:lang w:val="cs-CZ"/>
      </w:rPr>
      <w:t>Veřejná zakázka:</w:t>
    </w:r>
  </w:p>
  <w:p w:rsidR="00B65225" w:rsidRPr="00DA3037" w:rsidRDefault="00B65225" w:rsidP="00B65225">
    <w:pPr>
      <w:pStyle w:val="Prosttext1"/>
      <w:spacing w:after="0"/>
      <w:jc w:val="center"/>
      <w:rPr>
        <w:rFonts w:asciiTheme="minorHAnsi" w:hAnsiTheme="minorHAnsi" w:cs="Arial"/>
        <w:sz w:val="24"/>
        <w:szCs w:val="24"/>
        <w:lang w:val="cs-CZ"/>
      </w:rPr>
    </w:pPr>
    <w:r w:rsidRPr="00B65225">
      <w:rPr>
        <w:rFonts w:asciiTheme="minorHAnsi" w:hAnsiTheme="minorHAnsi" w:cs="Arial"/>
        <w:bCs/>
        <w:sz w:val="24"/>
        <w:szCs w:val="24"/>
        <w:lang w:val="cs-CZ"/>
      </w:rPr>
      <w:t xml:space="preserve"> </w:t>
    </w:r>
    <w:r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 w:rsidRPr="00DA3037">
      <w:rPr>
        <w:rFonts w:asciiTheme="minorHAnsi" w:hAnsiTheme="minorHAnsi" w:cs="Arial"/>
        <w:sz w:val="24"/>
        <w:szCs w:val="24"/>
        <w:lang w:val="cs-CZ"/>
      </w:rPr>
      <w:t xml:space="preserve">Přístavba pavilonu odborných učeben </w:t>
    </w:r>
  </w:p>
  <w:p w:rsidR="00291D4C" w:rsidRDefault="00B65225" w:rsidP="00B65225">
    <w:pPr>
      <w:pStyle w:val="Prosttext1"/>
      <w:spacing w:after="0"/>
      <w:jc w:val="center"/>
      <w:rPr>
        <w:rFonts w:asciiTheme="minorHAnsi" w:hAnsiTheme="minorHAnsi" w:cs="Arial"/>
        <w:sz w:val="24"/>
        <w:szCs w:val="24"/>
        <w:lang w:val="cs-CZ"/>
      </w:rPr>
    </w:pPr>
    <w:r w:rsidRPr="00DA3037">
      <w:rPr>
        <w:rFonts w:asciiTheme="minorHAnsi" w:hAnsiTheme="minorHAnsi" w:cs="Arial"/>
        <w:sz w:val="24"/>
        <w:szCs w:val="24"/>
        <w:lang w:val="cs-CZ"/>
      </w:rPr>
      <w:t>– ZŠ Bílá Třemešná</w:t>
    </w:r>
    <w:r>
      <w:rPr>
        <w:rFonts w:asciiTheme="minorHAnsi" w:hAnsiTheme="minorHAnsi" w:cs="Arial"/>
        <w:sz w:val="24"/>
        <w:szCs w:val="24"/>
        <w:lang w:val="cs-CZ"/>
      </w:rPr>
      <w:t xml:space="preserve"> – </w:t>
    </w:r>
  </w:p>
  <w:p w:rsidR="00B009DE" w:rsidRPr="00B65225" w:rsidRDefault="00291D4C" w:rsidP="00B65225">
    <w:pPr>
      <w:pStyle w:val="Prosttext1"/>
      <w:spacing w:after="0"/>
      <w:jc w:val="center"/>
      <w:rPr>
        <w:rFonts w:asciiTheme="minorHAnsi" w:hAnsiTheme="minorHAnsi" w:cs="Arial"/>
        <w:sz w:val="24"/>
        <w:szCs w:val="24"/>
        <w:lang w:val="cs-CZ"/>
      </w:rPr>
    </w:pPr>
    <w:r>
      <w:rPr>
        <w:rFonts w:asciiTheme="minorHAnsi" w:hAnsiTheme="minorHAnsi" w:cs="Arial"/>
        <w:sz w:val="24"/>
        <w:szCs w:val="24"/>
        <w:lang w:val="cs-CZ"/>
      </w:rPr>
      <w:t>výběr poskytovatele projekčních činností (DUR, DSP a DPS) a autorského dozoru“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DC7"/>
    <w:multiLevelType w:val="hybridMultilevel"/>
    <w:tmpl w:val="E5E8AFCE"/>
    <w:lvl w:ilvl="0" w:tplc="70722FE6">
      <w:numFmt w:val="bullet"/>
      <w:lvlText w:val="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C81041"/>
    <w:multiLevelType w:val="hybridMultilevel"/>
    <w:tmpl w:val="9E186624"/>
    <w:lvl w:ilvl="0" w:tplc="B52C0D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071DD"/>
    <w:multiLevelType w:val="hybridMultilevel"/>
    <w:tmpl w:val="0942AE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E5181A"/>
    <w:multiLevelType w:val="hybridMultilevel"/>
    <w:tmpl w:val="A6849B06"/>
    <w:lvl w:ilvl="0" w:tplc="974A571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482C3D"/>
    <w:multiLevelType w:val="hybridMultilevel"/>
    <w:tmpl w:val="A418BC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DB6E42"/>
    <w:multiLevelType w:val="hybridMultilevel"/>
    <w:tmpl w:val="6666BB3E"/>
    <w:lvl w:ilvl="0" w:tplc="B52C0DC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37DA5E07"/>
    <w:multiLevelType w:val="hybridMultilevel"/>
    <w:tmpl w:val="B66A9F9A"/>
    <w:lvl w:ilvl="0" w:tplc="5028853C">
      <w:start w:val="1"/>
      <w:numFmt w:val="upperLetter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128D"/>
    <w:multiLevelType w:val="hybridMultilevel"/>
    <w:tmpl w:val="DBE80F3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687CFE"/>
    <w:multiLevelType w:val="hybridMultilevel"/>
    <w:tmpl w:val="D98A4030"/>
    <w:lvl w:ilvl="0" w:tplc="B52C0D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94186D"/>
    <w:multiLevelType w:val="hybridMultilevel"/>
    <w:tmpl w:val="ABE04E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516BB1"/>
    <w:multiLevelType w:val="hybridMultilevel"/>
    <w:tmpl w:val="9926CA98"/>
    <w:lvl w:ilvl="0" w:tplc="1A2E9D36">
      <w:start w:val="1"/>
      <w:numFmt w:val="upp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B58A1860">
      <w:start w:val="1"/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21D28"/>
    <w:multiLevelType w:val="hybridMultilevel"/>
    <w:tmpl w:val="5C4C59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EE"/>
    <w:rsid w:val="00003DB6"/>
    <w:rsid w:val="000210FB"/>
    <w:rsid w:val="00021B25"/>
    <w:rsid w:val="00023A12"/>
    <w:rsid w:val="0003428A"/>
    <w:rsid w:val="000437EF"/>
    <w:rsid w:val="00064DD5"/>
    <w:rsid w:val="00095C1B"/>
    <w:rsid w:val="000A121B"/>
    <w:rsid w:val="000A6243"/>
    <w:rsid w:val="000B315F"/>
    <w:rsid w:val="000B7636"/>
    <w:rsid w:val="000B77F1"/>
    <w:rsid w:val="000C0C07"/>
    <w:rsid w:val="000C3EAF"/>
    <w:rsid w:val="000C4B0A"/>
    <w:rsid w:val="000D762C"/>
    <w:rsid w:val="000E5EAB"/>
    <w:rsid w:val="000F50E0"/>
    <w:rsid w:val="00111DBB"/>
    <w:rsid w:val="0012349D"/>
    <w:rsid w:val="00133ED1"/>
    <w:rsid w:val="00154E21"/>
    <w:rsid w:val="00161650"/>
    <w:rsid w:val="00190591"/>
    <w:rsid w:val="00196DE5"/>
    <w:rsid w:val="001A4E29"/>
    <w:rsid w:val="001C39E4"/>
    <w:rsid w:val="001E4D99"/>
    <w:rsid w:val="001F57B0"/>
    <w:rsid w:val="00203305"/>
    <w:rsid w:val="00212269"/>
    <w:rsid w:val="00212CD4"/>
    <w:rsid w:val="00214815"/>
    <w:rsid w:val="0022077A"/>
    <w:rsid w:val="00235443"/>
    <w:rsid w:val="00235E9F"/>
    <w:rsid w:val="00237635"/>
    <w:rsid w:val="00240E70"/>
    <w:rsid w:val="00244396"/>
    <w:rsid w:val="00245805"/>
    <w:rsid w:val="00250278"/>
    <w:rsid w:val="00266E88"/>
    <w:rsid w:val="00271814"/>
    <w:rsid w:val="002734B4"/>
    <w:rsid w:val="00291D4C"/>
    <w:rsid w:val="00293797"/>
    <w:rsid w:val="00295BC4"/>
    <w:rsid w:val="002A5345"/>
    <w:rsid w:val="002A6509"/>
    <w:rsid w:val="002B3160"/>
    <w:rsid w:val="002D0236"/>
    <w:rsid w:val="002D5759"/>
    <w:rsid w:val="002E76FF"/>
    <w:rsid w:val="002F05AB"/>
    <w:rsid w:val="002F589A"/>
    <w:rsid w:val="003038F1"/>
    <w:rsid w:val="00304A95"/>
    <w:rsid w:val="00350862"/>
    <w:rsid w:val="0035651B"/>
    <w:rsid w:val="00375301"/>
    <w:rsid w:val="00376E7D"/>
    <w:rsid w:val="00391405"/>
    <w:rsid w:val="003B5822"/>
    <w:rsid w:val="003B64C9"/>
    <w:rsid w:val="003D6478"/>
    <w:rsid w:val="003F68B2"/>
    <w:rsid w:val="004241F7"/>
    <w:rsid w:val="00447F9F"/>
    <w:rsid w:val="00462EE6"/>
    <w:rsid w:val="00471828"/>
    <w:rsid w:val="00491706"/>
    <w:rsid w:val="004A2D08"/>
    <w:rsid w:val="004D486E"/>
    <w:rsid w:val="004D519D"/>
    <w:rsid w:val="004F3FC3"/>
    <w:rsid w:val="004F5683"/>
    <w:rsid w:val="00500529"/>
    <w:rsid w:val="00500DA8"/>
    <w:rsid w:val="005046C8"/>
    <w:rsid w:val="00517040"/>
    <w:rsid w:val="0052188E"/>
    <w:rsid w:val="0052736C"/>
    <w:rsid w:val="00544A3B"/>
    <w:rsid w:val="00552D86"/>
    <w:rsid w:val="005630B7"/>
    <w:rsid w:val="00566C33"/>
    <w:rsid w:val="00573717"/>
    <w:rsid w:val="005A0DC0"/>
    <w:rsid w:val="005B10A9"/>
    <w:rsid w:val="005B4C5E"/>
    <w:rsid w:val="005C3014"/>
    <w:rsid w:val="005C51E1"/>
    <w:rsid w:val="005E3230"/>
    <w:rsid w:val="005F22AF"/>
    <w:rsid w:val="005F4004"/>
    <w:rsid w:val="00613AEE"/>
    <w:rsid w:val="006309B1"/>
    <w:rsid w:val="00640278"/>
    <w:rsid w:val="006411F2"/>
    <w:rsid w:val="00646C95"/>
    <w:rsid w:val="00657027"/>
    <w:rsid w:val="006A1B80"/>
    <w:rsid w:val="006B5446"/>
    <w:rsid w:val="006C2613"/>
    <w:rsid w:val="006D40E7"/>
    <w:rsid w:val="006E41F9"/>
    <w:rsid w:val="006E7B5D"/>
    <w:rsid w:val="006F50C7"/>
    <w:rsid w:val="006F72ED"/>
    <w:rsid w:val="007016E7"/>
    <w:rsid w:val="00751DD0"/>
    <w:rsid w:val="0075593D"/>
    <w:rsid w:val="0077094E"/>
    <w:rsid w:val="00784FEE"/>
    <w:rsid w:val="007933E8"/>
    <w:rsid w:val="00793F6A"/>
    <w:rsid w:val="0079433D"/>
    <w:rsid w:val="007B2A90"/>
    <w:rsid w:val="007B357D"/>
    <w:rsid w:val="007B5772"/>
    <w:rsid w:val="007C4865"/>
    <w:rsid w:val="007D2C84"/>
    <w:rsid w:val="00801B64"/>
    <w:rsid w:val="00806936"/>
    <w:rsid w:val="00810879"/>
    <w:rsid w:val="00815285"/>
    <w:rsid w:val="00817CBA"/>
    <w:rsid w:val="00820465"/>
    <w:rsid w:val="00820750"/>
    <w:rsid w:val="00842F56"/>
    <w:rsid w:val="008609EF"/>
    <w:rsid w:val="00865792"/>
    <w:rsid w:val="00881A44"/>
    <w:rsid w:val="008C72CE"/>
    <w:rsid w:val="008F60BA"/>
    <w:rsid w:val="00911A3C"/>
    <w:rsid w:val="00923D7F"/>
    <w:rsid w:val="009432B2"/>
    <w:rsid w:val="0095293D"/>
    <w:rsid w:val="009532EC"/>
    <w:rsid w:val="00964594"/>
    <w:rsid w:val="00965DBA"/>
    <w:rsid w:val="00966BAD"/>
    <w:rsid w:val="009B02B3"/>
    <w:rsid w:val="009B787F"/>
    <w:rsid w:val="009C6EF9"/>
    <w:rsid w:val="00A04E51"/>
    <w:rsid w:val="00A22B6B"/>
    <w:rsid w:val="00A2779A"/>
    <w:rsid w:val="00A4131F"/>
    <w:rsid w:val="00A448F2"/>
    <w:rsid w:val="00A51ACF"/>
    <w:rsid w:val="00A65A5D"/>
    <w:rsid w:val="00A777AB"/>
    <w:rsid w:val="00A90836"/>
    <w:rsid w:val="00AA1C10"/>
    <w:rsid w:val="00AA4FB2"/>
    <w:rsid w:val="00AA7631"/>
    <w:rsid w:val="00AB1548"/>
    <w:rsid w:val="00AC1F05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65225"/>
    <w:rsid w:val="00B77C01"/>
    <w:rsid w:val="00B84372"/>
    <w:rsid w:val="00B97C1C"/>
    <w:rsid w:val="00BC18BE"/>
    <w:rsid w:val="00BC3C22"/>
    <w:rsid w:val="00BC69A4"/>
    <w:rsid w:val="00BD1478"/>
    <w:rsid w:val="00C16580"/>
    <w:rsid w:val="00C26BF3"/>
    <w:rsid w:val="00C56079"/>
    <w:rsid w:val="00CA6057"/>
    <w:rsid w:val="00CB011E"/>
    <w:rsid w:val="00CB1393"/>
    <w:rsid w:val="00CC3359"/>
    <w:rsid w:val="00D072F5"/>
    <w:rsid w:val="00D07610"/>
    <w:rsid w:val="00D14C0B"/>
    <w:rsid w:val="00D3513B"/>
    <w:rsid w:val="00D36F79"/>
    <w:rsid w:val="00D477B8"/>
    <w:rsid w:val="00D61332"/>
    <w:rsid w:val="00D63126"/>
    <w:rsid w:val="00DA0F56"/>
    <w:rsid w:val="00DA64D5"/>
    <w:rsid w:val="00DB00C3"/>
    <w:rsid w:val="00DB2694"/>
    <w:rsid w:val="00DB26B7"/>
    <w:rsid w:val="00DC5173"/>
    <w:rsid w:val="00DD294F"/>
    <w:rsid w:val="00DD412F"/>
    <w:rsid w:val="00DE3F51"/>
    <w:rsid w:val="00DF176A"/>
    <w:rsid w:val="00DF385C"/>
    <w:rsid w:val="00DF73DC"/>
    <w:rsid w:val="00E565B2"/>
    <w:rsid w:val="00E67F1D"/>
    <w:rsid w:val="00E718C6"/>
    <w:rsid w:val="00E73135"/>
    <w:rsid w:val="00E86165"/>
    <w:rsid w:val="00E954CD"/>
    <w:rsid w:val="00EA2CC6"/>
    <w:rsid w:val="00EA7FB8"/>
    <w:rsid w:val="00EC579E"/>
    <w:rsid w:val="00EE4812"/>
    <w:rsid w:val="00EF3FEE"/>
    <w:rsid w:val="00F00799"/>
    <w:rsid w:val="00F12A50"/>
    <w:rsid w:val="00F1468D"/>
    <w:rsid w:val="00F219B0"/>
    <w:rsid w:val="00F3129B"/>
    <w:rsid w:val="00F76822"/>
    <w:rsid w:val="00FA185B"/>
    <w:rsid w:val="00FA5F1B"/>
    <w:rsid w:val="00FB061F"/>
    <w:rsid w:val="00FB2007"/>
    <w:rsid w:val="00FB38FD"/>
    <w:rsid w:val="00FB4356"/>
    <w:rsid w:val="00FC6E1A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3E0AE"/>
  <w15:docId w15:val="{6872D227-B8E7-42CE-B69A-D3D48942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50E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50E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73E6-2EEF-4BEA-9AF0-65EEEC74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3188</Words>
  <Characters>18811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Mgr. Zdeněk Tomáš, advokát</cp:lastModifiedBy>
  <cp:revision>39</cp:revision>
  <dcterms:created xsi:type="dcterms:W3CDTF">2016-03-02T22:45:00Z</dcterms:created>
  <dcterms:modified xsi:type="dcterms:W3CDTF">2016-03-21T13:21:00Z</dcterms:modified>
</cp:coreProperties>
</file>