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6A" w:rsidRPr="00D638F2" w:rsidRDefault="00174E6A">
      <w:pPr>
        <w:pStyle w:val="Nzev"/>
        <w:rPr>
          <w:rFonts w:ascii="Palatino Linotype" w:hAnsi="Palatino Linotype"/>
          <w:sz w:val="40"/>
          <w:szCs w:val="40"/>
          <w:u w:val="none"/>
        </w:rPr>
      </w:pPr>
      <w:r w:rsidRPr="00D638F2">
        <w:rPr>
          <w:rFonts w:ascii="Palatino Linotype" w:hAnsi="Palatino Linotype"/>
          <w:sz w:val="40"/>
          <w:szCs w:val="40"/>
          <w:u w:val="none"/>
        </w:rPr>
        <w:t>Smlouva o dílo</w:t>
      </w:r>
      <w:r w:rsidR="000B0CA4" w:rsidRPr="00D638F2">
        <w:rPr>
          <w:rFonts w:ascii="Palatino Linotype" w:hAnsi="Palatino Linotype"/>
          <w:sz w:val="40"/>
          <w:szCs w:val="40"/>
          <w:u w:val="none"/>
        </w:rPr>
        <w:t xml:space="preserve"> č.</w:t>
      </w:r>
      <w:r w:rsidR="00D638F2" w:rsidRPr="00813D92">
        <w:rPr>
          <w:rFonts w:ascii="Palatino Linotype" w:hAnsi="Palatino Linotype"/>
          <w:color w:val="FF0000"/>
          <w:sz w:val="40"/>
          <w:szCs w:val="40"/>
          <w:u w:val="none"/>
        </w:rPr>
        <w:t>RE120</w:t>
      </w:r>
      <w:r w:rsidR="00C97789" w:rsidRPr="00813D92">
        <w:rPr>
          <w:rFonts w:ascii="Palatino Linotype" w:hAnsi="Palatino Linotype"/>
          <w:color w:val="FF0000"/>
          <w:sz w:val="40"/>
          <w:szCs w:val="40"/>
          <w:u w:val="none"/>
        </w:rPr>
        <w:t>0</w:t>
      </w:r>
      <w:r w:rsidR="00D638F2" w:rsidRPr="00813D92">
        <w:rPr>
          <w:rFonts w:ascii="Palatino Linotype" w:hAnsi="Palatino Linotype"/>
          <w:color w:val="FF0000"/>
          <w:sz w:val="40"/>
          <w:szCs w:val="40"/>
          <w:u w:val="none"/>
        </w:rPr>
        <w:t>00</w:t>
      </w:r>
      <w:r w:rsidR="00C97789" w:rsidRPr="00813D92">
        <w:rPr>
          <w:rFonts w:ascii="Palatino Linotype" w:hAnsi="Palatino Linotype"/>
          <w:color w:val="FF0000"/>
          <w:sz w:val="40"/>
          <w:szCs w:val="40"/>
          <w:u w:val="none"/>
        </w:rPr>
        <w:t>0</w:t>
      </w:r>
      <w:r w:rsidR="00D638F2" w:rsidRPr="00813D92">
        <w:rPr>
          <w:rFonts w:ascii="Palatino Linotype" w:hAnsi="Palatino Linotype"/>
          <w:color w:val="FF0000"/>
          <w:sz w:val="40"/>
          <w:szCs w:val="40"/>
          <w:u w:val="none"/>
        </w:rPr>
        <w:t>0/010</w:t>
      </w:r>
    </w:p>
    <w:p w:rsidR="00D638F2" w:rsidRDefault="00D638F2" w:rsidP="00D638F2">
      <w:pPr>
        <w:pBdr>
          <w:bottom w:val="single" w:sz="12" w:space="1" w:color="auto"/>
        </w:pBdr>
        <w:jc w:val="center"/>
        <w:rPr>
          <w:rFonts w:ascii="Palatino Linotype" w:hAnsi="Palatino Linotype"/>
          <w:i/>
          <w:sz w:val="22"/>
          <w:szCs w:val="22"/>
        </w:rPr>
      </w:pPr>
      <w:r w:rsidRPr="00D638F2">
        <w:rPr>
          <w:rFonts w:ascii="Palatino Linotype" w:hAnsi="Palatino Linotype"/>
          <w:i/>
          <w:sz w:val="22"/>
          <w:szCs w:val="22"/>
        </w:rPr>
        <w:t>uzavřená níže uvedeného dne, m</w:t>
      </w:r>
      <w:r w:rsidR="000D548B">
        <w:rPr>
          <w:rFonts w:ascii="Palatino Linotype" w:hAnsi="Palatino Linotype"/>
          <w:i/>
          <w:sz w:val="22"/>
          <w:szCs w:val="22"/>
        </w:rPr>
        <w:t>ěsíce a roku dle ustanovení § 2586 a násl. zákona č. 89/2012 Sb., občanský</w:t>
      </w:r>
      <w:r w:rsidRPr="00D638F2">
        <w:rPr>
          <w:rFonts w:ascii="Palatino Linotype" w:hAnsi="Palatino Linotype"/>
          <w:i/>
          <w:sz w:val="22"/>
          <w:szCs w:val="22"/>
        </w:rPr>
        <w:t xml:space="preserve"> zákoník, v platném znění, mezi níže uvedenými účastníky smlouvy</w:t>
      </w:r>
    </w:p>
    <w:p w:rsidR="00AB062A" w:rsidRDefault="00AB062A" w:rsidP="003E151F">
      <w:pPr>
        <w:jc w:val="center"/>
        <w:rPr>
          <w:rFonts w:ascii="Palatino Linotype" w:hAnsi="Palatino Linotype"/>
          <w:b/>
          <w:sz w:val="24"/>
          <w:szCs w:val="24"/>
        </w:rPr>
      </w:pPr>
    </w:p>
    <w:p w:rsidR="003E151F" w:rsidRPr="0041706B" w:rsidRDefault="00CC2E62" w:rsidP="00E802D3">
      <w:pPr>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E151F" w:rsidRPr="0041706B">
        <w:rPr>
          <w:rFonts w:ascii="Palatino Linotype" w:hAnsi="Palatino Linotype"/>
          <w:b/>
          <w:sz w:val="22"/>
          <w:szCs w:val="22"/>
        </w:rPr>
        <w:t>I.</w:t>
      </w:r>
    </w:p>
    <w:p w:rsidR="00174E6A" w:rsidRPr="0041706B" w:rsidRDefault="003E151F" w:rsidP="00E802D3">
      <w:pPr>
        <w:jc w:val="center"/>
        <w:rPr>
          <w:rFonts w:ascii="Palatino Linotype" w:hAnsi="Palatino Linotype"/>
          <w:b/>
          <w:sz w:val="22"/>
          <w:szCs w:val="22"/>
        </w:rPr>
      </w:pPr>
      <w:r w:rsidRPr="0041706B">
        <w:rPr>
          <w:rFonts w:ascii="Palatino Linotype" w:hAnsi="Palatino Linotype"/>
          <w:b/>
          <w:sz w:val="22"/>
          <w:szCs w:val="22"/>
        </w:rPr>
        <w:t>Smluvní strany</w:t>
      </w:r>
    </w:p>
    <w:p w:rsidR="000B0CA4" w:rsidRPr="0041706B" w:rsidRDefault="00DA1639" w:rsidP="00814C8B">
      <w:pPr>
        <w:numPr>
          <w:ilvl w:val="0"/>
          <w:numId w:val="33"/>
        </w:numPr>
        <w:ind w:left="567" w:hanging="567"/>
        <w:jc w:val="both"/>
        <w:rPr>
          <w:rFonts w:ascii="Palatino Linotype" w:hAnsi="Palatino Linotype"/>
          <w:b/>
          <w:bCs/>
          <w:iCs/>
          <w:snapToGrid w:val="0"/>
          <w:sz w:val="22"/>
          <w:szCs w:val="22"/>
        </w:rPr>
      </w:pPr>
      <w:r>
        <w:rPr>
          <w:rFonts w:ascii="Palatino Linotype" w:hAnsi="Palatino Linotype"/>
          <w:b/>
          <w:bCs/>
          <w:iCs/>
          <w:snapToGrid w:val="0"/>
          <w:sz w:val="22"/>
          <w:szCs w:val="22"/>
        </w:rPr>
        <w:t xml:space="preserve">Obec </w:t>
      </w:r>
      <w:r w:rsidR="00BD0F6F">
        <w:rPr>
          <w:rFonts w:ascii="Palatino Linotype" w:hAnsi="Palatino Linotype"/>
          <w:b/>
          <w:bCs/>
          <w:iCs/>
          <w:snapToGrid w:val="0"/>
          <w:sz w:val="22"/>
          <w:szCs w:val="22"/>
        </w:rPr>
        <w:t>Chotutice</w:t>
      </w:r>
    </w:p>
    <w:p w:rsidR="002A678B" w:rsidRPr="00483134" w:rsidRDefault="002A678B" w:rsidP="00E802D3">
      <w:pPr>
        <w:tabs>
          <w:tab w:val="left" w:pos="1701"/>
        </w:tabs>
        <w:ind w:left="567" w:hanging="567"/>
        <w:rPr>
          <w:rFonts w:ascii="Palatino Linotype" w:hAnsi="Palatino Linotype"/>
          <w:sz w:val="22"/>
          <w:szCs w:val="22"/>
        </w:rPr>
      </w:pPr>
      <w:r w:rsidRPr="0041706B">
        <w:rPr>
          <w:rFonts w:ascii="Palatino Linotype" w:hAnsi="Palatino Linotype"/>
          <w:sz w:val="22"/>
          <w:szCs w:val="22"/>
        </w:rPr>
        <w:tab/>
      </w:r>
      <w:r w:rsidRPr="00483134">
        <w:rPr>
          <w:rFonts w:ascii="Palatino Linotype" w:hAnsi="Palatino Linotype"/>
          <w:sz w:val="22"/>
          <w:szCs w:val="22"/>
        </w:rPr>
        <w:t xml:space="preserve">sídlo: </w:t>
      </w:r>
      <w:r w:rsidR="00EA6A9E">
        <w:rPr>
          <w:rFonts w:ascii="Palatino Linotype" w:hAnsi="Palatino Linotype"/>
          <w:sz w:val="22"/>
          <w:szCs w:val="22"/>
        </w:rPr>
        <w:tab/>
      </w:r>
      <w:r w:rsidR="00BD0F6F">
        <w:rPr>
          <w:rFonts w:ascii="Palatino Linotype" w:hAnsi="Palatino Linotype"/>
          <w:sz w:val="22"/>
          <w:szCs w:val="22"/>
        </w:rPr>
        <w:t>Průběžná 107, 281 03 Chotutice</w:t>
      </w:r>
      <w:r w:rsidRPr="00483134">
        <w:rPr>
          <w:rFonts w:ascii="Palatino Linotype" w:hAnsi="Palatino Linotype"/>
          <w:sz w:val="22"/>
          <w:szCs w:val="22"/>
        </w:rPr>
        <w:tab/>
      </w:r>
    </w:p>
    <w:p w:rsidR="002A678B" w:rsidRPr="00FF4387" w:rsidRDefault="002A678B" w:rsidP="00E802D3">
      <w:pPr>
        <w:tabs>
          <w:tab w:val="left" w:pos="1701"/>
        </w:tabs>
        <w:ind w:left="567"/>
        <w:rPr>
          <w:rFonts w:ascii="Palatino Linotype" w:hAnsi="Palatino Linotype"/>
          <w:sz w:val="22"/>
          <w:szCs w:val="22"/>
        </w:rPr>
      </w:pPr>
      <w:r w:rsidRPr="00FF4387">
        <w:rPr>
          <w:rFonts w:ascii="Palatino Linotype" w:hAnsi="Palatino Linotype"/>
          <w:sz w:val="22"/>
          <w:szCs w:val="22"/>
        </w:rPr>
        <w:t xml:space="preserve">IČ: </w:t>
      </w:r>
      <w:r w:rsidR="00EA6A9E" w:rsidRPr="00FF4387">
        <w:rPr>
          <w:rFonts w:ascii="Palatino Linotype" w:hAnsi="Palatino Linotype"/>
          <w:sz w:val="22"/>
          <w:szCs w:val="22"/>
        </w:rPr>
        <w:tab/>
      </w:r>
      <w:r w:rsidR="003A57BC" w:rsidRPr="003A57BC">
        <w:rPr>
          <w:rFonts w:ascii="Palatino Linotype" w:hAnsi="Palatino Linotype"/>
          <w:bCs/>
          <w:color w:val="000000"/>
          <w:sz w:val="22"/>
          <w:szCs w:val="22"/>
        </w:rPr>
        <w:t>002</w:t>
      </w:r>
      <w:r w:rsidR="00BD0F6F">
        <w:rPr>
          <w:rFonts w:ascii="Palatino Linotype" w:hAnsi="Palatino Linotype"/>
          <w:bCs/>
          <w:color w:val="000000"/>
          <w:sz w:val="22"/>
          <w:szCs w:val="22"/>
        </w:rPr>
        <w:t>35393</w:t>
      </w:r>
    </w:p>
    <w:p w:rsidR="00BD0F6F" w:rsidRDefault="002A678B" w:rsidP="00E802D3">
      <w:pPr>
        <w:ind w:left="567"/>
        <w:rPr>
          <w:rFonts w:ascii="Palatino Linotype" w:hAnsi="Palatino Linotype"/>
          <w:sz w:val="22"/>
          <w:szCs w:val="22"/>
        </w:rPr>
      </w:pPr>
      <w:r w:rsidRPr="00FF4387">
        <w:rPr>
          <w:rFonts w:ascii="Palatino Linotype" w:hAnsi="Palatino Linotype"/>
          <w:sz w:val="22"/>
          <w:szCs w:val="22"/>
        </w:rPr>
        <w:t>Osoby oprávněné jednat</w:t>
      </w:r>
      <w:r w:rsidRPr="00813D92">
        <w:rPr>
          <w:rFonts w:ascii="Palatino Linotype" w:hAnsi="Palatino Linotype"/>
          <w:sz w:val="22"/>
          <w:szCs w:val="22"/>
        </w:rPr>
        <w:t xml:space="preserve"> ve věcech smluvních:</w:t>
      </w:r>
      <w:r w:rsidR="0038457E">
        <w:rPr>
          <w:rFonts w:ascii="Palatino Linotype" w:hAnsi="Palatino Linotype"/>
          <w:sz w:val="22"/>
          <w:szCs w:val="22"/>
        </w:rPr>
        <w:t xml:space="preserve"> </w:t>
      </w:r>
    </w:p>
    <w:p w:rsidR="002A678B" w:rsidRPr="00BD0F6F" w:rsidRDefault="00BD0F6F" w:rsidP="00BD0F6F">
      <w:pPr>
        <w:numPr>
          <w:ilvl w:val="0"/>
          <w:numId w:val="34"/>
        </w:numPr>
        <w:ind w:left="1134" w:hanging="283"/>
        <w:rPr>
          <w:rFonts w:ascii="Palatino Linotype" w:hAnsi="Palatino Linotype"/>
          <w:sz w:val="22"/>
          <w:szCs w:val="22"/>
        </w:rPr>
      </w:pPr>
      <w:r>
        <w:rPr>
          <w:rFonts w:ascii="Palatino Linotype" w:hAnsi="Palatino Linotype"/>
          <w:sz w:val="22"/>
          <w:szCs w:val="22"/>
        </w:rPr>
        <w:t>Mgr. Ing. Lubošem Zajícem</w:t>
      </w:r>
      <w:r w:rsidR="0038457E" w:rsidRPr="0038457E">
        <w:rPr>
          <w:rFonts w:ascii="Palatino Linotype" w:hAnsi="Palatino Linotype"/>
          <w:sz w:val="22"/>
          <w:szCs w:val="22"/>
        </w:rPr>
        <w:t>, starostou obce</w:t>
      </w:r>
      <w:r w:rsidR="00EA6A9E" w:rsidRPr="00BD0F6F">
        <w:rPr>
          <w:rFonts w:ascii="Palatino Linotype" w:hAnsi="Palatino Linotype" w:cs="Arial"/>
          <w:bCs/>
          <w:sz w:val="22"/>
          <w:szCs w:val="22"/>
        </w:rPr>
        <w:t xml:space="preserve">    </w:t>
      </w:r>
    </w:p>
    <w:p w:rsidR="009F14BE" w:rsidRPr="00D41344" w:rsidRDefault="003A41BA" w:rsidP="009F14BE">
      <w:pPr>
        <w:ind w:firstLine="567"/>
        <w:rPr>
          <w:sz w:val="24"/>
          <w:szCs w:val="24"/>
        </w:rPr>
      </w:pPr>
      <w:r>
        <w:rPr>
          <w:rFonts w:ascii="Palatino Linotype" w:hAnsi="Palatino Linotype"/>
          <w:bCs/>
          <w:sz w:val="22"/>
          <w:szCs w:val="22"/>
        </w:rPr>
        <w:t xml:space="preserve">mobil: </w:t>
      </w:r>
      <w:r w:rsidR="009F14BE">
        <w:rPr>
          <w:rFonts w:ascii="Palatino Linotype" w:hAnsi="Palatino Linotype"/>
          <w:bCs/>
          <w:sz w:val="22"/>
          <w:szCs w:val="22"/>
        </w:rPr>
        <w:t>+420</w:t>
      </w:r>
      <w:r w:rsidR="00BD0F6F">
        <w:rPr>
          <w:rFonts w:ascii="Palatino Linotype" w:hAnsi="Palatino Linotype"/>
          <w:bCs/>
          <w:sz w:val="22"/>
          <w:szCs w:val="22"/>
        </w:rPr>
        <w:t> 607 573 830</w:t>
      </w:r>
      <w:r w:rsidR="009F14BE">
        <w:rPr>
          <w:rFonts w:ascii="Palatino Linotype" w:hAnsi="Palatino Linotype"/>
          <w:bCs/>
          <w:sz w:val="22"/>
          <w:szCs w:val="22"/>
        </w:rPr>
        <w:tab/>
      </w:r>
      <w:r w:rsidR="002A678B" w:rsidRPr="0041706B">
        <w:rPr>
          <w:rFonts w:ascii="Palatino Linotype" w:hAnsi="Palatino Linotype"/>
          <w:bCs/>
          <w:sz w:val="22"/>
          <w:szCs w:val="22"/>
        </w:rPr>
        <w:t xml:space="preserve">E-mail: </w:t>
      </w:r>
      <w:hyperlink r:id="rId8" w:history="1">
        <w:r w:rsidR="00BD0F6F" w:rsidRPr="001E0829">
          <w:rPr>
            <w:rStyle w:val="Hypertextovodkaz"/>
            <w:rFonts w:ascii="Palatino Linotype" w:hAnsi="Palatino Linotype"/>
            <w:bCs/>
            <w:sz w:val="22"/>
            <w:szCs w:val="22"/>
          </w:rPr>
          <w:t>starosta@chotutice.cz</w:t>
        </w:r>
      </w:hyperlink>
      <w:r w:rsidR="0038457E">
        <w:rPr>
          <w:rFonts w:ascii="Palatino Linotype" w:hAnsi="Palatino Linotype"/>
          <w:bCs/>
          <w:sz w:val="22"/>
          <w:szCs w:val="22"/>
        </w:rPr>
        <w:t xml:space="preserve"> </w:t>
      </w:r>
    </w:p>
    <w:p w:rsidR="00136962" w:rsidRPr="0041706B" w:rsidRDefault="002A678B" w:rsidP="00E802D3">
      <w:pPr>
        <w:ind w:left="567"/>
        <w:rPr>
          <w:rFonts w:ascii="Palatino Linotype" w:hAnsi="Palatino Linotype"/>
          <w:sz w:val="22"/>
          <w:szCs w:val="22"/>
        </w:rPr>
      </w:pPr>
      <w:r w:rsidRPr="0041706B">
        <w:rPr>
          <w:rFonts w:ascii="Palatino Linotype" w:hAnsi="Palatino Linotype"/>
          <w:sz w:val="22"/>
          <w:szCs w:val="22"/>
        </w:rPr>
        <w:t>ve věcech technických</w:t>
      </w:r>
      <w:r w:rsidR="00136962" w:rsidRPr="0041706B">
        <w:rPr>
          <w:rFonts w:ascii="Palatino Linotype" w:hAnsi="Palatino Linotype"/>
          <w:sz w:val="22"/>
          <w:szCs w:val="22"/>
        </w:rPr>
        <w:t xml:space="preserve"> a k převzetí díla</w:t>
      </w:r>
      <w:r w:rsidRPr="0041706B">
        <w:rPr>
          <w:rFonts w:ascii="Palatino Linotype" w:hAnsi="Palatino Linotype"/>
          <w:sz w:val="22"/>
          <w:szCs w:val="22"/>
        </w:rPr>
        <w:t xml:space="preserve">: </w:t>
      </w:r>
    </w:p>
    <w:p w:rsidR="002A678B" w:rsidRPr="00813D92" w:rsidRDefault="002A678B" w:rsidP="00814C8B">
      <w:pPr>
        <w:numPr>
          <w:ilvl w:val="0"/>
          <w:numId w:val="34"/>
        </w:numPr>
        <w:ind w:left="1134" w:hanging="283"/>
        <w:rPr>
          <w:rFonts w:ascii="Palatino Linotype" w:hAnsi="Palatino Linotype"/>
          <w:sz w:val="22"/>
          <w:szCs w:val="22"/>
        </w:rPr>
      </w:pPr>
      <w:r w:rsidRPr="0041706B">
        <w:rPr>
          <w:rFonts w:ascii="Palatino Linotype" w:hAnsi="Palatino Linotype"/>
          <w:sz w:val="22"/>
          <w:szCs w:val="22"/>
        </w:rPr>
        <w:t xml:space="preserve"> </w:t>
      </w:r>
    </w:p>
    <w:p w:rsidR="002A678B" w:rsidRPr="00813D92" w:rsidRDefault="002A678B" w:rsidP="00E802D3">
      <w:pPr>
        <w:ind w:left="710" w:firstLine="706"/>
        <w:rPr>
          <w:rFonts w:ascii="Palatino Linotype" w:hAnsi="Palatino Linotype"/>
          <w:bCs/>
          <w:sz w:val="22"/>
          <w:szCs w:val="22"/>
        </w:rPr>
      </w:pPr>
      <w:r w:rsidRPr="00813D92">
        <w:rPr>
          <w:rFonts w:ascii="Palatino Linotype" w:hAnsi="Palatino Linotype"/>
          <w:bCs/>
          <w:sz w:val="22"/>
          <w:szCs w:val="22"/>
        </w:rPr>
        <w:t>mobil:</w:t>
      </w:r>
      <w:r w:rsidR="00813D92">
        <w:rPr>
          <w:rFonts w:ascii="Palatino Linotype" w:hAnsi="Palatino Linotype"/>
          <w:bCs/>
          <w:sz w:val="22"/>
          <w:szCs w:val="22"/>
        </w:rPr>
        <w:tab/>
      </w:r>
      <w:r w:rsidR="00813D92">
        <w:rPr>
          <w:rFonts w:ascii="Palatino Linotype" w:hAnsi="Palatino Linotype"/>
          <w:bCs/>
          <w:sz w:val="22"/>
          <w:szCs w:val="22"/>
        </w:rPr>
        <w:tab/>
      </w:r>
      <w:r w:rsidRPr="00813D92">
        <w:rPr>
          <w:rFonts w:ascii="Palatino Linotype" w:hAnsi="Palatino Linotype"/>
          <w:bCs/>
          <w:sz w:val="22"/>
          <w:szCs w:val="22"/>
        </w:rPr>
        <w:tab/>
      </w:r>
      <w:r w:rsidRPr="00813D92">
        <w:rPr>
          <w:rFonts w:ascii="Palatino Linotype" w:hAnsi="Palatino Linotype"/>
          <w:bCs/>
          <w:sz w:val="22"/>
          <w:szCs w:val="22"/>
        </w:rPr>
        <w:tab/>
        <w:t xml:space="preserve">E-mail: </w:t>
      </w:r>
    </w:p>
    <w:p w:rsidR="002A678B" w:rsidRDefault="009F14BE" w:rsidP="00E802D3">
      <w:pPr>
        <w:ind w:left="567"/>
        <w:rPr>
          <w:rFonts w:ascii="Palatino Linotype" w:hAnsi="Palatino Linotype"/>
          <w:snapToGrid w:val="0"/>
          <w:sz w:val="22"/>
          <w:szCs w:val="22"/>
        </w:rPr>
      </w:pPr>
      <w:r>
        <w:rPr>
          <w:rFonts w:ascii="Palatino Linotype" w:hAnsi="Palatino Linotype"/>
          <w:sz w:val="22"/>
          <w:szCs w:val="22"/>
        </w:rPr>
        <w:t>ba</w:t>
      </w:r>
      <w:r w:rsidR="003A57BC">
        <w:rPr>
          <w:rFonts w:ascii="Palatino Linotype" w:hAnsi="Palatino Linotype"/>
          <w:sz w:val="22"/>
          <w:szCs w:val="22"/>
        </w:rPr>
        <w:t>nkovní spojení:</w:t>
      </w:r>
      <w:r w:rsidR="00BD0F6F">
        <w:rPr>
          <w:rFonts w:ascii="Palatino Linotype" w:hAnsi="Palatino Linotype"/>
          <w:sz w:val="22"/>
          <w:szCs w:val="22"/>
        </w:rPr>
        <w:t xml:space="preserve"> Československá obchodní banka, a.s.</w:t>
      </w:r>
    </w:p>
    <w:p w:rsidR="0038457E" w:rsidRPr="00813D92" w:rsidRDefault="0038457E" w:rsidP="00E802D3">
      <w:pPr>
        <w:ind w:left="567"/>
        <w:rPr>
          <w:rFonts w:ascii="Palatino Linotype" w:hAnsi="Palatino Linotype"/>
          <w:sz w:val="22"/>
          <w:szCs w:val="22"/>
        </w:rPr>
      </w:pPr>
      <w:r>
        <w:rPr>
          <w:rFonts w:ascii="Palatino Linotype" w:hAnsi="Palatino Linotype"/>
          <w:sz w:val="22"/>
          <w:szCs w:val="22"/>
        </w:rPr>
        <w:t xml:space="preserve">č. ú. </w:t>
      </w:r>
      <w:r w:rsidR="00BD0F6F">
        <w:rPr>
          <w:rFonts w:ascii="Palatino Linotype" w:hAnsi="Palatino Linotype"/>
          <w:sz w:val="22"/>
          <w:szCs w:val="22"/>
        </w:rPr>
        <w:t>151511887</w:t>
      </w:r>
      <w:r>
        <w:rPr>
          <w:rFonts w:ascii="Palatino Linotype" w:hAnsi="Palatino Linotype"/>
          <w:sz w:val="22"/>
          <w:szCs w:val="22"/>
        </w:rPr>
        <w:t xml:space="preserve">, kód banky: </w:t>
      </w:r>
      <w:r w:rsidR="00BD0F6F">
        <w:rPr>
          <w:rFonts w:ascii="Palatino Linotype" w:hAnsi="Palatino Linotype"/>
          <w:sz w:val="22"/>
          <w:szCs w:val="22"/>
        </w:rPr>
        <w:t>0300</w:t>
      </w:r>
    </w:p>
    <w:p w:rsidR="00674134" w:rsidRPr="00813D92" w:rsidRDefault="00674134" w:rsidP="00E802D3">
      <w:pPr>
        <w:jc w:val="both"/>
        <w:rPr>
          <w:rFonts w:ascii="Palatino Linotype" w:hAnsi="Palatino Linotype"/>
          <w:bCs/>
          <w:iCs/>
          <w:snapToGrid w:val="0"/>
          <w:sz w:val="22"/>
          <w:szCs w:val="22"/>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 na straně jedné jako </w:t>
      </w:r>
      <w:r w:rsidRPr="0041706B">
        <w:rPr>
          <w:rFonts w:ascii="Palatino Linotype" w:hAnsi="Palatino Linotype"/>
          <w:b/>
          <w:bCs/>
          <w:iCs/>
          <w:snapToGrid w:val="0"/>
          <w:sz w:val="22"/>
          <w:szCs w:val="22"/>
        </w:rPr>
        <w:t>„objednatel“</w:t>
      </w:r>
      <w:r w:rsidRPr="0041706B">
        <w:rPr>
          <w:rFonts w:ascii="Palatino Linotype" w:hAnsi="Palatino Linotype"/>
          <w:bCs/>
          <w:iCs/>
          <w:snapToGrid w:val="0"/>
          <w:sz w:val="22"/>
          <w:szCs w:val="22"/>
        </w:rPr>
        <w:t xml:space="preserve"> – </w:t>
      </w:r>
    </w:p>
    <w:p w:rsidR="00674134" w:rsidRPr="0041706B" w:rsidRDefault="00674134" w:rsidP="00E802D3">
      <w:pPr>
        <w:jc w:val="both"/>
        <w:rPr>
          <w:rFonts w:ascii="Palatino Linotype" w:hAnsi="Palatino Linotype"/>
          <w:bCs/>
          <w:iCs/>
          <w:snapToGrid w:val="0"/>
          <w:sz w:val="22"/>
          <w:szCs w:val="22"/>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a</w:t>
      </w:r>
    </w:p>
    <w:p w:rsidR="00674134" w:rsidRPr="0041706B" w:rsidRDefault="00674134" w:rsidP="00E802D3">
      <w:pPr>
        <w:jc w:val="both"/>
        <w:rPr>
          <w:rFonts w:ascii="Palatino Linotype" w:hAnsi="Palatino Linotype"/>
          <w:bCs/>
          <w:iCs/>
          <w:snapToGrid w:val="0"/>
          <w:sz w:val="22"/>
          <w:szCs w:val="22"/>
        </w:rPr>
      </w:pPr>
    </w:p>
    <w:p w:rsidR="00EA6A9E" w:rsidRPr="00DA1639" w:rsidRDefault="003E151F" w:rsidP="00EA6A9E">
      <w:pPr>
        <w:ind w:left="567" w:hanging="567"/>
        <w:jc w:val="both"/>
        <w:rPr>
          <w:rFonts w:ascii="Palatino Linotype" w:hAnsi="Palatino Linotype"/>
          <w:b/>
          <w:bCs/>
          <w:iCs/>
          <w:snapToGrid w:val="0"/>
          <w:color w:val="FF0000"/>
          <w:sz w:val="22"/>
          <w:szCs w:val="22"/>
        </w:rPr>
      </w:pPr>
      <w:r w:rsidRPr="0041706B">
        <w:rPr>
          <w:rFonts w:ascii="Palatino Linotype" w:hAnsi="Palatino Linotype"/>
          <w:b/>
          <w:bCs/>
          <w:iCs/>
          <w:snapToGrid w:val="0"/>
          <w:sz w:val="22"/>
          <w:szCs w:val="22"/>
        </w:rPr>
        <w:t xml:space="preserve">2. </w:t>
      </w:r>
      <w:r w:rsidR="002A678B" w:rsidRPr="0041706B">
        <w:rPr>
          <w:rFonts w:ascii="Palatino Linotype" w:hAnsi="Palatino Linotype"/>
          <w:b/>
          <w:bCs/>
          <w:iCs/>
          <w:snapToGrid w:val="0"/>
          <w:sz w:val="22"/>
          <w:szCs w:val="22"/>
        </w:rPr>
        <w:tab/>
      </w:r>
      <w:r w:rsidR="00DA1639">
        <w:rPr>
          <w:rFonts w:ascii="Palatino Linotype" w:hAnsi="Palatino Linotype"/>
          <w:b/>
          <w:bCs/>
          <w:iCs/>
          <w:snapToGrid w:val="0"/>
          <w:color w:val="FF0000"/>
          <w:sz w:val="22"/>
          <w:szCs w:val="22"/>
        </w:rPr>
        <w:t>xxx</w:t>
      </w:r>
    </w:p>
    <w:p w:rsidR="00EA6A9E" w:rsidRPr="0041706B" w:rsidRDefault="00EA6A9E" w:rsidP="00EA6A9E">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IČ: </w:t>
      </w:r>
      <w:r w:rsidR="00EF2E4A">
        <w:rPr>
          <w:rFonts w:ascii="Palatino Linotype" w:hAnsi="Palatino Linotype"/>
          <w:bCs/>
          <w:iCs/>
          <w:snapToGrid w:val="0"/>
          <w:sz w:val="22"/>
          <w:szCs w:val="22"/>
        </w:rPr>
        <w:tab/>
      </w:r>
      <w:r w:rsidRPr="0041706B">
        <w:rPr>
          <w:rFonts w:ascii="Palatino Linotype" w:hAnsi="Palatino Linotype"/>
          <w:bCs/>
          <w:iCs/>
          <w:snapToGrid w:val="0"/>
          <w:sz w:val="22"/>
          <w:szCs w:val="22"/>
        </w:rPr>
        <w:tab/>
      </w:r>
    </w:p>
    <w:p w:rsidR="00EA6A9E" w:rsidRPr="0041706B" w:rsidRDefault="00EA6A9E" w:rsidP="00EA6A9E">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DIČ: </w:t>
      </w:r>
      <w:r w:rsidRPr="0041706B">
        <w:rPr>
          <w:rFonts w:ascii="Palatino Linotype" w:hAnsi="Palatino Linotype"/>
          <w:bCs/>
          <w:iCs/>
          <w:snapToGrid w:val="0"/>
          <w:sz w:val="22"/>
          <w:szCs w:val="22"/>
        </w:rPr>
        <w:tab/>
      </w:r>
    </w:p>
    <w:p w:rsidR="00EA6A9E" w:rsidRPr="0041706B" w:rsidRDefault="00EA6A9E" w:rsidP="00EA6A9E">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Sídlo:</w:t>
      </w:r>
    </w:p>
    <w:p w:rsidR="00EA6A9E" w:rsidRPr="0041706B" w:rsidRDefault="00EA6A9E" w:rsidP="00EA6A9E">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Místo podnikání:</w:t>
      </w:r>
      <w:r w:rsidR="00DA1639">
        <w:rPr>
          <w:rFonts w:ascii="Palatino Linotype" w:hAnsi="Palatino Linotype"/>
          <w:bCs/>
          <w:iCs/>
          <w:snapToGrid w:val="0"/>
          <w:sz w:val="22"/>
          <w:szCs w:val="22"/>
        </w:rPr>
        <w:t xml:space="preserve"> </w:t>
      </w:r>
    </w:p>
    <w:p w:rsidR="00EA6A9E" w:rsidRPr="0041706B" w:rsidRDefault="00EA6A9E" w:rsidP="00EA6A9E">
      <w:pPr>
        <w:ind w:left="567"/>
        <w:rPr>
          <w:rFonts w:ascii="Palatino Linotype" w:hAnsi="Palatino Linotype"/>
          <w:sz w:val="22"/>
          <w:szCs w:val="22"/>
        </w:rPr>
      </w:pPr>
      <w:r w:rsidRPr="0041706B">
        <w:rPr>
          <w:rFonts w:ascii="Palatino Linotype" w:hAnsi="Palatino Linotype"/>
          <w:sz w:val="22"/>
          <w:szCs w:val="22"/>
        </w:rPr>
        <w:t>Osoby oprávněné jednat ve věcech smluvních:</w:t>
      </w:r>
    </w:p>
    <w:p w:rsidR="00EA6A9E" w:rsidRPr="0041706B" w:rsidRDefault="00EA6A9E" w:rsidP="00EA6A9E">
      <w:pPr>
        <w:numPr>
          <w:ilvl w:val="0"/>
          <w:numId w:val="34"/>
        </w:numPr>
        <w:ind w:left="1134" w:hanging="283"/>
        <w:rPr>
          <w:rFonts w:ascii="Palatino Linotype" w:hAnsi="Palatino Linotype"/>
          <w:snapToGrid w:val="0"/>
          <w:sz w:val="22"/>
          <w:szCs w:val="22"/>
        </w:rPr>
      </w:pPr>
    </w:p>
    <w:p w:rsidR="00EA6A9E" w:rsidRPr="0041706B" w:rsidRDefault="00EA6A9E" w:rsidP="00EA6A9E">
      <w:pPr>
        <w:ind w:left="927" w:firstLine="489"/>
        <w:rPr>
          <w:rFonts w:ascii="Palatino Linotype" w:hAnsi="Palatino Linotype"/>
          <w:bCs/>
          <w:sz w:val="22"/>
          <w:szCs w:val="22"/>
        </w:rPr>
      </w:pPr>
      <w:r>
        <w:rPr>
          <w:rFonts w:ascii="Palatino Linotype" w:hAnsi="Palatino Linotype"/>
          <w:bCs/>
          <w:sz w:val="22"/>
          <w:szCs w:val="22"/>
        </w:rPr>
        <w:t xml:space="preserve">mobil: </w:t>
      </w:r>
      <w:r>
        <w:rPr>
          <w:rFonts w:ascii="Palatino Linotype" w:hAnsi="Palatino Linotype"/>
          <w:bCs/>
          <w:sz w:val="22"/>
          <w:szCs w:val="22"/>
        </w:rPr>
        <w:tab/>
      </w:r>
      <w:r w:rsidR="00EF2E4A">
        <w:rPr>
          <w:rFonts w:ascii="Palatino Linotype" w:hAnsi="Palatino Linotype"/>
          <w:bCs/>
          <w:sz w:val="22"/>
          <w:szCs w:val="22"/>
        </w:rPr>
        <w:tab/>
      </w:r>
      <w:r w:rsidRPr="0041706B">
        <w:rPr>
          <w:rFonts w:ascii="Palatino Linotype" w:hAnsi="Palatino Linotype"/>
          <w:bCs/>
          <w:sz w:val="22"/>
          <w:szCs w:val="22"/>
        </w:rPr>
        <w:t xml:space="preserve">E-mail: </w:t>
      </w:r>
    </w:p>
    <w:p w:rsidR="00EA6A9E" w:rsidRPr="0041706B" w:rsidRDefault="00EA6A9E" w:rsidP="00EA6A9E">
      <w:pPr>
        <w:ind w:left="567"/>
        <w:rPr>
          <w:rFonts w:ascii="Palatino Linotype" w:hAnsi="Palatino Linotype"/>
          <w:sz w:val="22"/>
          <w:szCs w:val="22"/>
        </w:rPr>
      </w:pPr>
      <w:r w:rsidRPr="0041706B">
        <w:rPr>
          <w:rFonts w:ascii="Palatino Linotype" w:hAnsi="Palatino Linotype"/>
          <w:sz w:val="22"/>
          <w:szCs w:val="22"/>
        </w:rPr>
        <w:t xml:space="preserve">ve věcech technických a k převzetí díla: </w:t>
      </w:r>
    </w:p>
    <w:p w:rsidR="00EA6A9E" w:rsidRPr="0041706B" w:rsidRDefault="00EA6A9E" w:rsidP="00EA6A9E">
      <w:pPr>
        <w:numPr>
          <w:ilvl w:val="0"/>
          <w:numId w:val="34"/>
        </w:numPr>
        <w:ind w:left="1134" w:hanging="283"/>
        <w:rPr>
          <w:rFonts w:ascii="Palatino Linotype" w:hAnsi="Palatino Linotype"/>
          <w:sz w:val="22"/>
          <w:szCs w:val="22"/>
        </w:rPr>
      </w:pPr>
      <w:r w:rsidRPr="0041706B">
        <w:rPr>
          <w:rFonts w:ascii="Palatino Linotype" w:hAnsi="Palatino Linotype"/>
          <w:sz w:val="22"/>
          <w:szCs w:val="22"/>
        </w:rPr>
        <w:t xml:space="preserve">p. ing. </w:t>
      </w:r>
    </w:p>
    <w:p w:rsidR="00EA6A9E" w:rsidRPr="0041706B" w:rsidRDefault="00EA6A9E" w:rsidP="00EA6A9E">
      <w:pPr>
        <w:ind w:left="710" w:firstLine="706"/>
        <w:jc w:val="both"/>
        <w:rPr>
          <w:rFonts w:ascii="Palatino Linotype" w:hAnsi="Palatino Linotype"/>
          <w:bCs/>
          <w:iCs/>
          <w:snapToGrid w:val="0"/>
          <w:sz w:val="22"/>
          <w:szCs w:val="22"/>
        </w:rPr>
      </w:pPr>
      <w:r>
        <w:rPr>
          <w:rFonts w:ascii="Palatino Linotype" w:hAnsi="Palatino Linotype"/>
          <w:bCs/>
          <w:sz w:val="22"/>
          <w:szCs w:val="22"/>
        </w:rPr>
        <w:t xml:space="preserve">mobil: </w:t>
      </w:r>
      <w:r>
        <w:rPr>
          <w:rFonts w:ascii="Palatino Linotype" w:hAnsi="Palatino Linotype"/>
          <w:bCs/>
          <w:sz w:val="22"/>
          <w:szCs w:val="22"/>
        </w:rPr>
        <w:tab/>
      </w:r>
      <w:r w:rsidRPr="0041706B">
        <w:rPr>
          <w:rFonts w:ascii="Palatino Linotype" w:hAnsi="Palatino Linotype"/>
          <w:bCs/>
          <w:sz w:val="22"/>
          <w:szCs w:val="22"/>
        </w:rPr>
        <w:tab/>
      </w:r>
      <w:r w:rsidRPr="0041706B">
        <w:rPr>
          <w:rFonts w:ascii="Palatino Linotype" w:hAnsi="Palatino Linotype"/>
          <w:bCs/>
          <w:sz w:val="22"/>
          <w:szCs w:val="22"/>
        </w:rPr>
        <w:tab/>
        <w:t xml:space="preserve">E-mail: </w:t>
      </w:r>
    </w:p>
    <w:p w:rsidR="00EA6A9E" w:rsidRPr="0041706B" w:rsidRDefault="00EA6A9E" w:rsidP="00EA6A9E">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Bankovní spojení: č.</w:t>
      </w:r>
      <w:r w:rsidR="00EF2E4A">
        <w:rPr>
          <w:rFonts w:ascii="Palatino Linotype" w:hAnsi="Palatino Linotype"/>
          <w:bCs/>
          <w:iCs/>
          <w:snapToGrid w:val="0"/>
          <w:sz w:val="22"/>
          <w:szCs w:val="22"/>
        </w:rPr>
        <w:t xml:space="preserve"> </w:t>
      </w:r>
      <w:r w:rsidRPr="0041706B">
        <w:rPr>
          <w:rFonts w:ascii="Palatino Linotype" w:hAnsi="Palatino Linotype"/>
          <w:bCs/>
          <w:iCs/>
          <w:snapToGrid w:val="0"/>
          <w:sz w:val="22"/>
          <w:szCs w:val="22"/>
        </w:rPr>
        <w:t>ú.</w:t>
      </w:r>
      <w:r w:rsidR="00DA1639">
        <w:rPr>
          <w:rFonts w:ascii="Palatino Linotype" w:hAnsi="Palatino Linotype"/>
          <w:bCs/>
          <w:iCs/>
          <w:snapToGrid w:val="0"/>
          <w:sz w:val="22"/>
          <w:szCs w:val="22"/>
        </w:rPr>
        <w:t xml:space="preserve"> </w:t>
      </w:r>
    </w:p>
    <w:p w:rsidR="00EA6A9E" w:rsidRPr="0041706B" w:rsidRDefault="00EA6A9E" w:rsidP="00EA6A9E">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Doručovací adresa: </w:t>
      </w:r>
    </w:p>
    <w:p w:rsidR="00674134" w:rsidRPr="002B2E55" w:rsidRDefault="00E13FEB" w:rsidP="00EA6A9E">
      <w:pPr>
        <w:ind w:left="567" w:hanging="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ab/>
      </w:r>
    </w:p>
    <w:p w:rsidR="00674134" w:rsidRPr="0041706B" w:rsidRDefault="00674134" w:rsidP="00E802D3">
      <w:pPr>
        <w:rPr>
          <w:rFonts w:ascii="Palatino Linotype" w:hAnsi="Palatino Linotype"/>
          <w:bCs/>
          <w:iCs/>
          <w:snapToGrid w:val="0"/>
          <w:sz w:val="22"/>
          <w:szCs w:val="22"/>
        </w:rPr>
      </w:pPr>
      <w:r w:rsidRPr="0041706B">
        <w:rPr>
          <w:rFonts w:ascii="Palatino Linotype" w:hAnsi="Palatino Linotype"/>
          <w:bCs/>
          <w:iCs/>
          <w:snapToGrid w:val="0"/>
          <w:sz w:val="22"/>
          <w:szCs w:val="22"/>
        </w:rPr>
        <w:t>- na straně jedné jako „</w:t>
      </w:r>
      <w:r w:rsidRPr="0041706B">
        <w:rPr>
          <w:rFonts w:ascii="Palatino Linotype" w:hAnsi="Palatino Linotype"/>
          <w:b/>
          <w:bCs/>
          <w:iCs/>
          <w:snapToGrid w:val="0"/>
          <w:sz w:val="22"/>
          <w:szCs w:val="22"/>
        </w:rPr>
        <w:t>zhotovitel</w:t>
      </w:r>
      <w:r w:rsidRPr="0041706B">
        <w:rPr>
          <w:rFonts w:ascii="Palatino Linotype" w:hAnsi="Palatino Linotype"/>
          <w:bCs/>
          <w:iCs/>
          <w:snapToGrid w:val="0"/>
          <w:sz w:val="22"/>
          <w:szCs w:val="22"/>
        </w:rPr>
        <w:t>“ –</w:t>
      </w:r>
    </w:p>
    <w:p w:rsidR="00D638F2" w:rsidRPr="0041706B" w:rsidRDefault="00D638F2"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uzavírají dnešního dne, měsíce a roku jako projev svobodné a vážné vůle</w:t>
      </w:r>
    </w:p>
    <w:p w:rsidR="00D638F2" w:rsidRPr="0041706B" w:rsidRDefault="00D638F2"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tuto</w:t>
      </w:r>
    </w:p>
    <w:p w:rsidR="00D638F2" w:rsidRPr="0041706B" w:rsidRDefault="00D638F2" w:rsidP="00E802D3">
      <w:pPr>
        <w:jc w:val="center"/>
        <w:rPr>
          <w:rFonts w:ascii="Palatino Linotype" w:hAnsi="Palatino Linotype"/>
          <w:b/>
          <w:bCs/>
          <w:sz w:val="22"/>
          <w:szCs w:val="22"/>
        </w:rPr>
      </w:pPr>
      <w:r w:rsidRPr="0041706B">
        <w:rPr>
          <w:rFonts w:ascii="Palatino Linotype" w:hAnsi="Palatino Linotype"/>
          <w:b/>
          <w:bCs/>
          <w:sz w:val="22"/>
          <w:szCs w:val="22"/>
        </w:rPr>
        <w:t>Smlouvu o dílo</w:t>
      </w:r>
    </w:p>
    <w:p w:rsidR="00D638F2" w:rsidRDefault="00D638F2" w:rsidP="00EA6A9E">
      <w:pPr>
        <w:jc w:val="center"/>
        <w:rPr>
          <w:rFonts w:ascii="Palatino Linotype" w:hAnsi="Palatino Linotype"/>
          <w:sz w:val="22"/>
          <w:szCs w:val="22"/>
        </w:rPr>
      </w:pPr>
      <w:r w:rsidRPr="0041706B">
        <w:rPr>
          <w:rFonts w:ascii="Palatino Linotype" w:hAnsi="Palatino Linotype"/>
          <w:sz w:val="22"/>
          <w:szCs w:val="22"/>
        </w:rPr>
        <w:t>(dále jen „</w:t>
      </w:r>
      <w:r w:rsidRPr="0041706B">
        <w:rPr>
          <w:rFonts w:ascii="Palatino Linotype" w:hAnsi="Palatino Linotype"/>
          <w:b/>
          <w:bCs/>
          <w:sz w:val="22"/>
          <w:szCs w:val="22"/>
        </w:rPr>
        <w:t>smlouva</w:t>
      </w:r>
      <w:r w:rsidRPr="0041706B">
        <w:rPr>
          <w:rFonts w:ascii="Palatino Linotype" w:hAnsi="Palatino Linotype"/>
          <w:sz w:val="22"/>
          <w:szCs w:val="22"/>
        </w:rPr>
        <w:t>“)</w:t>
      </w:r>
    </w:p>
    <w:p w:rsidR="00BD0F6F" w:rsidRPr="00EA6A9E" w:rsidRDefault="00BD0F6F" w:rsidP="00EA6A9E">
      <w:pPr>
        <w:jc w:val="center"/>
        <w:rPr>
          <w:rFonts w:ascii="Palatino Linotype" w:hAnsi="Palatino Linotype"/>
          <w:sz w:val="22"/>
          <w:szCs w:val="22"/>
        </w:rPr>
      </w:pPr>
    </w:p>
    <w:p w:rsidR="00D638F2" w:rsidRPr="0041706B" w:rsidRDefault="00CC2E62" w:rsidP="00E802D3">
      <w:pPr>
        <w:jc w:val="center"/>
        <w:outlineLvl w:val="0"/>
        <w:rPr>
          <w:rFonts w:ascii="Palatino Linotype" w:hAnsi="Palatino Linotype"/>
          <w:b/>
          <w:bCs/>
          <w:snapToGrid w:val="0"/>
          <w:sz w:val="22"/>
          <w:szCs w:val="22"/>
        </w:rPr>
      </w:pPr>
      <w:r w:rsidRPr="0041706B">
        <w:rPr>
          <w:rFonts w:ascii="Palatino Linotype" w:hAnsi="Palatino Linotype"/>
          <w:b/>
          <w:bCs/>
          <w:sz w:val="22"/>
          <w:szCs w:val="22"/>
        </w:rPr>
        <w:lastRenderedPageBreak/>
        <w:t>Článek</w:t>
      </w:r>
      <w:r w:rsidRPr="0041706B">
        <w:rPr>
          <w:rFonts w:ascii="Palatino Linotype" w:hAnsi="Palatino Linotype"/>
          <w:b/>
          <w:bCs/>
          <w:snapToGrid w:val="0"/>
          <w:sz w:val="22"/>
          <w:szCs w:val="22"/>
        </w:rPr>
        <w:t xml:space="preserve"> </w:t>
      </w:r>
      <w:r w:rsidR="00D638F2" w:rsidRPr="0041706B">
        <w:rPr>
          <w:rFonts w:ascii="Palatino Linotype" w:hAnsi="Palatino Linotype"/>
          <w:b/>
          <w:bCs/>
          <w:snapToGrid w:val="0"/>
          <w:sz w:val="22"/>
          <w:szCs w:val="22"/>
        </w:rPr>
        <w:t>II.</w:t>
      </w:r>
    </w:p>
    <w:p w:rsidR="00D638F2" w:rsidRPr="0041706B" w:rsidRDefault="00D638F2" w:rsidP="00E802D3">
      <w:pPr>
        <w:pStyle w:val="Nadpis2"/>
        <w:spacing w:before="0"/>
        <w:jc w:val="center"/>
        <w:rPr>
          <w:rFonts w:ascii="Palatino Linotype" w:hAnsi="Palatino Linotype"/>
          <w:i w:val="0"/>
          <w:iCs w:val="0"/>
          <w:sz w:val="22"/>
          <w:szCs w:val="22"/>
        </w:rPr>
      </w:pPr>
      <w:r w:rsidRPr="0041706B">
        <w:rPr>
          <w:rFonts w:ascii="Palatino Linotype" w:hAnsi="Palatino Linotype"/>
          <w:i w:val="0"/>
          <w:iCs w:val="0"/>
          <w:sz w:val="22"/>
          <w:szCs w:val="22"/>
        </w:rPr>
        <w:t>Předmět smlouvy o dílo</w:t>
      </w:r>
    </w:p>
    <w:p w:rsidR="00D638F2" w:rsidRPr="00EA6A9E" w:rsidRDefault="006C4E42" w:rsidP="00EA6A9E">
      <w:pPr>
        <w:widowControl w:val="0"/>
        <w:autoSpaceDE w:val="0"/>
        <w:autoSpaceDN w:val="0"/>
        <w:adjustRightInd w:val="0"/>
        <w:snapToGrid w:val="0"/>
        <w:jc w:val="both"/>
        <w:rPr>
          <w:rFonts w:ascii="Palatino Linotype" w:hAnsi="Palatino Linotype"/>
          <w:b/>
          <w:sz w:val="22"/>
          <w:szCs w:val="22"/>
        </w:rPr>
      </w:pPr>
      <w:r w:rsidRPr="00DF0AC6">
        <w:rPr>
          <w:rFonts w:ascii="Palatino Linotype" w:hAnsi="Palatino Linotype"/>
          <w:sz w:val="22"/>
          <w:szCs w:val="22"/>
        </w:rPr>
        <w:t xml:space="preserve">Zhotovitel uzavírá tuto smlouvu s objednatelem jako logický krok následující po zadávacím řízení veřejné zakázky </w:t>
      </w:r>
      <w:r w:rsidR="00EA6A9E" w:rsidRPr="00EA6A9E">
        <w:rPr>
          <w:rFonts w:ascii="Palatino Linotype" w:hAnsi="Palatino Linotype" w:cs="Arial"/>
          <w:b/>
          <w:color w:val="000000"/>
          <w:sz w:val="22"/>
          <w:szCs w:val="22"/>
        </w:rPr>
        <w:t>„</w:t>
      </w:r>
      <w:r w:rsidR="00125922" w:rsidRPr="00125922">
        <w:rPr>
          <w:rFonts w:ascii="Palatino Linotype" w:hAnsi="Palatino Linotype"/>
          <w:b/>
          <w:sz w:val="22"/>
          <w:szCs w:val="22"/>
        </w:rPr>
        <w:t>REKONSTRUKCE CHODNÍKU U SILNICE III/3292, UL. PRŮBĚŽNÁ</w:t>
      </w:r>
      <w:r w:rsidR="00EA6A9E" w:rsidRPr="00EA6A9E">
        <w:rPr>
          <w:rFonts w:ascii="Palatino Linotype" w:hAnsi="Palatino Linotype" w:cs="Arial"/>
          <w:b/>
          <w:i/>
          <w:color w:val="000000"/>
          <w:sz w:val="22"/>
          <w:szCs w:val="22"/>
        </w:rPr>
        <w:t>“</w:t>
      </w:r>
      <w:r w:rsidR="00EA6A9E">
        <w:rPr>
          <w:rFonts w:ascii="Palatino Linotype" w:hAnsi="Palatino Linotype"/>
          <w:b/>
          <w:sz w:val="22"/>
          <w:szCs w:val="22"/>
        </w:rPr>
        <w:t xml:space="preserve">. </w:t>
      </w:r>
      <w:r w:rsidRPr="00DF0AC6">
        <w:rPr>
          <w:rFonts w:ascii="Palatino Linotype" w:hAnsi="Palatino Linotype"/>
          <w:bCs/>
          <w:sz w:val="22"/>
          <w:szCs w:val="22"/>
        </w:rPr>
        <w:t>Všechny podmínky uvedené v zadávacím řízení (zadávací dokumentace včetně všech příloh) této veřejné zakázky jakož i v nabídce uchazeče jsou platné pro plnění zakázky i když nejsou výslovně uvedeny ve smlouvě.</w:t>
      </w:r>
    </w:p>
    <w:p w:rsidR="006C4E42" w:rsidRPr="006C4E42" w:rsidRDefault="006C4E42" w:rsidP="006C4E42">
      <w:pPr>
        <w:jc w:val="both"/>
        <w:rPr>
          <w:rFonts w:ascii="Palatino Linotype" w:hAnsi="Palatino Linotype"/>
          <w:bCs/>
          <w:iCs/>
          <w:snapToGrid w:val="0"/>
          <w:color w:val="FF0000"/>
          <w:sz w:val="22"/>
          <w:szCs w:val="22"/>
        </w:rPr>
      </w:pPr>
    </w:p>
    <w:p w:rsidR="00AB062A" w:rsidRPr="0041706B" w:rsidRDefault="00AB062A" w:rsidP="00814C8B">
      <w:pPr>
        <w:pStyle w:val="Odstavecseseznamem"/>
        <w:numPr>
          <w:ilvl w:val="0"/>
          <w:numId w:val="5"/>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Předmět smlouvy</w:t>
      </w:r>
    </w:p>
    <w:p w:rsidR="00AB062A" w:rsidRPr="00EA6A9E" w:rsidRDefault="00AB062A" w:rsidP="00E802D3">
      <w:pPr>
        <w:ind w:left="567" w:hanging="567"/>
        <w:jc w:val="both"/>
        <w:rPr>
          <w:rFonts w:ascii="Palatino Linotype" w:hAnsi="Palatino Linotype"/>
          <w:sz w:val="10"/>
          <w:szCs w:val="10"/>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Touto smlouvou se zavazuje zhotovitel k provedení dále vymezeného díla a objednatel se zavazuje k zaplacení ceny za jeho provedení. </w:t>
      </w:r>
    </w:p>
    <w:p w:rsidR="00AB062A" w:rsidRPr="0041706B" w:rsidRDefault="00AB062A" w:rsidP="00E802D3">
      <w:pPr>
        <w:pStyle w:val="Odstavecseseznamem"/>
        <w:ind w:left="567" w:hanging="567"/>
        <w:jc w:val="both"/>
        <w:rPr>
          <w:rFonts w:ascii="Palatino Linotype" w:hAnsi="Palatino Linotype"/>
          <w:b/>
          <w:sz w:val="22"/>
          <w:szCs w:val="22"/>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b/>
          <w:sz w:val="22"/>
          <w:szCs w:val="22"/>
        </w:rPr>
      </w:pPr>
      <w:r w:rsidRPr="0041706B">
        <w:rPr>
          <w:rFonts w:ascii="Palatino Linotype" w:hAnsi="Palatino Linotype"/>
          <w:b/>
          <w:sz w:val="22"/>
          <w:szCs w:val="22"/>
        </w:rPr>
        <w:t>Dílem se rozumí:</w:t>
      </w:r>
    </w:p>
    <w:p w:rsidR="00AB062A" w:rsidRPr="00C209BE" w:rsidRDefault="00AB062A" w:rsidP="00814C8B">
      <w:pPr>
        <w:numPr>
          <w:ilvl w:val="0"/>
          <w:numId w:val="34"/>
        </w:numPr>
        <w:ind w:left="567" w:hanging="567"/>
        <w:jc w:val="both"/>
        <w:rPr>
          <w:rFonts w:ascii="Palatino Linotype" w:hAnsi="Palatino Linotype"/>
          <w:sz w:val="22"/>
          <w:szCs w:val="22"/>
        </w:rPr>
      </w:pPr>
      <w:r w:rsidRPr="0041706B">
        <w:rPr>
          <w:rFonts w:ascii="Palatino Linotype" w:hAnsi="Palatino Linotype"/>
          <w:sz w:val="22"/>
          <w:szCs w:val="22"/>
        </w:rPr>
        <w:t>dodávka, zhotovení a předání stavby specifikované touto smlouvou /SoD/ a projektovou dokumentací pro její provedení (úplné, funkční a bezvadné provedení všech stavebních a montážních prací a konstrukcí, včetně dodávek potřebných materiálů a zařízení, zajištění všech činností souvisejících s dodávkou stavebních prací a konstrukcí) a zadávacími podklady v kvalitě odpovídající platným ČSN, stavebnímu zákonu 183/2006 Sb</w:t>
      </w:r>
      <w:r w:rsidR="00C52086">
        <w:rPr>
          <w:rFonts w:ascii="Palatino Linotype" w:hAnsi="Palatino Linotype"/>
          <w:sz w:val="22"/>
          <w:szCs w:val="22"/>
        </w:rPr>
        <w:t>.</w:t>
      </w:r>
      <w:r w:rsidRPr="0041706B">
        <w:rPr>
          <w:rFonts w:ascii="Palatino Linotype" w:hAnsi="Palatino Linotype"/>
          <w:sz w:val="22"/>
          <w:szCs w:val="22"/>
        </w:rPr>
        <w:t xml:space="preserve">, nařízení </w:t>
      </w:r>
      <w:r w:rsidRPr="00C209BE">
        <w:rPr>
          <w:rFonts w:ascii="Palatino Linotype" w:hAnsi="Palatino Linotype"/>
          <w:sz w:val="22"/>
          <w:szCs w:val="22"/>
        </w:rPr>
        <w:t>vlády č. 163/2002 Sb., kterým se stanoví technické požadavky na vybrané stavební výrobky, vyhlášce MMR č. 268/2009 Sb., o technických požadavcích na výstavby a dalším předpisům příslušným pro</w:t>
      </w:r>
      <w:r w:rsidRPr="00C209BE">
        <w:rPr>
          <w:rFonts w:ascii="Palatino Linotype" w:hAnsi="Palatino Linotype"/>
          <w:color w:val="0000FF"/>
          <w:sz w:val="22"/>
          <w:szCs w:val="22"/>
        </w:rPr>
        <w:t xml:space="preserve"> </w:t>
      </w:r>
      <w:r w:rsidRPr="00C209BE">
        <w:rPr>
          <w:rFonts w:ascii="Palatino Linotype" w:hAnsi="Palatino Linotype"/>
          <w:sz w:val="22"/>
          <w:szCs w:val="22"/>
        </w:rPr>
        <w:t xml:space="preserve">předmět této smlouvy. </w:t>
      </w:r>
    </w:p>
    <w:p w:rsidR="00AB062A" w:rsidRPr="00C209BE" w:rsidRDefault="00AB062A" w:rsidP="00814C8B">
      <w:pPr>
        <w:numPr>
          <w:ilvl w:val="0"/>
          <w:numId w:val="34"/>
        </w:numPr>
        <w:ind w:left="567" w:hanging="567"/>
        <w:jc w:val="both"/>
        <w:rPr>
          <w:rFonts w:ascii="Palatino Linotype" w:hAnsi="Palatino Linotype"/>
          <w:sz w:val="22"/>
          <w:szCs w:val="22"/>
        </w:rPr>
      </w:pPr>
      <w:r w:rsidRPr="00C209BE">
        <w:rPr>
          <w:rFonts w:ascii="Palatino Linotype" w:hAnsi="Palatino Linotype"/>
          <w:sz w:val="22"/>
          <w:szCs w:val="22"/>
        </w:rPr>
        <w:t>zajištění a předání veškerých dokladů (záručních listů, atestů na použité materiály, certifikátů a osvědčení o jakosti, návodů atd.)</w:t>
      </w:r>
    </w:p>
    <w:p w:rsidR="00AB062A" w:rsidRPr="00C209BE" w:rsidRDefault="00AB062A" w:rsidP="00814C8B">
      <w:pPr>
        <w:numPr>
          <w:ilvl w:val="0"/>
          <w:numId w:val="4"/>
        </w:numPr>
        <w:ind w:left="567" w:hanging="567"/>
        <w:rPr>
          <w:rFonts w:ascii="Palatino Linotype" w:hAnsi="Palatino Linotype"/>
          <w:sz w:val="22"/>
          <w:szCs w:val="22"/>
        </w:rPr>
      </w:pPr>
      <w:r w:rsidRPr="00C209BE">
        <w:rPr>
          <w:rFonts w:ascii="Palatino Linotype" w:hAnsi="Palatino Linotype"/>
          <w:sz w:val="22"/>
          <w:szCs w:val="22"/>
        </w:rPr>
        <w:t>Zhotovitel provede pro objednatele dod</w:t>
      </w:r>
      <w:r w:rsidRPr="00C209BE">
        <w:rPr>
          <w:rFonts w:ascii="Palatino Linotype" w:hAnsi="Palatino Linotype"/>
          <w:sz w:val="22"/>
          <w:szCs w:val="22"/>
        </w:rPr>
        <w:sym w:font="Times New Roman" w:char="00E1"/>
      </w:r>
      <w:r w:rsidRPr="00C209BE">
        <w:rPr>
          <w:rFonts w:ascii="Palatino Linotype" w:hAnsi="Palatino Linotype"/>
          <w:sz w:val="22"/>
          <w:szCs w:val="22"/>
        </w:rPr>
        <w:t>vku a mont</w:t>
      </w:r>
      <w:r w:rsidRPr="00C209BE">
        <w:rPr>
          <w:rFonts w:ascii="Palatino Linotype" w:hAnsi="Palatino Linotype"/>
          <w:sz w:val="22"/>
          <w:szCs w:val="22"/>
        </w:rPr>
        <w:sym w:font="Times New Roman" w:char="00E1"/>
      </w:r>
      <w:r w:rsidRPr="00C209BE">
        <w:rPr>
          <w:rFonts w:ascii="Palatino Linotype" w:hAnsi="Palatino Linotype"/>
          <w:sz w:val="22"/>
          <w:szCs w:val="22"/>
        </w:rPr>
        <w:sym w:font="Times New Roman" w:char="017E"/>
      </w:r>
      <w:r w:rsidR="002B2E55">
        <w:rPr>
          <w:rFonts w:ascii="Palatino Linotype" w:hAnsi="Palatino Linotype"/>
          <w:sz w:val="22"/>
          <w:szCs w:val="22"/>
        </w:rPr>
        <w:t xml:space="preserve"> stavební</w:t>
      </w:r>
      <w:r w:rsidRPr="00C209BE">
        <w:rPr>
          <w:rFonts w:ascii="Palatino Linotype" w:hAnsi="Palatino Linotype"/>
          <w:sz w:val="22"/>
          <w:szCs w:val="22"/>
        </w:rPr>
        <w:t>ch prac</w:t>
      </w:r>
      <w:r w:rsidRPr="00C209BE">
        <w:rPr>
          <w:rFonts w:ascii="Palatino Linotype" w:hAnsi="Palatino Linotype"/>
          <w:sz w:val="22"/>
          <w:szCs w:val="22"/>
        </w:rPr>
        <w:sym w:font="Times New Roman" w:char="00ED"/>
      </w:r>
      <w:r w:rsidR="00C209BE" w:rsidRPr="00C209BE">
        <w:rPr>
          <w:rFonts w:ascii="Palatino Linotype" w:hAnsi="Palatino Linotype"/>
          <w:sz w:val="22"/>
          <w:szCs w:val="22"/>
        </w:rPr>
        <w:t>.</w:t>
      </w:r>
      <w:r w:rsidRPr="00C209BE">
        <w:rPr>
          <w:rFonts w:ascii="Palatino Linotype" w:hAnsi="Palatino Linotype"/>
          <w:sz w:val="22"/>
          <w:szCs w:val="22"/>
        </w:rPr>
        <w:t xml:space="preserve"> </w:t>
      </w:r>
    </w:p>
    <w:p w:rsidR="00AB062A" w:rsidRPr="0041706B" w:rsidRDefault="00AB062A" w:rsidP="00814C8B">
      <w:pPr>
        <w:numPr>
          <w:ilvl w:val="0"/>
          <w:numId w:val="4"/>
        </w:numPr>
        <w:ind w:left="567" w:hanging="567"/>
        <w:jc w:val="both"/>
        <w:rPr>
          <w:rFonts w:ascii="Palatino Linotype" w:hAnsi="Palatino Linotype"/>
          <w:sz w:val="22"/>
          <w:szCs w:val="22"/>
        </w:rPr>
      </w:pPr>
      <w:r w:rsidRPr="00C209BE">
        <w:rPr>
          <w:rFonts w:ascii="Palatino Linotype" w:hAnsi="Palatino Linotype"/>
          <w:sz w:val="22"/>
          <w:szCs w:val="22"/>
        </w:rPr>
        <w:t>Z</w:t>
      </w:r>
      <w:r w:rsidRPr="003A41BA">
        <w:rPr>
          <w:rFonts w:ascii="Palatino Linotype" w:hAnsi="Palatino Linotype"/>
          <w:sz w:val="22"/>
          <w:szCs w:val="22"/>
        </w:rPr>
        <w:t>hotovitel prohlašuje, že</w:t>
      </w:r>
      <w:r w:rsidR="00150FA0" w:rsidRPr="003A41BA">
        <w:rPr>
          <w:rFonts w:ascii="Palatino Linotype" w:hAnsi="Palatino Linotype"/>
          <w:sz w:val="22"/>
          <w:szCs w:val="22"/>
        </w:rPr>
        <w:t xml:space="preserve"> provedl </w:t>
      </w:r>
      <w:r w:rsidR="00445A43" w:rsidRPr="003A41BA">
        <w:rPr>
          <w:rFonts w:ascii="Palatino Linotype" w:hAnsi="Palatino Linotype"/>
          <w:sz w:val="22"/>
          <w:szCs w:val="22"/>
        </w:rPr>
        <w:t xml:space="preserve">důkladnou </w:t>
      </w:r>
      <w:r w:rsidR="00150FA0" w:rsidRPr="003A41BA">
        <w:rPr>
          <w:rFonts w:ascii="Palatino Linotype" w:hAnsi="Palatino Linotype"/>
          <w:sz w:val="22"/>
          <w:szCs w:val="22"/>
        </w:rPr>
        <w:t xml:space="preserve">kontrolu </w:t>
      </w:r>
      <w:r w:rsidRPr="003A41BA">
        <w:rPr>
          <w:rFonts w:ascii="Palatino Linotype" w:hAnsi="Palatino Linotype"/>
          <w:sz w:val="22"/>
          <w:szCs w:val="22"/>
        </w:rPr>
        <w:t xml:space="preserve">projektové dokumentace </w:t>
      </w:r>
      <w:r w:rsidR="00150FA0" w:rsidRPr="003A41BA">
        <w:rPr>
          <w:rFonts w:ascii="Palatino Linotype" w:hAnsi="Palatino Linotype"/>
          <w:sz w:val="22"/>
          <w:szCs w:val="22"/>
        </w:rPr>
        <w:t xml:space="preserve">a </w:t>
      </w:r>
      <w:r w:rsidRPr="003A41BA">
        <w:rPr>
          <w:rFonts w:ascii="Palatino Linotype" w:hAnsi="Palatino Linotype"/>
          <w:sz w:val="22"/>
          <w:szCs w:val="22"/>
        </w:rPr>
        <w:t>nezjistil</w:t>
      </w:r>
      <w:r w:rsidRPr="00C209BE">
        <w:rPr>
          <w:rFonts w:ascii="Palatino Linotype" w:hAnsi="Palatino Linotype"/>
          <w:sz w:val="22"/>
          <w:szCs w:val="22"/>
        </w:rPr>
        <w:t xml:space="preserve"> její vady nebo nevhodnost, které by měly vliv na cenu díla. Prohlašuje, že dále uvedená sjednaná cena díla obsahuje veškeré práce, přípomocné materiály a mechanizmy, potřebné pro řádné a kvalitní provedení kompletního a funkčního díla v souladu s platnými zákony a normami (platnými i doporučenými příslušnými technickými normami), za podmínek stanovených touto smlouvou, stavebním povolením a realizačním standardem. Zhotovitel dále prohlašuje, že se seznámil se staveništěm a že cena odráží všechny podmínky staveniště, které má zhotovitel</w:t>
      </w:r>
      <w:r w:rsidRPr="0041706B">
        <w:rPr>
          <w:rFonts w:ascii="Palatino Linotype" w:hAnsi="Palatino Linotype"/>
          <w:sz w:val="22"/>
          <w:szCs w:val="22"/>
        </w:rPr>
        <w:t xml:space="preserve"> odůvodněně předvídat. Zhotovitel při zpracování nabídky vycházel z běžně užívaných postupů a zkušeností v oboru Práce budou prováděny dle pracovního postupu a časového harmonogramu, který jako </w:t>
      </w:r>
      <w:r w:rsidRPr="0041706B">
        <w:rPr>
          <w:rFonts w:ascii="Palatino Linotype" w:hAnsi="Palatino Linotype"/>
          <w:b/>
          <w:sz w:val="22"/>
          <w:szCs w:val="22"/>
        </w:rPr>
        <w:t>příloha č. 3</w:t>
      </w:r>
      <w:r w:rsidRPr="0041706B">
        <w:rPr>
          <w:rFonts w:ascii="Palatino Linotype" w:hAnsi="Palatino Linotype"/>
          <w:sz w:val="22"/>
          <w:szCs w:val="22"/>
        </w:rPr>
        <w:t xml:space="preserve"> tvoří nedílnou součást této smlouvy.</w:t>
      </w:r>
    </w:p>
    <w:p w:rsidR="00AB062A"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jakékoliv písemně zachycené změny díla ze strany objednatele (tzn. změna v PD), je zhotovitel tuto změnu povinen provést.</w:t>
      </w:r>
      <w:r w:rsidRPr="0041706B">
        <w:rPr>
          <w:rFonts w:ascii="Palatino Linotype" w:hAnsi="Palatino Linotype"/>
          <w:i/>
          <w:sz w:val="22"/>
          <w:szCs w:val="22"/>
        </w:rPr>
        <w:t xml:space="preserve"> </w:t>
      </w:r>
      <w:r w:rsidR="00C20379">
        <w:rPr>
          <w:rFonts w:ascii="Palatino Linotype" w:hAnsi="Palatino Linotype"/>
          <w:sz w:val="22"/>
          <w:szCs w:val="22"/>
        </w:rPr>
        <w:t xml:space="preserve">V </w:t>
      </w:r>
      <w:r w:rsidRPr="0041706B">
        <w:rPr>
          <w:rFonts w:ascii="Palatino Linotype" w:hAnsi="Palatino Linotype"/>
          <w:sz w:val="22"/>
          <w:szCs w:val="22"/>
        </w:rPr>
        <w:t>p</w:t>
      </w:r>
      <w:r w:rsidRPr="0041706B">
        <w:rPr>
          <w:rFonts w:ascii="Palatino Linotype" w:hAnsi="Palatino Linotype"/>
          <w:sz w:val="22"/>
          <w:szCs w:val="22"/>
        </w:rPr>
        <w:sym w:font="Times New Roman" w:char="0159"/>
      </w:r>
      <w:r w:rsidRPr="0041706B">
        <w:rPr>
          <w:rFonts w:ascii="Palatino Linotype" w:hAnsi="Palatino Linotype"/>
          <w:sz w:val="22"/>
          <w:szCs w:val="22"/>
        </w:rPr>
        <w:t>ípad</w:t>
      </w:r>
      <w:r w:rsidRPr="0041706B">
        <w:rPr>
          <w:rFonts w:ascii="Palatino Linotype" w:hAnsi="Palatino Linotype"/>
          <w:sz w:val="22"/>
          <w:szCs w:val="22"/>
        </w:rPr>
        <w:sym w:font="Times New Roman" w:char="011B"/>
      </w:r>
      <w:r w:rsidRPr="0041706B">
        <w:rPr>
          <w:rFonts w:ascii="Palatino Linotype" w:hAnsi="Palatino Linotype"/>
          <w:sz w:val="22"/>
          <w:szCs w:val="22"/>
        </w:rPr>
        <w:t xml:space="preserve">, </w:t>
      </w:r>
      <w:r w:rsidRPr="0041706B">
        <w:rPr>
          <w:rFonts w:ascii="Palatino Linotype" w:hAnsi="Palatino Linotype"/>
          <w:sz w:val="22"/>
          <w:szCs w:val="22"/>
        </w:rPr>
        <w:sym w:font="Times New Roman" w:char="017E"/>
      </w:r>
      <w:r w:rsidRPr="0041706B">
        <w:rPr>
          <w:rFonts w:ascii="Palatino Linotype" w:hAnsi="Palatino Linotype"/>
          <w:sz w:val="22"/>
          <w:szCs w:val="22"/>
        </w:rPr>
        <w:t>e v projektov</w:t>
      </w:r>
      <w:r w:rsidRPr="0041706B">
        <w:rPr>
          <w:rFonts w:ascii="Palatino Linotype" w:hAnsi="Palatino Linotype"/>
          <w:sz w:val="22"/>
          <w:szCs w:val="22"/>
        </w:rPr>
        <w:sym w:font="Times New Roman" w:char="00E9"/>
      </w:r>
      <w:r w:rsidRPr="0041706B">
        <w:rPr>
          <w:rFonts w:ascii="Palatino Linotype" w:hAnsi="Palatino Linotype"/>
          <w:sz w:val="22"/>
          <w:szCs w:val="22"/>
        </w:rPr>
        <w:t xml:space="preserve"> dokumentaci u</w:t>
      </w:r>
      <w:r w:rsidRPr="0041706B">
        <w:rPr>
          <w:rFonts w:ascii="Palatino Linotype" w:hAnsi="Palatino Linotype"/>
          <w:sz w:val="22"/>
          <w:szCs w:val="22"/>
        </w:rPr>
        <w:sym w:font="Times New Roman" w:char="010D"/>
      </w:r>
      <w:r w:rsidRPr="0041706B">
        <w:rPr>
          <w:rFonts w:ascii="Palatino Linotype" w:hAnsi="Palatino Linotype"/>
          <w:sz w:val="22"/>
          <w:szCs w:val="22"/>
        </w:rPr>
        <w:t>in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objednatel dodate</w:t>
      </w:r>
      <w:r w:rsidRPr="0041706B">
        <w:rPr>
          <w:rFonts w:ascii="Palatino Linotype" w:hAnsi="Palatino Linotype"/>
          <w:sz w:val="22"/>
          <w:szCs w:val="22"/>
        </w:rPr>
        <w:sym w:font="Times New Roman" w:char="010D"/>
      </w:r>
      <w:r w:rsidRPr="0041706B">
        <w:rPr>
          <w:rFonts w:ascii="Palatino Linotype" w:hAnsi="Palatino Linotype"/>
          <w:sz w:val="22"/>
          <w:szCs w:val="22"/>
        </w:rPr>
        <w:t>né zm</w:t>
      </w:r>
      <w:r w:rsidRPr="0041706B">
        <w:rPr>
          <w:rFonts w:ascii="Palatino Linotype" w:hAnsi="Palatino Linotype"/>
          <w:sz w:val="22"/>
          <w:szCs w:val="22"/>
        </w:rPr>
        <w:sym w:font="Times New Roman" w:char="011B"/>
      </w:r>
      <w:r w:rsidRPr="0041706B">
        <w:rPr>
          <w:rFonts w:ascii="Palatino Linotype" w:hAnsi="Palatino Linotype"/>
          <w:sz w:val="22"/>
          <w:szCs w:val="22"/>
        </w:rPr>
        <w:t>ny, jejich</w:t>
      </w:r>
      <w:r w:rsidRPr="0041706B">
        <w:rPr>
          <w:rFonts w:ascii="Palatino Linotype" w:hAnsi="Palatino Linotype"/>
          <w:sz w:val="22"/>
          <w:szCs w:val="22"/>
        </w:rPr>
        <w:sym w:font="Times New Roman" w:char="017E"/>
      </w:r>
      <w:r w:rsidRPr="0041706B">
        <w:rPr>
          <w:rFonts w:ascii="Palatino Linotype" w:hAnsi="Palatino Linotype"/>
          <w:sz w:val="22"/>
          <w:szCs w:val="22"/>
        </w:rPr>
        <w:t xml:space="preserve"> vlivem dojde ke zm</w:t>
      </w:r>
      <w:r w:rsidRPr="0041706B">
        <w:rPr>
          <w:rFonts w:ascii="Palatino Linotype" w:hAnsi="Palatino Linotype"/>
          <w:sz w:val="22"/>
          <w:szCs w:val="22"/>
        </w:rPr>
        <w:sym w:font="Times New Roman" w:char="011B"/>
      </w:r>
      <w:r w:rsidRPr="0041706B">
        <w:rPr>
          <w:rFonts w:ascii="Palatino Linotype" w:hAnsi="Palatino Linotype"/>
          <w:sz w:val="22"/>
          <w:szCs w:val="22"/>
        </w:rPr>
        <w:t>n</w:t>
      </w:r>
      <w:r w:rsidRPr="0041706B">
        <w:rPr>
          <w:rFonts w:ascii="Palatino Linotype" w:hAnsi="Palatino Linotype"/>
          <w:sz w:val="22"/>
          <w:szCs w:val="22"/>
        </w:rPr>
        <w:sym w:font="Times New Roman" w:char="00E1"/>
      </w:r>
      <w:r w:rsidRPr="0041706B">
        <w:rPr>
          <w:rFonts w:ascii="Palatino Linotype" w:hAnsi="Palatino Linotype"/>
          <w:sz w:val="22"/>
          <w:szCs w:val="22"/>
        </w:rPr>
        <w:t>m podm</w:t>
      </w:r>
      <w:r w:rsidRPr="0041706B">
        <w:rPr>
          <w:rFonts w:ascii="Palatino Linotype" w:hAnsi="Palatino Linotype"/>
          <w:sz w:val="22"/>
          <w:szCs w:val="22"/>
        </w:rPr>
        <w:sym w:font="Times New Roman" w:char="00ED"/>
      </w:r>
      <w:r w:rsidRPr="0041706B">
        <w:rPr>
          <w:rFonts w:ascii="Palatino Linotype" w:hAnsi="Palatino Linotype"/>
          <w:sz w:val="22"/>
          <w:szCs w:val="22"/>
        </w:rPr>
        <w:t>nek, za kter</w:t>
      </w:r>
      <w:r w:rsidRPr="0041706B">
        <w:rPr>
          <w:rFonts w:ascii="Palatino Linotype" w:hAnsi="Palatino Linotype"/>
          <w:sz w:val="22"/>
          <w:szCs w:val="22"/>
        </w:rPr>
        <w:sym w:font="Times New Roman" w:char="00FD"/>
      </w:r>
      <w:r w:rsidRPr="0041706B">
        <w:rPr>
          <w:rFonts w:ascii="Palatino Linotype" w:hAnsi="Palatino Linotype"/>
          <w:sz w:val="22"/>
          <w:szCs w:val="22"/>
        </w:rPr>
        <w:t>ch byla smlouva uzav</w:t>
      </w:r>
      <w:r w:rsidRPr="0041706B">
        <w:rPr>
          <w:rFonts w:ascii="Palatino Linotype" w:hAnsi="Palatino Linotype"/>
          <w:sz w:val="22"/>
          <w:szCs w:val="22"/>
        </w:rPr>
        <w:sym w:font="Times New Roman" w:char="0159"/>
      </w:r>
      <w:r w:rsidRPr="0041706B">
        <w:rPr>
          <w:rFonts w:ascii="Palatino Linotype" w:hAnsi="Palatino Linotype"/>
          <w:sz w:val="22"/>
          <w:szCs w:val="22"/>
        </w:rPr>
        <w:t xml:space="preserve">ena, bude na </w:t>
      </w:r>
      <w:r w:rsidRPr="0041706B">
        <w:rPr>
          <w:rFonts w:ascii="Palatino Linotype" w:hAnsi="Palatino Linotype"/>
          <w:sz w:val="22"/>
          <w:szCs w:val="22"/>
        </w:rPr>
        <w:sym w:font="Times New Roman" w:char="017E"/>
      </w:r>
      <w:r w:rsidRPr="0041706B">
        <w:rPr>
          <w:rFonts w:ascii="Palatino Linotype" w:hAnsi="Palatino Linotype"/>
          <w:sz w:val="22"/>
          <w:szCs w:val="22"/>
        </w:rPr>
        <w:t>adost zhotovitele provedena odpov</w:t>
      </w:r>
      <w:r w:rsidRPr="0041706B">
        <w:rPr>
          <w:rFonts w:ascii="Palatino Linotype" w:hAnsi="Palatino Linotype"/>
          <w:sz w:val="22"/>
          <w:szCs w:val="22"/>
        </w:rPr>
        <w:sym w:font="Times New Roman" w:char="00ED"/>
      </w:r>
      <w:r w:rsidRPr="0041706B">
        <w:rPr>
          <w:rFonts w:ascii="Palatino Linotype" w:hAnsi="Palatino Linotype"/>
          <w:sz w:val="22"/>
          <w:szCs w:val="22"/>
        </w:rPr>
        <w:t>daj</w:t>
      </w:r>
      <w:r w:rsidRPr="0041706B">
        <w:rPr>
          <w:rFonts w:ascii="Palatino Linotype" w:hAnsi="Palatino Linotype"/>
          <w:sz w:val="22"/>
          <w:szCs w:val="22"/>
        </w:rPr>
        <w:sym w:font="Times New Roman" w:char="00ED"/>
      </w:r>
      <w:r w:rsidRPr="0041706B">
        <w:rPr>
          <w:rFonts w:ascii="Palatino Linotype" w:hAnsi="Palatino Linotype"/>
          <w:sz w:val="22"/>
          <w:szCs w:val="22"/>
        </w:rPr>
        <w:t>c</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zm</w:t>
      </w:r>
      <w:r w:rsidRPr="0041706B">
        <w:rPr>
          <w:rFonts w:ascii="Palatino Linotype" w:hAnsi="Palatino Linotype"/>
          <w:sz w:val="22"/>
          <w:szCs w:val="22"/>
        </w:rPr>
        <w:sym w:font="Times New Roman" w:char="011B"/>
      </w:r>
      <w:r w:rsidRPr="0041706B">
        <w:rPr>
          <w:rFonts w:ascii="Palatino Linotype" w:hAnsi="Palatino Linotype"/>
          <w:sz w:val="22"/>
          <w:szCs w:val="22"/>
        </w:rPr>
        <w:t>na smluvn</w:t>
      </w:r>
      <w:r w:rsidRPr="0041706B">
        <w:rPr>
          <w:rFonts w:ascii="Palatino Linotype" w:hAnsi="Palatino Linotype"/>
          <w:sz w:val="22"/>
          <w:szCs w:val="22"/>
        </w:rPr>
        <w:sym w:font="Times New Roman" w:char="00ED"/>
      </w:r>
      <w:r w:rsidRPr="0041706B">
        <w:rPr>
          <w:rFonts w:ascii="Palatino Linotype" w:hAnsi="Palatino Linotype"/>
          <w:sz w:val="22"/>
          <w:szCs w:val="22"/>
        </w:rPr>
        <w:t>ch ujedn</w:t>
      </w:r>
      <w:r w:rsidRPr="0041706B">
        <w:rPr>
          <w:rFonts w:ascii="Palatino Linotype" w:hAnsi="Palatino Linotype"/>
          <w:sz w:val="22"/>
          <w:szCs w:val="22"/>
        </w:rPr>
        <w:sym w:font="Times New Roman" w:char="00E1"/>
      </w:r>
      <w:r w:rsidRPr="0041706B">
        <w:rPr>
          <w:rFonts w:ascii="Palatino Linotype" w:hAnsi="Palatino Linotype"/>
          <w:sz w:val="22"/>
          <w:szCs w:val="22"/>
        </w:rPr>
        <w:t>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formou dodatk</w:t>
      </w:r>
      <w:r w:rsidRPr="0041706B">
        <w:rPr>
          <w:rFonts w:ascii="Palatino Linotype" w:hAnsi="Palatino Linotype"/>
          <w:sz w:val="22"/>
          <w:szCs w:val="22"/>
        </w:rPr>
        <w:sym w:font="Times New Roman" w:char="016F"/>
      </w:r>
      <w:r w:rsidRPr="0041706B">
        <w:rPr>
          <w:rFonts w:ascii="Palatino Linotype" w:hAnsi="Palatino Linotype"/>
          <w:sz w:val="22"/>
          <w:szCs w:val="22"/>
        </w:rPr>
        <w:t xml:space="preserve"> k z</w:t>
      </w:r>
      <w:r w:rsidRPr="0041706B">
        <w:rPr>
          <w:rFonts w:ascii="Palatino Linotype" w:hAnsi="Palatino Linotype"/>
          <w:sz w:val="22"/>
          <w:szCs w:val="22"/>
        </w:rPr>
        <w:sym w:font="Times New Roman" w:char="00E1"/>
      </w:r>
      <w:r w:rsidRPr="0041706B">
        <w:rPr>
          <w:rFonts w:ascii="Palatino Linotype" w:hAnsi="Palatino Linotype"/>
          <w:sz w:val="22"/>
          <w:szCs w:val="22"/>
        </w:rPr>
        <w:t>kladn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smlouv</w:t>
      </w:r>
      <w:r w:rsidRPr="0041706B">
        <w:rPr>
          <w:rFonts w:ascii="Palatino Linotype" w:hAnsi="Palatino Linotype"/>
          <w:sz w:val="22"/>
          <w:szCs w:val="22"/>
        </w:rPr>
        <w:sym w:font="Times New Roman" w:char="011B"/>
      </w:r>
      <w:r w:rsidRPr="0041706B">
        <w:rPr>
          <w:rFonts w:ascii="Palatino Linotype" w:hAnsi="Palatino Linotype"/>
          <w:sz w:val="22"/>
          <w:szCs w:val="22"/>
        </w:rPr>
        <w:t>.</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prohlašuje, že se seznámil s podklady, které mu byly objednatelem poskytnuty, že tyto podklady jsou mu srozumitelné a úplné k řádnému zhotovení díla a nebude tudíž uplatňovat </w:t>
      </w:r>
      <w:r w:rsidRPr="003A41BA">
        <w:rPr>
          <w:rFonts w:ascii="Palatino Linotype" w:hAnsi="Palatino Linotype"/>
          <w:sz w:val="22"/>
          <w:szCs w:val="22"/>
        </w:rPr>
        <w:t xml:space="preserve">žádné </w:t>
      </w:r>
      <w:r w:rsidR="00150FA0" w:rsidRPr="003A41BA">
        <w:rPr>
          <w:rFonts w:ascii="Palatino Linotype" w:hAnsi="Palatino Linotype"/>
          <w:sz w:val="22"/>
          <w:szCs w:val="22"/>
        </w:rPr>
        <w:t>náklady či</w:t>
      </w:r>
      <w:r w:rsidR="00150FA0">
        <w:rPr>
          <w:rFonts w:ascii="Palatino Linotype" w:hAnsi="Palatino Linotype"/>
          <w:sz w:val="22"/>
          <w:szCs w:val="22"/>
        </w:rPr>
        <w:t xml:space="preserve"> </w:t>
      </w:r>
      <w:r w:rsidRPr="0041706B">
        <w:rPr>
          <w:rFonts w:ascii="Palatino Linotype" w:hAnsi="Palatino Linotype"/>
          <w:sz w:val="22"/>
          <w:szCs w:val="22"/>
        </w:rPr>
        <w:t>vícepráce</w:t>
      </w:r>
      <w:r w:rsidR="00150FA0">
        <w:rPr>
          <w:rFonts w:ascii="Palatino Linotype" w:hAnsi="Palatino Linotype"/>
          <w:sz w:val="22"/>
          <w:szCs w:val="22"/>
        </w:rPr>
        <w:t xml:space="preserve"> </w:t>
      </w:r>
      <w:r w:rsidRPr="0041706B">
        <w:rPr>
          <w:rFonts w:ascii="Palatino Linotype" w:hAnsi="Palatino Linotype"/>
          <w:sz w:val="22"/>
          <w:szCs w:val="22"/>
        </w:rPr>
        <w:t>z titulu případných vad těchto podkladů.</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lastRenderedPageBreak/>
        <w:t>Součástí plnění zhotovitele je vypracování podkladů pro vyhotovení projektu skutečného provedení (zakresleném do PD i v elektronické podobě) a jejich předání objednateli.</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nebezpečí ve smluvené době jako </w:t>
      </w:r>
      <w:r w:rsidR="004C1EF3" w:rsidRPr="0041706B">
        <w:rPr>
          <w:rFonts w:ascii="Palatino Linotype" w:hAnsi="Palatino Linotype"/>
          <w:sz w:val="22"/>
          <w:szCs w:val="22"/>
        </w:rPr>
        <w:t>celek</w:t>
      </w:r>
      <w:r w:rsidR="004C1EF3">
        <w:rPr>
          <w:rFonts w:ascii="Palatino Linotype" w:hAnsi="Palatino Linotype"/>
          <w:sz w:val="22"/>
          <w:szCs w:val="22"/>
        </w:rPr>
        <w:t xml:space="preserve">, </w:t>
      </w:r>
      <w:r w:rsidR="004C1EF3" w:rsidRPr="0041706B">
        <w:rPr>
          <w:rFonts w:ascii="Palatino Linotype" w:hAnsi="Palatino Linotype"/>
          <w:sz w:val="22"/>
          <w:szCs w:val="22"/>
        </w:rPr>
        <w:t>anebo ve</w:t>
      </w:r>
      <w:r w:rsidR="00C20379">
        <w:rPr>
          <w:rFonts w:ascii="Palatino Linotype" w:hAnsi="Palatino Linotype"/>
          <w:sz w:val="22"/>
          <w:szCs w:val="22"/>
        </w:rPr>
        <w:t xml:space="preserve"> smluvených částech</w:t>
      </w:r>
      <w:r w:rsidRPr="0041706B">
        <w:rPr>
          <w:rFonts w:ascii="Palatino Linotype" w:hAnsi="Palatino Linotype"/>
          <w:sz w:val="22"/>
          <w:szCs w:val="22"/>
        </w:rPr>
        <w:t xml:space="preserve"> v souladu s touto SoD, projektovou dokumentací a technickými podmínkami. Zhotovitel je oprávněn pověřit provedením části díla třetí osobu podzhotovitele. Zhotovitel odpovídá za činnost podzhotovitele tak, jako by dílo prováděl sám.</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AB062A" w:rsidRPr="0041706B" w:rsidRDefault="00AB062A" w:rsidP="00814C8B">
      <w:pPr>
        <w:pStyle w:val="Odstavecseseznamem"/>
        <w:numPr>
          <w:ilvl w:val="0"/>
          <w:numId w:val="4"/>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Zhotovitel prohlašuje, že je na základě svých podnikatelských oprávnění a dle jiných oprávnění schopen zhotovit dílo v požadovaném </w:t>
      </w:r>
      <w:r w:rsidRPr="003A41BA">
        <w:rPr>
          <w:rFonts w:ascii="Palatino Linotype" w:hAnsi="Palatino Linotype"/>
          <w:sz w:val="22"/>
          <w:szCs w:val="22"/>
        </w:rPr>
        <w:t xml:space="preserve">rozsahu </w:t>
      </w:r>
      <w:r w:rsidR="00150FA0" w:rsidRPr="003A41BA">
        <w:rPr>
          <w:rFonts w:ascii="Palatino Linotype" w:hAnsi="Palatino Linotype"/>
          <w:sz w:val="22"/>
          <w:szCs w:val="22"/>
        </w:rPr>
        <w:t>a době</w:t>
      </w:r>
      <w:r w:rsidR="00150FA0">
        <w:rPr>
          <w:rFonts w:ascii="Palatino Linotype" w:hAnsi="Palatino Linotype"/>
          <w:sz w:val="22"/>
          <w:szCs w:val="22"/>
        </w:rPr>
        <w:t xml:space="preserve"> </w:t>
      </w:r>
      <w:r w:rsidRPr="0041706B">
        <w:rPr>
          <w:rFonts w:ascii="Palatino Linotype" w:hAnsi="Palatino Linotype"/>
          <w:sz w:val="22"/>
          <w:szCs w:val="22"/>
        </w:rPr>
        <w:t>podle smlouvy a je k tomu vybaven potřebnými prostředky.</w:t>
      </w:r>
    </w:p>
    <w:p w:rsidR="00325E58" w:rsidRPr="0041706B" w:rsidRDefault="00325E58" w:rsidP="00E802D3">
      <w:pPr>
        <w:ind w:left="709" w:hanging="709"/>
        <w:jc w:val="both"/>
        <w:rPr>
          <w:rFonts w:ascii="Palatino Linotype" w:hAnsi="Palatino Linotype"/>
          <w:sz w:val="22"/>
          <w:szCs w:val="22"/>
        </w:rPr>
      </w:pPr>
    </w:p>
    <w:p w:rsidR="00AB062A" w:rsidRPr="00FF4387" w:rsidRDefault="00FF4387" w:rsidP="00FF4387">
      <w:pPr>
        <w:pStyle w:val="Odstavecseseznamem"/>
        <w:numPr>
          <w:ilvl w:val="0"/>
          <w:numId w:val="5"/>
        </w:numPr>
        <w:ind w:left="567" w:hanging="567"/>
        <w:contextualSpacing/>
        <w:jc w:val="both"/>
        <w:rPr>
          <w:rFonts w:ascii="Palatino Linotype" w:hAnsi="Palatino Linotype"/>
          <w:b/>
          <w:sz w:val="22"/>
          <w:szCs w:val="22"/>
        </w:rPr>
      </w:pPr>
      <w:r w:rsidRPr="00FF4387">
        <w:rPr>
          <w:rFonts w:ascii="Palatino Linotype" w:hAnsi="Palatino Linotype"/>
          <w:b/>
          <w:sz w:val="22"/>
          <w:szCs w:val="22"/>
        </w:rPr>
        <w:t>Předmět díla</w:t>
      </w:r>
    </w:p>
    <w:p w:rsidR="00AB062A" w:rsidRPr="0041706B" w:rsidRDefault="00AB062A" w:rsidP="00E802D3">
      <w:pPr>
        <w:ind w:left="709" w:hanging="709"/>
        <w:jc w:val="both"/>
        <w:rPr>
          <w:rFonts w:ascii="Palatino Linotype" w:hAnsi="Palatino Linotype"/>
          <w:sz w:val="22"/>
          <w:szCs w:val="22"/>
        </w:rPr>
      </w:pPr>
    </w:p>
    <w:p w:rsidR="00AB062A" w:rsidRPr="0041706B" w:rsidRDefault="00AB062A" w:rsidP="00E802D3">
      <w:pPr>
        <w:ind w:left="709" w:hanging="709"/>
        <w:jc w:val="both"/>
        <w:rPr>
          <w:rFonts w:ascii="Palatino Linotype" w:hAnsi="Palatino Linotype"/>
          <w:sz w:val="22"/>
          <w:szCs w:val="22"/>
        </w:rPr>
      </w:pPr>
      <w:r w:rsidRPr="0041706B">
        <w:rPr>
          <w:rFonts w:ascii="Palatino Linotype" w:hAnsi="Palatino Linotype"/>
          <w:sz w:val="22"/>
          <w:szCs w:val="22"/>
          <w:u w:val="single"/>
        </w:rPr>
        <w:t>Stručný popis</w:t>
      </w:r>
    </w:p>
    <w:p w:rsidR="00AB062A" w:rsidRPr="0041706B" w:rsidRDefault="00AB062A" w:rsidP="00E802D3">
      <w:pPr>
        <w:ind w:left="709" w:hanging="709"/>
        <w:jc w:val="both"/>
        <w:rPr>
          <w:rFonts w:ascii="Palatino Linotype" w:hAnsi="Palatino Linotype"/>
          <w:sz w:val="22"/>
          <w:szCs w:val="22"/>
        </w:rPr>
      </w:pPr>
    </w:p>
    <w:p w:rsidR="00DA1639" w:rsidRPr="00125922" w:rsidRDefault="00DA1639" w:rsidP="00EA6A9E">
      <w:pPr>
        <w:widowControl w:val="0"/>
        <w:autoSpaceDE w:val="0"/>
        <w:autoSpaceDN w:val="0"/>
        <w:adjustRightInd w:val="0"/>
        <w:snapToGrid w:val="0"/>
        <w:jc w:val="both"/>
        <w:rPr>
          <w:rFonts w:ascii="Palatino Linotype" w:hAnsi="Palatino Linotype"/>
          <w:sz w:val="22"/>
          <w:szCs w:val="22"/>
        </w:rPr>
      </w:pPr>
      <w:r w:rsidRPr="00125922">
        <w:rPr>
          <w:rFonts w:ascii="Palatino Linotype" w:hAnsi="Palatino Linotype"/>
          <w:sz w:val="22"/>
          <w:szCs w:val="22"/>
        </w:rPr>
        <w:t xml:space="preserve">Předmětem díla je provedení díla spočívajícího </w:t>
      </w:r>
      <w:r w:rsidR="003A57BC" w:rsidRPr="00125922">
        <w:rPr>
          <w:rFonts w:ascii="Palatino Linotype" w:hAnsi="Palatino Linotype"/>
          <w:sz w:val="22"/>
          <w:szCs w:val="22"/>
        </w:rPr>
        <w:t>v</w:t>
      </w:r>
      <w:r w:rsidR="00125922" w:rsidRPr="00125922">
        <w:rPr>
          <w:rFonts w:ascii="Palatino Linotype" w:hAnsi="Palatino Linotype"/>
          <w:sz w:val="22"/>
          <w:szCs w:val="22"/>
        </w:rPr>
        <w:t> </w:t>
      </w:r>
      <w:r w:rsidR="00125922" w:rsidRPr="00125922">
        <w:rPr>
          <w:rFonts w:ascii="Palatino Linotype" w:hAnsi="Palatino Linotype"/>
          <w:b/>
          <w:sz w:val="22"/>
          <w:szCs w:val="22"/>
        </w:rPr>
        <w:t>rekonstrukci chodníku u silnice III/3292, ul. Průběžná</w:t>
      </w:r>
      <w:r w:rsidRPr="00125922">
        <w:rPr>
          <w:rFonts w:ascii="Palatino Linotype" w:hAnsi="Palatino Linotype"/>
          <w:sz w:val="22"/>
          <w:szCs w:val="22"/>
        </w:rPr>
        <w:t xml:space="preserve">, </w:t>
      </w:r>
      <w:r w:rsidR="00125922" w:rsidRPr="00125922">
        <w:rPr>
          <w:rFonts w:ascii="Palatino Linotype" w:hAnsi="Palatino Linotype" w:cs="Arial"/>
          <w:sz w:val="22"/>
          <w:szCs w:val="22"/>
        </w:rPr>
        <w:t xml:space="preserve">jejíž rozsah je dán projektovou dokumentací v rozsahu DPS </w:t>
      </w:r>
      <w:r w:rsidR="00125922" w:rsidRPr="00125922">
        <w:rPr>
          <w:rFonts w:ascii="Palatino Linotype" w:hAnsi="Palatino Linotype"/>
          <w:sz w:val="22"/>
          <w:szCs w:val="22"/>
        </w:rPr>
        <w:t xml:space="preserve">zpracovanou Kamilem Hronovským se sídlem Na Drahách 190, 53321 Chvojno, IČ </w:t>
      </w:r>
      <w:r w:rsidR="00125922" w:rsidRPr="00125922">
        <w:rPr>
          <w:rFonts w:ascii="Palatino Linotype" w:hAnsi="Palatino Linotype" w:cs="Arial"/>
          <w:bCs/>
          <w:color w:val="000000"/>
          <w:sz w:val="22"/>
          <w:szCs w:val="22"/>
        </w:rPr>
        <w:t>684 59 327</w:t>
      </w:r>
      <w:r w:rsidR="00125922" w:rsidRPr="00125922">
        <w:rPr>
          <w:rFonts w:ascii="Palatino Linotype" w:hAnsi="Palatino Linotype"/>
          <w:sz w:val="22"/>
          <w:szCs w:val="22"/>
        </w:rPr>
        <w:t>v listopadu 2014. Zodpovědný projektant: Kamil Hronovský, ČKAIT 0601891</w:t>
      </w:r>
      <w:r w:rsidRPr="00125922">
        <w:rPr>
          <w:rFonts w:ascii="Palatino Linotype" w:hAnsi="Palatino Linotype"/>
          <w:sz w:val="22"/>
          <w:szCs w:val="22"/>
        </w:rPr>
        <w:t xml:space="preserve">, a která je jako příloha č. 1 nedílnou součástí této smlouvy včetně oceněného výkazu výměr jako </w:t>
      </w:r>
      <w:r w:rsidRPr="00125922">
        <w:rPr>
          <w:rFonts w:ascii="Palatino Linotype" w:hAnsi="Palatino Linotype"/>
          <w:b/>
          <w:sz w:val="22"/>
          <w:szCs w:val="22"/>
          <w:u w:val="single"/>
        </w:rPr>
        <w:t>příloha č. 2.</w:t>
      </w:r>
    </w:p>
    <w:p w:rsidR="00AE621D" w:rsidRDefault="00AE621D" w:rsidP="00AE621D">
      <w:pPr>
        <w:pStyle w:val="Odstavecseseznamem"/>
        <w:ind w:left="567"/>
        <w:contextualSpacing/>
        <w:jc w:val="both"/>
        <w:rPr>
          <w:rFonts w:ascii="Palatino Linotype" w:hAnsi="Palatino Linotype"/>
          <w:b/>
          <w:sz w:val="22"/>
          <w:szCs w:val="22"/>
        </w:rPr>
      </w:pPr>
    </w:p>
    <w:p w:rsidR="00AB062A" w:rsidRPr="00EA6A9E" w:rsidRDefault="00AB062A" w:rsidP="00EA6A9E">
      <w:pPr>
        <w:contextualSpacing/>
        <w:jc w:val="both"/>
        <w:rPr>
          <w:rFonts w:ascii="Palatino Linotype" w:hAnsi="Palatino Linotype"/>
          <w:b/>
          <w:sz w:val="22"/>
          <w:szCs w:val="22"/>
        </w:rPr>
      </w:pPr>
      <w:r w:rsidRPr="00EA6A9E">
        <w:rPr>
          <w:rFonts w:ascii="Palatino Linotype" w:hAnsi="Palatino Linotype"/>
          <w:sz w:val="22"/>
          <w:szCs w:val="22"/>
        </w:rPr>
        <w:t xml:space="preserve">Objednatel se zavazuje dílo převzít a zaplatit zhotoviteli cenu v souladu </w:t>
      </w:r>
      <w:r w:rsidRPr="00EA6A9E">
        <w:rPr>
          <w:rFonts w:ascii="Palatino Linotype" w:hAnsi="Palatino Linotype"/>
          <w:b/>
          <w:sz w:val="22"/>
          <w:szCs w:val="22"/>
        </w:rPr>
        <w:t xml:space="preserve">s čl. </w:t>
      </w:r>
      <w:r w:rsidR="00E802D3" w:rsidRPr="00EA6A9E">
        <w:rPr>
          <w:rFonts w:ascii="Palatino Linotype" w:hAnsi="Palatino Linotype"/>
          <w:b/>
          <w:sz w:val="22"/>
          <w:szCs w:val="22"/>
        </w:rPr>
        <w:t>V</w:t>
      </w:r>
      <w:r w:rsidRPr="00EA6A9E">
        <w:rPr>
          <w:rFonts w:ascii="Palatino Linotype" w:hAnsi="Palatino Linotype"/>
          <w:b/>
          <w:sz w:val="22"/>
          <w:szCs w:val="22"/>
        </w:rPr>
        <w:t>.</w:t>
      </w:r>
      <w:r w:rsidR="00DF0AC6" w:rsidRPr="00EA6A9E">
        <w:rPr>
          <w:rFonts w:ascii="Palatino Linotype" w:hAnsi="Palatino Linotype"/>
          <w:b/>
          <w:sz w:val="22"/>
          <w:szCs w:val="22"/>
        </w:rPr>
        <w:t xml:space="preserve"> odst. </w:t>
      </w:r>
      <w:r w:rsidR="004C1EF3" w:rsidRPr="00EA6A9E">
        <w:rPr>
          <w:rFonts w:ascii="Palatino Linotype" w:hAnsi="Palatino Linotype"/>
          <w:b/>
          <w:sz w:val="22"/>
          <w:szCs w:val="22"/>
        </w:rPr>
        <w:t>5.1 této</w:t>
      </w:r>
      <w:r w:rsidRPr="00EA6A9E">
        <w:rPr>
          <w:rFonts w:ascii="Palatino Linotype" w:hAnsi="Palatino Linotype"/>
          <w:b/>
          <w:sz w:val="22"/>
          <w:szCs w:val="22"/>
        </w:rPr>
        <w:t xml:space="preserve"> smlouvy.</w:t>
      </w:r>
    </w:p>
    <w:p w:rsidR="00AB062A" w:rsidRPr="004A47A7" w:rsidRDefault="00AB062A" w:rsidP="00E802D3">
      <w:pPr>
        <w:pStyle w:val="Odstavecseseznamem"/>
        <w:ind w:left="567" w:hanging="567"/>
        <w:jc w:val="both"/>
        <w:rPr>
          <w:rFonts w:ascii="Palatino Linotype" w:hAnsi="Palatino Linotype"/>
          <w:sz w:val="22"/>
          <w:szCs w:val="22"/>
        </w:rPr>
      </w:pPr>
    </w:p>
    <w:p w:rsidR="00AB062A" w:rsidRDefault="00AB062A" w:rsidP="00814C8B">
      <w:pPr>
        <w:pStyle w:val="Odstavecseseznamem"/>
        <w:numPr>
          <w:ilvl w:val="0"/>
          <w:numId w:val="7"/>
        </w:numPr>
        <w:ind w:left="567" w:hanging="567"/>
        <w:contextualSpacing/>
        <w:jc w:val="both"/>
        <w:rPr>
          <w:rFonts w:ascii="Palatino Linotype" w:hAnsi="Palatino Linotype"/>
          <w:sz w:val="22"/>
          <w:szCs w:val="22"/>
        </w:rPr>
      </w:pPr>
      <w:r w:rsidRPr="0041706B">
        <w:rPr>
          <w:rFonts w:ascii="Palatino Linotype" w:hAnsi="Palatino Linotype"/>
          <w:sz w:val="22"/>
          <w:szCs w:val="22"/>
          <w:u w:val="single"/>
        </w:rPr>
        <w:t>Specifikace díla</w:t>
      </w:r>
      <w:r w:rsidRPr="0041706B">
        <w:rPr>
          <w:rFonts w:ascii="Palatino Linotype" w:hAnsi="Palatino Linotype"/>
          <w:sz w:val="22"/>
          <w:szCs w:val="22"/>
        </w:rPr>
        <w:t>:</w:t>
      </w:r>
    </w:p>
    <w:p w:rsidR="003A57BC" w:rsidRDefault="003A57BC" w:rsidP="003A57BC">
      <w:pPr>
        <w:pStyle w:val="Odstavecseseznamem"/>
        <w:ind w:left="567"/>
        <w:contextualSpacing/>
        <w:jc w:val="both"/>
        <w:rPr>
          <w:rFonts w:ascii="Palatino Linotype" w:hAnsi="Palatino Linotype"/>
          <w:sz w:val="22"/>
          <w:szCs w:val="22"/>
          <w:u w:val="single"/>
        </w:rPr>
      </w:pPr>
    </w:p>
    <w:p w:rsidR="00125922" w:rsidRDefault="00125922" w:rsidP="00125922">
      <w:pPr>
        <w:autoSpaceDE w:val="0"/>
        <w:autoSpaceDN w:val="0"/>
        <w:adjustRightInd w:val="0"/>
        <w:spacing w:line="276" w:lineRule="auto"/>
        <w:ind w:firstLine="567"/>
        <w:jc w:val="both"/>
        <w:rPr>
          <w:rFonts w:ascii="Palatino Linotype" w:hAnsi="Palatino Linotype" w:cs="Arial"/>
          <w:sz w:val="22"/>
          <w:szCs w:val="22"/>
        </w:rPr>
      </w:pPr>
      <w:r w:rsidRPr="00125922">
        <w:rPr>
          <w:rFonts w:ascii="Palatino Linotype" w:hAnsi="Palatino Linotype" w:cs="Arial"/>
          <w:sz w:val="22"/>
          <w:szCs w:val="22"/>
        </w:rPr>
        <w:t xml:space="preserve">Jedná se o rekonstrukci stávajícího nevyhovujícího stavu oboustranných chodníků při silnici III/3292  ul. Průběžná v úseku od Obecného úřadu (křižovatka s ul. Na Vrcha) po křižovatku s ul. Sportovní. </w:t>
      </w:r>
    </w:p>
    <w:p w:rsidR="00125922" w:rsidRPr="00125922" w:rsidRDefault="00125922" w:rsidP="00125922">
      <w:pPr>
        <w:autoSpaceDE w:val="0"/>
        <w:autoSpaceDN w:val="0"/>
        <w:adjustRightInd w:val="0"/>
        <w:spacing w:line="276" w:lineRule="auto"/>
        <w:ind w:firstLine="567"/>
        <w:jc w:val="both"/>
        <w:rPr>
          <w:rFonts w:ascii="Palatino Linotype" w:hAnsi="Palatino Linotype" w:cs="Arial"/>
          <w:sz w:val="22"/>
          <w:szCs w:val="22"/>
        </w:rPr>
      </w:pPr>
    </w:p>
    <w:p w:rsidR="00125922" w:rsidRPr="00125922" w:rsidRDefault="00125922" w:rsidP="00125922">
      <w:pPr>
        <w:autoSpaceDE w:val="0"/>
        <w:autoSpaceDN w:val="0"/>
        <w:adjustRightInd w:val="0"/>
        <w:spacing w:line="276" w:lineRule="auto"/>
        <w:jc w:val="both"/>
        <w:rPr>
          <w:rFonts w:ascii="Palatino Linotype" w:hAnsi="Palatino Linotype" w:cs="Arial"/>
          <w:b/>
          <w:sz w:val="22"/>
          <w:szCs w:val="22"/>
          <w:u w:val="single"/>
        </w:rPr>
      </w:pPr>
      <w:r w:rsidRPr="00125922">
        <w:rPr>
          <w:rFonts w:ascii="Palatino Linotype" w:hAnsi="Palatino Linotype" w:cs="Arial"/>
          <w:b/>
          <w:sz w:val="22"/>
          <w:szCs w:val="22"/>
          <w:u w:val="single"/>
        </w:rPr>
        <w:t>Akce je rozdělena do pěti etap:</w:t>
      </w:r>
    </w:p>
    <w:p w:rsidR="00125922" w:rsidRPr="00125922" w:rsidRDefault="00125922" w:rsidP="00125922">
      <w:pPr>
        <w:autoSpaceDE w:val="0"/>
        <w:autoSpaceDN w:val="0"/>
        <w:adjustRightInd w:val="0"/>
        <w:spacing w:line="276" w:lineRule="auto"/>
        <w:jc w:val="both"/>
        <w:rPr>
          <w:rFonts w:ascii="Palatino Linotype" w:hAnsi="Palatino Linotype" w:cs="Arial"/>
          <w:sz w:val="22"/>
          <w:szCs w:val="22"/>
        </w:rPr>
      </w:pPr>
      <w:r w:rsidRPr="00125922">
        <w:rPr>
          <w:rFonts w:ascii="Palatino Linotype" w:hAnsi="Palatino Linotype" w:cs="Arial"/>
          <w:sz w:val="22"/>
          <w:szCs w:val="22"/>
        </w:rPr>
        <w:t>1. etapa – od Obecního úřadu po sjezd k č.p. 33</w:t>
      </w:r>
    </w:p>
    <w:p w:rsidR="00125922" w:rsidRPr="00125922" w:rsidRDefault="00125922" w:rsidP="00125922">
      <w:pPr>
        <w:autoSpaceDE w:val="0"/>
        <w:autoSpaceDN w:val="0"/>
        <w:adjustRightInd w:val="0"/>
        <w:spacing w:line="276" w:lineRule="auto"/>
        <w:jc w:val="both"/>
        <w:rPr>
          <w:rFonts w:ascii="Palatino Linotype" w:hAnsi="Palatino Linotype" w:cs="Arial"/>
          <w:sz w:val="22"/>
          <w:szCs w:val="22"/>
        </w:rPr>
      </w:pPr>
      <w:r w:rsidRPr="00125922">
        <w:rPr>
          <w:rFonts w:ascii="Palatino Linotype" w:hAnsi="Palatino Linotype" w:cs="Arial"/>
          <w:sz w:val="22"/>
          <w:szCs w:val="22"/>
        </w:rPr>
        <w:t>2. etapa – od č.p. 33 po dům s pečovatelskou službou</w:t>
      </w:r>
    </w:p>
    <w:p w:rsidR="00125922" w:rsidRPr="00125922" w:rsidRDefault="00125922" w:rsidP="00125922">
      <w:pPr>
        <w:autoSpaceDE w:val="0"/>
        <w:autoSpaceDN w:val="0"/>
        <w:adjustRightInd w:val="0"/>
        <w:spacing w:line="276" w:lineRule="auto"/>
        <w:jc w:val="both"/>
        <w:rPr>
          <w:rFonts w:ascii="Palatino Linotype" w:hAnsi="Palatino Linotype" w:cs="Arial"/>
          <w:sz w:val="22"/>
          <w:szCs w:val="22"/>
        </w:rPr>
      </w:pPr>
      <w:r w:rsidRPr="00125922">
        <w:rPr>
          <w:rFonts w:ascii="Palatino Linotype" w:hAnsi="Palatino Linotype" w:cs="Arial"/>
          <w:sz w:val="22"/>
          <w:szCs w:val="22"/>
        </w:rPr>
        <w:t>3. etapa – plocha před prodejnou potravin</w:t>
      </w:r>
    </w:p>
    <w:p w:rsidR="00125922" w:rsidRPr="00125922" w:rsidRDefault="00125922" w:rsidP="00125922">
      <w:pPr>
        <w:autoSpaceDE w:val="0"/>
        <w:autoSpaceDN w:val="0"/>
        <w:adjustRightInd w:val="0"/>
        <w:spacing w:line="276" w:lineRule="auto"/>
        <w:jc w:val="both"/>
        <w:rPr>
          <w:rFonts w:ascii="Palatino Linotype" w:hAnsi="Palatino Linotype" w:cs="Arial"/>
          <w:sz w:val="22"/>
          <w:szCs w:val="22"/>
        </w:rPr>
      </w:pPr>
      <w:r w:rsidRPr="00125922">
        <w:rPr>
          <w:rFonts w:ascii="Palatino Linotype" w:hAnsi="Palatino Linotype" w:cs="Arial"/>
          <w:sz w:val="22"/>
          <w:szCs w:val="22"/>
        </w:rPr>
        <w:t>4. etapa – od ul. Sportovní po ul. K Zastávce</w:t>
      </w:r>
    </w:p>
    <w:p w:rsidR="00125922" w:rsidRDefault="00125922" w:rsidP="00125922">
      <w:pPr>
        <w:autoSpaceDE w:val="0"/>
        <w:autoSpaceDN w:val="0"/>
        <w:adjustRightInd w:val="0"/>
        <w:spacing w:line="276" w:lineRule="auto"/>
        <w:jc w:val="both"/>
        <w:rPr>
          <w:rFonts w:ascii="Palatino Linotype" w:hAnsi="Palatino Linotype" w:cs="Arial"/>
          <w:sz w:val="22"/>
          <w:szCs w:val="22"/>
        </w:rPr>
      </w:pPr>
      <w:r w:rsidRPr="00125922">
        <w:rPr>
          <w:rFonts w:ascii="Palatino Linotype" w:hAnsi="Palatino Linotype" w:cs="Arial"/>
          <w:sz w:val="22"/>
          <w:szCs w:val="22"/>
        </w:rPr>
        <w:t>5. etapa – od ul. K Zastávce po ul. Na Skalách</w:t>
      </w:r>
    </w:p>
    <w:p w:rsidR="00125922" w:rsidRPr="00125922" w:rsidRDefault="00125922" w:rsidP="00125922">
      <w:pPr>
        <w:autoSpaceDE w:val="0"/>
        <w:autoSpaceDN w:val="0"/>
        <w:adjustRightInd w:val="0"/>
        <w:spacing w:line="276" w:lineRule="auto"/>
        <w:jc w:val="both"/>
        <w:rPr>
          <w:rFonts w:ascii="Palatino Linotype" w:hAnsi="Palatino Linotype" w:cs="Arial"/>
          <w:sz w:val="22"/>
          <w:szCs w:val="22"/>
        </w:rPr>
      </w:pPr>
    </w:p>
    <w:p w:rsidR="00125922" w:rsidRPr="00125922" w:rsidRDefault="00125922" w:rsidP="00125922">
      <w:pPr>
        <w:autoSpaceDE w:val="0"/>
        <w:autoSpaceDN w:val="0"/>
        <w:adjustRightInd w:val="0"/>
        <w:spacing w:line="276" w:lineRule="auto"/>
        <w:ind w:firstLine="567"/>
        <w:jc w:val="both"/>
        <w:rPr>
          <w:rFonts w:ascii="Palatino Linotype" w:hAnsi="Palatino Linotype" w:cs="Arial"/>
          <w:sz w:val="22"/>
          <w:szCs w:val="22"/>
        </w:rPr>
      </w:pPr>
      <w:r w:rsidRPr="00125922">
        <w:rPr>
          <w:rFonts w:ascii="Palatino Linotype" w:hAnsi="Palatino Linotype" w:cs="Arial"/>
          <w:sz w:val="22"/>
          <w:szCs w:val="22"/>
        </w:rPr>
        <w:lastRenderedPageBreak/>
        <w:t>Celková délka úseku mezi Obecním úřadem a ul. Sportovní je cca 255 m. Mezi 1. a 5. etapou je navrženo místo pro přecházení přes III/3292. Délka místa pro přecházení je6,0 m, zúžení vozovky je provedeno vysazením chodníkových ploch v délce 3 m s náběhy 10 m. Místo propřecházení se nachází v blízkosti stávajícího stožáru veřejného osvětlení. Cílem rekonstrukce je provést stávající komunikace pro chodce do moderní a bezvadné podoby a rozšířit nevyhovující úseky chodníků.</w:t>
      </w:r>
    </w:p>
    <w:p w:rsidR="00125922" w:rsidRPr="00125922" w:rsidRDefault="00125922" w:rsidP="00125922">
      <w:pPr>
        <w:autoSpaceDE w:val="0"/>
        <w:autoSpaceDN w:val="0"/>
        <w:adjustRightInd w:val="0"/>
        <w:spacing w:line="276" w:lineRule="auto"/>
        <w:jc w:val="both"/>
        <w:rPr>
          <w:rFonts w:ascii="Palatino Linotype" w:hAnsi="Palatino Linotype" w:cs="Arial"/>
          <w:sz w:val="22"/>
          <w:szCs w:val="22"/>
        </w:rPr>
      </w:pPr>
    </w:p>
    <w:p w:rsidR="00125922" w:rsidRPr="00125922" w:rsidRDefault="00125922" w:rsidP="00125922">
      <w:pPr>
        <w:autoSpaceDE w:val="0"/>
        <w:autoSpaceDN w:val="0"/>
        <w:adjustRightInd w:val="0"/>
        <w:spacing w:line="276" w:lineRule="auto"/>
        <w:jc w:val="both"/>
        <w:rPr>
          <w:rFonts w:ascii="Palatino Linotype" w:hAnsi="Palatino Linotype" w:cs="Arial"/>
          <w:b/>
          <w:bCs/>
          <w:sz w:val="22"/>
          <w:szCs w:val="22"/>
          <w:u w:val="single"/>
        </w:rPr>
      </w:pPr>
      <w:r w:rsidRPr="00125922">
        <w:rPr>
          <w:rFonts w:ascii="Palatino Linotype" w:hAnsi="Palatino Linotype" w:cs="Arial"/>
          <w:b/>
          <w:bCs/>
          <w:sz w:val="22"/>
          <w:szCs w:val="22"/>
          <w:u w:val="single"/>
        </w:rPr>
        <w:t>Popis jednotlivých etap a návrh rekonstrukce:</w:t>
      </w:r>
    </w:p>
    <w:p w:rsidR="00125922" w:rsidRPr="00125922" w:rsidRDefault="00125922" w:rsidP="00125922">
      <w:pPr>
        <w:autoSpaceDE w:val="0"/>
        <w:autoSpaceDN w:val="0"/>
        <w:adjustRightInd w:val="0"/>
        <w:spacing w:before="200" w:line="276" w:lineRule="auto"/>
        <w:jc w:val="both"/>
        <w:rPr>
          <w:rFonts w:ascii="Palatino Linotype" w:hAnsi="Palatino Linotype" w:cs="Arial"/>
          <w:b/>
          <w:bCs/>
          <w:sz w:val="22"/>
          <w:szCs w:val="22"/>
        </w:rPr>
      </w:pPr>
      <w:r w:rsidRPr="00125922">
        <w:rPr>
          <w:rFonts w:ascii="Palatino Linotype" w:hAnsi="Palatino Linotype" w:cs="Arial"/>
          <w:b/>
          <w:bCs/>
          <w:sz w:val="22"/>
          <w:szCs w:val="22"/>
        </w:rPr>
        <w:t>1. etapa – od Obecního ú</w:t>
      </w:r>
      <w:r w:rsidRPr="00125922">
        <w:rPr>
          <w:rFonts w:ascii="Palatino Linotype" w:hAnsi="Palatino Linotype" w:cs="Arial,Bold"/>
          <w:b/>
          <w:bCs/>
          <w:sz w:val="22"/>
          <w:szCs w:val="22"/>
        </w:rPr>
        <w:t>ř</w:t>
      </w:r>
      <w:r w:rsidRPr="00125922">
        <w:rPr>
          <w:rFonts w:ascii="Palatino Linotype" w:hAnsi="Palatino Linotype" w:cs="Arial"/>
          <w:b/>
          <w:bCs/>
          <w:sz w:val="22"/>
          <w:szCs w:val="22"/>
        </w:rPr>
        <w:t xml:space="preserve">adu po sjezd k </w:t>
      </w:r>
      <w:r w:rsidRPr="00125922">
        <w:rPr>
          <w:rFonts w:ascii="Palatino Linotype" w:hAnsi="Palatino Linotype" w:cs="Arial,Bold"/>
          <w:b/>
          <w:bCs/>
          <w:sz w:val="22"/>
          <w:szCs w:val="22"/>
        </w:rPr>
        <w:t>č</w:t>
      </w:r>
      <w:r w:rsidRPr="00125922">
        <w:rPr>
          <w:rFonts w:ascii="Palatino Linotype" w:hAnsi="Palatino Linotype" w:cs="Arial"/>
          <w:b/>
          <w:bCs/>
          <w:sz w:val="22"/>
          <w:szCs w:val="22"/>
        </w:rPr>
        <w:t>.p. 33</w:t>
      </w:r>
    </w:p>
    <w:p w:rsidR="00125922" w:rsidRPr="00125922" w:rsidRDefault="00125922" w:rsidP="00125922">
      <w:pPr>
        <w:autoSpaceDE w:val="0"/>
        <w:autoSpaceDN w:val="0"/>
        <w:adjustRightInd w:val="0"/>
        <w:spacing w:line="276" w:lineRule="auto"/>
        <w:ind w:firstLine="567"/>
        <w:jc w:val="both"/>
        <w:rPr>
          <w:rFonts w:ascii="Palatino Linotype" w:hAnsi="Palatino Linotype" w:cs="Arial"/>
          <w:sz w:val="22"/>
          <w:szCs w:val="22"/>
        </w:rPr>
      </w:pPr>
      <w:r w:rsidRPr="00125922">
        <w:rPr>
          <w:rFonts w:ascii="Palatino Linotype" w:hAnsi="Palatino Linotype" w:cs="Arial"/>
          <w:sz w:val="22"/>
          <w:szCs w:val="22"/>
        </w:rPr>
        <w:t>Tato část řeší rekonstrukci chodníku od křižovatky s ul. Na Vrcha po sjezd k č.p. 33 a úpravu vstupu do budovy Obecního úřadu (pravá strana vozovky směr Radim – I/12). Základní šířka chodníku je 2,0 m s lokálním zúžením u zděného oplocení u č.p. 33 na 1,35 m. Délka úseku je 86,5 m.</w:t>
      </w:r>
    </w:p>
    <w:p w:rsidR="00125922" w:rsidRPr="00125922" w:rsidRDefault="00125922" w:rsidP="00125922">
      <w:pPr>
        <w:autoSpaceDE w:val="0"/>
        <w:autoSpaceDN w:val="0"/>
        <w:adjustRightInd w:val="0"/>
        <w:spacing w:line="276" w:lineRule="auto"/>
        <w:ind w:firstLine="567"/>
        <w:jc w:val="both"/>
        <w:rPr>
          <w:rFonts w:ascii="Palatino Linotype" w:hAnsi="Palatino Linotype" w:cs="Arial"/>
          <w:sz w:val="22"/>
          <w:szCs w:val="22"/>
        </w:rPr>
      </w:pPr>
      <w:r w:rsidRPr="00125922">
        <w:rPr>
          <w:rFonts w:ascii="Palatino Linotype" w:hAnsi="Palatino Linotype" w:cs="Arial"/>
          <w:sz w:val="22"/>
          <w:szCs w:val="22"/>
        </w:rPr>
        <w:t>Ke vstupu do budovy Obecního úřadu bude zřízena nová bezbariérová rampa v šířce 1,5 m lemována opěrnou zdí z betonových zdících tvarovek. Výška zdi je max. 0,82 m. Rampa bude lemována ocelovým trojmadlovým zábradlím s výškou 1,1 m. Opěrná zeď se nachází nad stávající studnou, vrch studny bude demontován a bude zde osazena nová monolitická zákrytová deska s revizním otvorem. Opěrná zídka nad zákrytovou deskou bude vyztužena žebříkovou ocelí prům. 12 mm. Stávající betonové schodiště se čtyřmi stupni bude obloženo schodnicemi typu BEST CANTO šedé barvy, délka schodišťových stupňů je 285 m a výška 170 mm. Schodnice budou uloženy do maltového lože a budou lemovány zídkou ze zdících tvarovek. Na ploše zeleně u Obecního úřadu jsou navrženy 3 parkovací stání s šikmým řazením pod úhlem 60 stupňů. Parkoviště je z důvodu zajištění rozhledových poměrů křižovatky III/3292 a ul. Na Vrcha umístěno za chodníkem. Příjezd je řešen přes chodníkový přejezd v šířce 10,1 m. Základní rozměr stání je 2,5 x 4,7 m, krajní stání je rozšířeno o 0,25 m (bezpečnostní odstup) a jedno stání blíže k budově OÚ je vyhrazeno pro zdravotně postižené, jeho šířka je 3,5 m. Za parkovištěm je navrženo místo pro přecházení – jeho šířka je 3,0 m s náběhy 10 m. Vozovka bude v místě pro přecházení zúžena vysazenými plochami na 6 m. Místo pro přecházení je dostatečné osvětlené, nachází se cca 2 m od stožáru veřejného osvětlení. Podélný sklon chodníku kopíruje přilehlou vozovku, podélný sklon chodníku podél vodící linie tvořené záhonovým obrubníkem s výškou 6 cm nad niveletu chodníku nebo oplocením nepřesahuje 1,43 %. Příčný sklon chodníku je 2 % směrem do vozovky. Základní výška kamenného silničního obrubníku je 10 cm, v místě sjezdů (chodníkového přejezdu bude obrubník snížen na 3 cm. V místě chodníkového přejezdu</w:t>
      </w:r>
    </w:p>
    <w:p w:rsidR="00125922" w:rsidRDefault="00125922" w:rsidP="00125922">
      <w:pPr>
        <w:autoSpaceDE w:val="0"/>
        <w:autoSpaceDN w:val="0"/>
        <w:adjustRightInd w:val="0"/>
        <w:spacing w:line="276" w:lineRule="auto"/>
        <w:jc w:val="both"/>
        <w:rPr>
          <w:rFonts w:ascii="Palatino Linotype" w:hAnsi="Palatino Linotype" w:cs="Arial"/>
          <w:sz w:val="22"/>
          <w:szCs w:val="22"/>
        </w:rPr>
      </w:pPr>
      <w:r w:rsidRPr="00125922">
        <w:rPr>
          <w:rFonts w:ascii="Palatino Linotype" w:hAnsi="Palatino Linotype" w:cs="Arial"/>
          <w:sz w:val="22"/>
          <w:szCs w:val="22"/>
        </w:rPr>
        <w:t>na parkovací stání je chodník snížen na celou šířku, u sjezdu je chodník pouze rampově snížen se zachováním průchozího profilu v šířce 1,5 m ve 2% sklonu. Zbytkové plochy u Obecního úřadu budou zpětně ohumusovány a osety travním semenem.</w:t>
      </w:r>
    </w:p>
    <w:p w:rsidR="00125922" w:rsidRPr="00125922" w:rsidRDefault="00125922" w:rsidP="00125922">
      <w:pPr>
        <w:autoSpaceDE w:val="0"/>
        <w:autoSpaceDN w:val="0"/>
        <w:adjustRightInd w:val="0"/>
        <w:spacing w:line="276" w:lineRule="auto"/>
        <w:jc w:val="both"/>
        <w:rPr>
          <w:rFonts w:ascii="Palatino Linotype" w:hAnsi="Palatino Linotype" w:cs="Arial"/>
          <w:sz w:val="22"/>
          <w:szCs w:val="22"/>
        </w:rPr>
      </w:pPr>
    </w:p>
    <w:p w:rsidR="00125922" w:rsidRPr="00125922" w:rsidRDefault="00125922" w:rsidP="00125922">
      <w:pPr>
        <w:autoSpaceDE w:val="0"/>
        <w:autoSpaceDN w:val="0"/>
        <w:adjustRightInd w:val="0"/>
        <w:spacing w:before="200" w:line="276" w:lineRule="auto"/>
        <w:jc w:val="both"/>
        <w:rPr>
          <w:rFonts w:ascii="Palatino Linotype" w:hAnsi="Palatino Linotype" w:cs="Arial"/>
          <w:b/>
          <w:bCs/>
          <w:sz w:val="22"/>
          <w:szCs w:val="22"/>
        </w:rPr>
      </w:pPr>
      <w:r w:rsidRPr="00125922">
        <w:rPr>
          <w:rFonts w:ascii="Palatino Linotype" w:hAnsi="Palatino Linotype" w:cs="Arial"/>
          <w:b/>
          <w:bCs/>
          <w:sz w:val="22"/>
          <w:szCs w:val="22"/>
        </w:rPr>
        <w:lastRenderedPageBreak/>
        <w:t xml:space="preserve">2. etapa – od sjezdu </w:t>
      </w:r>
      <w:r w:rsidRPr="00125922">
        <w:rPr>
          <w:rFonts w:ascii="Palatino Linotype" w:hAnsi="Palatino Linotype" w:cs="Arial,Bold"/>
          <w:b/>
          <w:bCs/>
          <w:sz w:val="22"/>
          <w:szCs w:val="22"/>
        </w:rPr>
        <w:t>č</w:t>
      </w:r>
      <w:r w:rsidRPr="00125922">
        <w:rPr>
          <w:rFonts w:ascii="Palatino Linotype" w:hAnsi="Palatino Linotype" w:cs="Arial"/>
          <w:b/>
          <w:bCs/>
          <w:sz w:val="22"/>
          <w:szCs w:val="22"/>
        </w:rPr>
        <w:t>.p. 33 po d</w:t>
      </w:r>
      <w:r w:rsidRPr="00125922">
        <w:rPr>
          <w:rFonts w:ascii="Palatino Linotype" w:hAnsi="Palatino Linotype" w:cs="Arial,Bold"/>
          <w:b/>
          <w:bCs/>
          <w:sz w:val="22"/>
          <w:szCs w:val="22"/>
        </w:rPr>
        <w:t>ů</w:t>
      </w:r>
      <w:r w:rsidRPr="00125922">
        <w:rPr>
          <w:rFonts w:ascii="Palatino Linotype" w:hAnsi="Palatino Linotype" w:cs="Arial"/>
          <w:b/>
          <w:bCs/>
          <w:sz w:val="22"/>
          <w:szCs w:val="22"/>
        </w:rPr>
        <w:t>m s pe</w:t>
      </w:r>
      <w:r w:rsidRPr="00125922">
        <w:rPr>
          <w:rFonts w:ascii="Palatino Linotype" w:hAnsi="Palatino Linotype" w:cs="Arial,Bold"/>
          <w:b/>
          <w:bCs/>
          <w:sz w:val="22"/>
          <w:szCs w:val="22"/>
        </w:rPr>
        <w:t>č</w:t>
      </w:r>
      <w:r w:rsidRPr="00125922">
        <w:rPr>
          <w:rFonts w:ascii="Palatino Linotype" w:hAnsi="Palatino Linotype" w:cs="Arial"/>
          <w:b/>
          <w:bCs/>
          <w:sz w:val="22"/>
          <w:szCs w:val="22"/>
        </w:rPr>
        <w:t>ovatelskou službou</w:t>
      </w:r>
    </w:p>
    <w:p w:rsidR="00125922" w:rsidRPr="00125922" w:rsidRDefault="00125922" w:rsidP="00125922">
      <w:pPr>
        <w:autoSpaceDE w:val="0"/>
        <w:autoSpaceDN w:val="0"/>
        <w:adjustRightInd w:val="0"/>
        <w:spacing w:line="276" w:lineRule="auto"/>
        <w:ind w:firstLine="567"/>
        <w:jc w:val="both"/>
        <w:rPr>
          <w:rFonts w:ascii="Palatino Linotype" w:hAnsi="Palatino Linotype" w:cs="Arial"/>
          <w:sz w:val="22"/>
          <w:szCs w:val="22"/>
        </w:rPr>
      </w:pPr>
      <w:r w:rsidRPr="00125922">
        <w:rPr>
          <w:rFonts w:ascii="Palatino Linotype" w:hAnsi="Palatino Linotype" w:cs="Arial"/>
          <w:sz w:val="22"/>
          <w:szCs w:val="22"/>
        </w:rPr>
        <w:t>Tato část řeší rekonstrukci části chodníku od sjezdu k č.p. 33 po sjezd do dvora areálu domus pečovatelskou službou (pravá strana vozovky směr Radim – I/12). Součástí tohoto úseku je návrh zálivu s podélným stáním před restaurací Jeskyně. Délka úseku je 130,27 m. Šířka chodníku je proměnná od 1,8 m po max. 5,4 m u domu s pečovatelskou službou. Mezi restaurací Jeskyně a domem s pečovatelskou služnou bude chodník dodlážděn k opěrným zdem a k schodišti. Rozměr podélných parkovacích stání je 5,75 m (krajní stání 6,75 m) a šířka 2,0 m, náběh do krajních stání je rozšířen o 1 m. Celkem je navrženo 5 parkovacích stání. Podélný sklon chodníku kopíruje přilehlou vozovku, podélný sklon chodníku podél vodící linie tvořené průčelím budov nebo oplocením nepřesahuje 3,47 %. Příčný sklon chodníku je 2 % směrem do vozovky. Základní výška kamenného silničního obrubníku je 10 cm, v místě sjezdů bude obrubník snížen na 3 cm. U místa pro přecházení je výška silničního obrubníku 2 cm. V místě sjezdů a u místa pro přecházení je chodník rampově snížen se zachováním průchozího profilu v šířce min. 1,5 m ve 2 % příčném sklonu.</w:t>
      </w:r>
    </w:p>
    <w:p w:rsidR="00125922" w:rsidRPr="00125922" w:rsidRDefault="00125922" w:rsidP="00125922">
      <w:pPr>
        <w:autoSpaceDE w:val="0"/>
        <w:autoSpaceDN w:val="0"/>
        <w:adjustRightInd w:val="0"/>
        <w:spacing w:before="200" w:line="276" w:lineRule="auto"/>
        <w:jc w:val="both"/>
        <w:rPr>
          <w:rFonts w:ascii="Palatino Linotype" w:hAnsi="Palatino Linotype" w:cs="Arial"/>
          <w:b/>
          <w:bCs/>
          <w:sz w:val="22"/>
          <w:szCs w:val="22"/>
        </w:rPr>
      </w:pPr>
      <w:r w:rsidRPr="00125922">
        <w:rPr>
          <w:rFonts w:ascii="Palatino Linotype" w:hAnsi="Palatino Linotype" w:cs="Arial"/>
          <w:b/>
          <w:bCs/>
          <w:sz w:val="22"/>
          <w:szCs w:val="22"/>
        </w:rPr>
        <w:t>3. etapa – plocha p</w:t>
      </w:r>
      <w:r w:rsidRPr="00125922">
        <w:rPr>
          <w:rFonts w:ascii="Palatino Linotype" w:hAnsi="Palatino Linotype" w:cs="Arial,Bold"/>
          <w:b/>
          <w:bCs/>
          <w:sz w:val="22"/>
          <w:szCs w:val="22"/>
        </w:rPr>
        <w:t>ř</w:t>
      </w:r>
      <w:r w:rsidRPr="00125922">
        <w:rPr>
          <w:rFonts w:ascii="Palatino Linotype" w:hAnsi="Palatino Linotype" w:cs="Arial"/>
          <w:b/>
          <w:bCs/>
          <w:sz w:val="22"/>
          <w:szCs w:val="22"/>
        </w:rPr>
        <w:t>ed prodejnou potravin</w:t>
      </w:r>
    </w:p>
    <w:p w:rsidR="00125922" w:rsidRPr="00125922" w:rsidRDefault="00125922" w:rsidP="00125922">
      <w:pPr>
        <w:autoSpaceDE w:val="0"/>
        <w:autoSpaceDN w:val="0"/>
        <w:adjustRightInd w:val="0"/>
        <w:spacing w:line="276" w:lineRule="auto"/>
        <w:ind w:firstLine="567"/>
        <w:jc w:val="both"/>
        <w:rPr>
          <w:rFonts w:ascii="Palatino Linotype" w:hAnsi="Palatino Linotype" w:cs="Arial"/>
          <w:sz w:val="22"/>
          <w:szCs w:val="22"/>
        </w:rPr>
      </w:pPr>
      <w:r w:rsidRPr="00125922">
        <w:rPr>
          <w:rFonts w:ascii="Palatino Linotype" w:hAnsi="Palatino Linotype" w:cs="Arial"/>
          <w:sz w:val="22"/>
          <w:szCs w:val="22"/>
        </w:rPr>
        <w:t>Jedná se úsek v délce cca 28 m. Je zde řešena pouze plocha před prodejnou potravin a předláždění části stávajícího sjezdu k č.p. 29 v souvislosti se zúžením vozovky III/9292 (pravá strana vozovky směr Radim – I/12). Chodník respektuje stávající schodiště ke vstupu do prodejny a opěrní zídky záhonu keřů. Vzhledem k možnosti zásobování prodejny je chodník v zesílené konstrukci. Podélný skon chodníku je max. 8,33% a příčný sklon v průchozím profilu šířky 1,5 m ve 2% příčném sklonu. Základní výška kamenného silničního obrubníku je 10 cm, v místě sjezdu je výška obrubníku 3 cm.</w:t>
      </w:r>
    </w:p>
    <w:p w:rsidR="00125922" w:rsidRPr="00125922" w:rsidRDefault="00125922" w:rsidP="00125922">
      <w:pPr>
        <w:autoSpaceDE w:val="0"/>
        <w:autoSpaceDN w:val="0"/>
        <w:adjustRightInd w:val="0"/>
        <w:spacing w:before="200" w:line="276" w:lineRule="auto"/>
        <w:jc w:val="both"/>
        <w:rPr>
          <w:rFonts w:ascii="Palatino Linotype" w:hAnsi="Palatino Linotype" w:cs="Arial"/>
          <w:b/>
          <w:bCs/>
          <w:sz w:val="22"/>
          <w:szCs w:val="22"/>
        </w:rPr>
      </w:pPr>
      <w:r w:rsidRPr="00125922">
        <w:rPr>
          <w:rFonts w:ascii="Palatino Linotype" w:hAnsi="Palatino Linotype" w:cs="Arial"/>
          <w:b/>
          <w:bCs/>
          <w:sz w:val="22"/>
          <w:szCs w:val="22"/>
        </w:rPr>
        <w:t>4. etapa – od ul. Sportovní po ul. K Zastávce</w:t>
      </w:r>
    </w:p>
    <w:p w:rsidR="00125922" w:rsidRPr="00125922" w:rsidRDefault="00125922" w:rsidP="00125922">
      <w:pPr>
        <w:autoSpaceDE w:val="0"/>
        <w:autoSpaceDN w:val="0"/>
        <w:adjustRightInd w:val="0"/>
        <w:spacing w:line="276" w:lineRule="auto"/>
        <w:ind w:firstLine="567"/>
        <w:jc w:val="both"/>
        <w:rPr>
          <w:rFonts w:ascii="Palatino Linotype" w:hAnsi="Palatino Linotype" w:cs="Arial"/>
          <w:sz w:val="22"/>
          <w:szCs w:val="22"/>
        </w:rPr>
      </w:pPr>
      <w:r w:rsidRPr="00125922">
        <w:rPr>
          <w:rFonts w:ascii="Palatino Linotype" w:hAnsi="Palatino Linotype" w:cs="Arial"/>
          <w:sz w:val="22"/>
          <w:szCs w:val="22"/>
        </w:rPr>
        <w:t>Tato část řeší rekonstrukci části chodníku v mezikřižovatkovém úseku od ul. Sportovní po ul. K Zastávce (levá strana vozovky směr Radim – I/12). Délka úseku je 135,32 m. Šířka chodníku je proměnná od 1,6 m u č.p. 3 po max. 3,55 m u č.p. 17. Podélný sklon chodníku kopíruje přilehlou vozovku, podélný sklon chodníku podél vodící linie tvořené průčelím budov nebo oplocením nepřesahuje 3,84 %. Příčný sklon chodníku je 2 % směrem do vozovky. Základní výška kamenného silničního obrubníku je 10 cm, v místě sjezdů bude obrubník snížen na 3 cm. U místa pro přecházení je výška silničního obrubníku 2 cm. U autobusové zastávky je výška nástupní hrany 14 cm (limitováno vstupy do restaurace). V místě sjezdů a u místa pro přecházení je chodník rampově snížen se zachováním průchozího profilu v šířce min. 1,5 m ve 2 % příčném sklonu.</w:t>
      </w:r>
    </w:p>
    <w:p w:rsidR="00125922" w:rsidRPr="00125922" w:rsidRDefault="00125922" w:rsidP="00125922">
      <w:pPr>
        <w:autoSpaceDE w:val="0"/>
        <w:autoSpaceDN w:val="0"/>
        <w:adjustRightInd w:val="0"/>
        <w:spacing w:line="276" w:lineRule="auto"/>
        <w:rPr>
          <w:rFonts w:ascii="Palatino Linotype" w:hAnsi="Palatino Linotype" w:cs="Arial"/>
          <w:b/>
          <w:bCs/>
          <w:sz w:val="22"/>
          <w:szCs w:val="22"/>
        </w:rPr>
      </w:pPr>
      <w:r w:rsidRPr="00125922">
        <w:rPr>
          <w:rFonts w:ascii="Palatino Linotype" w:hAnsi="Palatino Linotype" w:cs="Arial"/>
          <w:b/>
          <w:bCs/>
          <w:sz w:val="22"/>
          <w:szCs w:val="22"/>
        </w:rPr>
        <w:t>5. etapa – od ul. K Zastávce po ul. Na Skalách</w:t>
      </w:r>
    </w:p>
    <w:p w:rsidR="00125922" w:rsidRPr="00125922" w:rsidRDefault="00125922" w:rsidP="00125922">
      <w:pPr>
        <w:autoSpaceDE w:val="0"/>
        <w:autoSpaceDN w:val="0"/>
        <w:adjustRightInd w:val="0"/>
        <w:spacing w:line="276" w:lineRule="auto"/>
        <w:ind w:firstLine="567"/>
        <w:jc w:val="both"/>
        <w:rPr>
          <w:rFonts w:ascii="Palatino Linotype" w:hAnsi="Palatino Linotype" w:cs="Arial"/>
          <w:sz w:val="22"/>
          <w:szCs w:val="22"/>
        </w:rPr>
      </w:pPr>
      <w:r w:rsidRPr="00125922">
        <w:rPr>
          <w:rFonts w:ascii="Palatino Linotype" w:hAnsi="Palatino Linotype" w:cs="Arial"/>
          <w:sz w:val="22"/>
          <w:szCs w:val="22"/>
        </w:rPr>
        <w:t xml:space="preserve">Tato část řeší zřízení nového úseku a rekonstrukci části chodníku v mezikřižovatkovém úseku od ul. K Zastávce po ul. Na Skalách (levá strana vozovky směr Radim – I/12). V úseku od ul. K Zastávce po sjezd k č.p. 1 bude zřízen nový chodník v šířce 2,0 m. Délka úseku je 102,50 m. Šířka chodníku je proměnná od 1,4 m u č.p. 1 po max. 3,25 m </w:t>
      </w:r>
      <w:r w:rsidRPr="00125922">
        <w:rPr>
          <w:rFonts w:ascii="Palatino Linotype" w:hAnsi="Palatino Linotype" w:cs="Arial"/>
          <w:sz w:val="22"/>
          <w:szCs w:val="22"/>
        </w:rPr>
        <w:lastRenderedPageBreak/>
        <w:t>u č.p. 110. Ve staničení km 0,048 55 je navrženo místo pro přecházení – jeho šířka je 3,0 m s náběhy 10 m. Vozovka bude v místě pro přecházení zúžena vysazenými plochami na 6 m. Místo pro přecházení je dostatečné osvětlené, nachází se cca 2 m od stožáru veřejného osvětlení. Před průčelím č.p. 1 a č.p. 110 je chodník veden podél vozovky a je oddělen pásem zeleně od budov. Podélný sklon chodníku kopíruje přilehlou vozovku, podélný sklon chodníku podél vodící linie tvořené záhonovým obrubníkem s výškou 6 cm, průčelím budov nebo oplocením nepřesahuje 2,0 %. Příčný sklon chodníku je 2 % směrem do vozovky. Základní výška kamenného silničního obrubníku je 10 cm, v místě sjezdů bude obrubník snížen na 3 cm. V místě sjezdů je chodník rampově snížen se zachováním průchozího profilu v šířce min. 1,5 m ve 2 % příčném sklonu.</w:t>
      </w:r>
    </w:p>
    <w:p w:rsidR="003A57BC" w:rsidRPr="003A57BC" w:rsidRDefault="003A57BC" w:rsidP="003A57BC">
      <w:pPr>
        <w:contextualSpacing/>
        <w:jc w:val="both"/>
        <w:rPr>
          <w:rFonts w:ascii="Palatino Linotype" w:hAnsi="Palatino Linotype"/>
          <w:sz w:val="22"/>
          <w:szCs w:val="22"/>
        </w:rPr>
      </w:pPr>
    </w:p>
    <w:p w:rsidR="00CB52EE" w:rsidRPr="0041706B" w:rsidRDefault="00AB062A" w:rsidP="00EA6A9E">
      <w:pPr>
        <w:jc w:val="both"/>
        <w:rPr>
          <w:rFonts w:ascii="Palatino Linotype" w:hAnsi="Palatino Linotype"/>
          <w:sz w:val="22"/>
          <w:szCs w:val="22"/>
        </w:rPr>
      </w:pPr>
      <w:r w:rsidRPr="0041706B">
        <w:rPr>
          <w:rFonts w:ascii="Palatino Linotype" w:hAnsi="Palatino Linotype"/>
          <w:sz w:val="22"/>
          <w:szCs w:val="22"/>
        </w:rPr>
        <w:t xml:space="preserve">Dokumentaci předal objednatel </w:t>
      </w:r>
      <w:r w:rsidRPr="0041706B">
        <w:rPr>
          <w:rFonts w:ascii="Palatino Linotype" w:hAnsi="Palatino Linotype"/>
          <w:b/>
          <w:sz w:val="22"/>
          <w:szCs w:val="22"/>
        </w:rPr>
        <w:t>ve dvou tištěných a jednom digitálním</w:t>
      </w:r>
      <w:r w:rsidRPr="0041706B">
        <w:rPr>
          <w:rFonts w:ascii="Palatino Linotype" w:hAnsi="Palatino Linotype"/>
          <w:sz w:val="22"/>
          <w:szCs w:val="22"/>
        </w:rPr>
        <w:t xml:space="preserve"> vyhotovení při uzavření smlouvy o dílo.</w:t>
      </w:r>
    </w:p>
    <w:p w:rsidR="00AB062A" w:rsidRPr="0041706B" w:rsidRDefault="00AB062A" w:rsidP="003A57BC">
      <w:pPr>
        <w:jc w:val="both"/>
        <w:rPr>
          <w:rFonts w:ascii="Palatino Linotype" w:hAnsi="Palatino Linotype"/>
          <w:sz w:val="22"/>
          <w:szCs w:val="22"/>
        </w:rPr>
      </w:pPr>
    </w:p>
    <w:p w:rsidR="003B6BB3" w:rsidRPr="0041706B" w:rsidRDefault="00CC2E62"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B6BB3" w:rsidRPr="0041706B">
        <w:rPr>
          <w:rFonts w:ascii="Palatino Linotype" w:hAnsi="Palatino Linotype"/>
          <w:b/>
          <w:sz w:val="22"/>
          <w:szCs w:val="22"/>
        </w:rPr>
        <w:t>III.</w:t>
      </w:r>
    </w:p>
    <w:p w:rsidR="003B6BB3" w:rsidRPr="0041706B" w:rsidRDefault="003B6BB3" w:rsidP="00E802D3">
      <w:pPr>
        <w:ind w:left="567" w:hanging="567"/>
        <w:jc w:val="center"/>
        <w:rPr>
          <w:rFonts w:ascii="Palatino Linotype" w:hAnsi="Palatino Linotype"/>
          <w:b/>
          <w:sz w:val="22"/>
          <w:szCs w:val="22"/>
        </w:rPr>
      </w:pPr>
      <w:r w:rsidRPr="0041706B">
        <w:rPr>
          <w:rFonts w:ascii="Palatino Linotype" w:hAnsi="Palatino Linotype"/>
          <w:b/>
          <w:sz w:val="22"/>
          <w:szCs w:val="22"/>
        </w:rPr>
        <w:t>Povinnosti zhotovitele a objednatele</w:t>
      </w:r>
    </w:p>
    <w:p w:rsidR="003B6BB3" w:rsidRPr="0041706B" w:rsidRDefault="003B6BB3" w:rsidP="00E802D3">
      <w:pPr>
        <w:ind w:left="567" w:hanging="567"/>
        <w:jc w:val="center"/>
        <w:rPr>
          <w:rFonts w:ascii="Palatino Linotype" w:hAnsi="Palatino Linotype"/>
          <w:b/>
          <w:sz w:val="22"/>
          <w:szCs w:val="22"/>
        </w:rPr>
      </w:pPr>
    </w:p>
    <w:p w:rsidR="003B6BB3" w:rsidRPr="0041706B" w:rsidRDefault="003B6BB3" w:rsidP="00814C8B">
      <w:pPr>
        <w:pStyle w:val="Odstavecseseznamem"/>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zhotovitele</w:t>
      </w:r>
    </w:p>
    <w:p w:rsidR="003B6BB3" w:rsidRPr="001661DC" w:rsidRDefault="003B6BB3" w:rsidP="00E802D3">
      <w:pPr>
        <w:pStyle w:val="Odstavecseseznamem"/>
        <w:ind w:left="567" w:hanging="567"/>
        <w:jc w:val="both"/>
        <w:rPr>
          <w:rFonts w:ascii="Palatino Linotype" w:hAnsi="Palatino Linotype"/>
          <w:sz w:val="12"/>
          <w:szCs w:val="12"/>
        </w:rPr>
      </w:pPr>
    </w:p>
    <w:p w:rsidR="003B6BB3" w:rsidRPr="0041706B" w:rsidRDefault="003B6BB3" w:rsidP="00E802D3">
      <w:pPr>
        <w:pStyle w:val="Odstavecseseznamem"/>
        <w:ind w:left="567"/>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nebezpečí ve smluvené době jako </w:t>
      </w:r>
      <w:r w:rsidR="004C1EF3" w:rsidRPr="0041706B">
        <w:rPr>
          <w:rFonts w:ascii="Palatino Linotype" w:hAnsi="Palatino Linotype"/>
          <w:sz w:val="22"/>
          <w:szCs w:val="22"/>
        </w:rPr>
        <w:t>celek anebo ve</w:t>
      </w:r>
      <w:r w:rsidRPr="0041706B">
        <w:rPr>
          <w:rFonts w:ascii="Palatino Linotype" w:hAnsi="Palatino Linotype"/>
          <w:sz w:val="22"/>
          <w:szCs w:val="22"/>
        </w:rPr>
        <w:t xml:space="preserve"> smluvených částech, v souladu s touto SoD, projektovou dokumentací a technickými podmínkami. Zhotovitel je oprávněn pověřit provedením části díla třetí osobu podzhotovitele. Zhotovitel odpovídá za činnost podzhotovitele tak, jako by dílo prováděl sám.</w:t>
      </w:r>
    </w:p>
    <w:p w:rsidR="004C1EF3" w:rsidRPr="001661DC" w:rsidRDefault="004C1EF3" w:rsidP="001661DC">
      <w:pPr>
        <w:widowControl w:val="0"/>
        <w:jc w:val="both"/>
        <w:rPr>
          <w:rFonts w:ascii="Palatino Linotype" w:hAnsi="Palatino Linotype"/>
          <w:sz w:val="22"/>
          <w:szCs w:val="22"/>
        </w:rPr>
      </w:pPr>
    </w:p>
    <w:p w:rsidR="003B6BB3" w:rsidRPr="0041706B" w:rsidRDefault="003B6BB3" w:rsidP="00814C8B">
      <w:pPr>
        <w:pStyle w:val="Odstavecseseznamem"/>
        <w:widowControl w:val="0"/>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objednatele</w:t>
      </w:r>
    </w:p>
    <w:p w:rsidR="001661DC" w:rsidRPr="001661DC" w:rsidRDefault="001661DC" w:rsidP="001661DC">
      <w:pPr>
        <w:pStyle w:val="Odstavecseseznamem"/>
        <w:widowControl w:val="0"/>
        <w:ind w:left="567" w:hanging="567"/>
        <w:jc w:val="both"/>
        <w:rPr>
          <w:rFonts w:ascii="Palatino Linotype" w:hAnsi="Palatino Linotype"/>
          <w:sz w:val="12"/>
          <w:szCs w:val="12"/>
        </w:rPr>
      </w:pPr>
    </w:p>
    <w:p w:rsidR="00A878E5" w:rsidRPr="001661DC" w:rsidRDefault="003B6BB3" w:rsidP="001661DC">
      <w:pPr>
        <w:pStyle w:val="Odstavecseseznamem"/>
        <w:widowControl w:val="0"/>
        <w:ind w:left="567"/>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3B6BB3"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3B6BB3" w:rsidRPr="0041706B">
        <w:rPr>
          <w:rFonts w:ascii="Palatino Linotype" w:hAnsi="Palatino Linotype"/>
          <w:b/>
          <w:bCs/>
          <w:snapToGrid w:val="0"/>
          <w:sz w:val="22"/>
          <w:szCs w:val="22"/>
        </w:rPr>
        <w:t>IV.</w:t>
      </w:r>
    </w:p>
    <w:p w:rsidR="003B6BB3" w:rsidRPr="0041706B" w:rsidRDefault="003B6BB3"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Doba a místo plnění</w:t>
      </w:r>
    </w:p>
    <w:p w:rsidR="003B6BB3" w:rsidRPr="001661DC" w:rsidRDefault="003B6BB3" w:rsidP="00E802D3">
      <w:pPr>
        <w:ind w:left="567" w:hanging="567"/>
        <w:jc w:val="center"/>
        <w:rPr>
          <w:rFonts w:ascii="Palatino Linotype" w:hAnsi="Palatino Linotype"/>
          <w:b/>
          <w:bCs/>
          <w:snapToGrid w:val="0"/>
          <w:sz w:val="12"/>
          <w:szCs w:val="12"/>
        </w:rPr>
      </w:pPr>
    </w:p>
    <w:p w:rsidR="003B6BB3" w:rsidRPr="0041706B" w:rsidRDefault="003B6BB3" w:rsidP="00814C8B">
      <w:pPr>
        <w:pStyle w:val="Odstavecseseznamem"/>
        <w:numPr>
          <w:ilvl w:val="0"/>
          <w:numId w:val="9"/>
        </w:numPr>
        <w:tabs>
          <w:tab w:val="left" w:pos="284"/>
        </w:tabs>
        <w:ind w:left="567" w:hanging="567"/>
        <w:contextualSpacing/>
        <w:jc w:val="both"/>
        <w:rPr>
          <w:rFonts w:ascii="Palatino Linotype" w:hAnsi="Palatino Linotype"/>
          <w:b/>
          <w:bCs/>
          <w:snapToGrid w:val="0"/>
          <w:sz w:val="22"/>
          <w:szCs w:val="22"/>
        </w:rPr>
      </w:pPr>
      <w:r w:rsidRPr="0041706B">
        <w:rPr>
          <w:rFonts w:ascii="Palatino Linotype" w:hAnsi="Palatino Linotype"/>
          <w:sz w:val="22"/>
          <w:szCs w:val="22"/>
        </w:rPr>
        <w:t xml:space="preserve">Zhotovitel se zavazuje k provedení díla v následující době: </w:t>
      </w:r>
      <w:r w:rsidRPr="0041706B">
        <w:rPr>
          <w:rFonts w:ascii="Palatino Linotype" w:hAnsi="Palatino Linotype"/>
          <w:sz w:val="22"/>
          <w:szCs w:val="22"/>
        </w:rPr>
        <w:tab/>
      </w:r>
    </w:p>
    <w:p w:rsidR="00E60D0D" w:rsidRPr="0041706B" w:rsidRDefault="00E60D0D" w:rsidP="00E802D3">
      <w:pPr>
        <w:pStyle w:val="Bezmezer"/>
        <w:tabs>
          <w:tab w:val="left" w:pos="284"/>
        </w:tabs>
        <w:ind w:left="567" w:hanging="567"/>
        <w:jc w:val="both"/>
        <w:rPr>
          <w:rFonts w:ascii="Palatino Linotype" w:hAnsi="Palatino Linotype"/>
          <w:b/>
          <w:bCs/>
          <w:sz w:val="22"/>
          <w:szCs w:val="22"/>
          <w:lang w:val="cs-CZ"/>
        </w:rPr>
      </w:pPr>
    </w:p>
    <w:p w:rsidR="00125922" w:rsidRPr="00125922" w:rsidRDefault="00125922" w:rsidP="00125922">
      <w:pPr>
        <w:spacing w:after="60"/>
        <w:ind w:right="-711"/>
        <w:jc w:val="both"/>
        <w:outlineLvl w:val="0"/>
        <w:rPr>
          <w:rFonts w:ascii="Palatino Linotype" w:hAnsi="Palatino Linotype"/>
          <w:b/>
          <w:sz w:val="22"/>
          <w:szCs w:val="22"/>
          <w:u w:val="single"/>
        </w:rPr>
      </w:pPr>
      <w:r w:rsidRPr="00125922">
        <w:rPr>
          <w:rFonts w:ascii="Palatino Linotype" w:hAnsi="Palatino Linotype"/>
          <w:b/>
          <w:sz w:val="22"/>
          <w:szCs w:val="22"/>
          <w:u w:val="single"/>
        </w:rPr>
        <w:t>Předpokládané termíny plnění předmětu veřejné zakázky ve fázi č. 1 (tj. realizace etap č. 2, 3, a 4):</w:t>
      </w:r>
    </w:p>
    <w:p w:rsidR="00125922" w:rsidRPr="00385230" w:rsidRDefault="00125922" w:rsidP="00125922">
      <w:pPr>
        <w:tabs>
          <w:tab w:val="left" w:pos="4536"/>
        </w:tabs>
        <w:spacing w:after="60"/>
        <w:ind w:left="4536" w:hanging="4536"/>
        <w:outlineLvl w:val="0"/>
        <w:rPr>
          <w:rFonts w:ascii="Palatino Linotype" w:hAnsi="Palatino Linotype"/>
          <w:b/>
          <w:sz w:val="22"/>
          <w:szCs w:val="22"/>
        </w:rPr>
      </w:pPr>
      <w:r w:rsidRPr="00125922">
        <w:rPr>
          <w:rFonts w:ascii="Palatino Linotype" w:hAnsi="Palatino Linotype"/>
          <w:b/>
          <w:sz w:val="22"/>
          <w:szCs w:val="22"/>
        </w:rPr>
        <w:t>Předpokládaný termín předání staveniště:</w:t>
      </w:r>
      <w:r w:rsidRPr="00125922">
        <w:rPr>
          <w:rFonts w:ascii="Palatino Linotype" w:hAnsi="Palatino Linotype"/>
          <w:b/>
          <w:sz w:val="22"/>
          <w:szCs w:val="22"/>
        </w:rPr>
        <w:tab/>
      </w:r>
      <w:r w:rsidRPr="00385230">
        <w:rPr>
          <w:rFonts w:ascii="Palatino Linotype" w:hAnsi="Palatino Linotype"/>
          <w:b/>
          <w:sz w:val="22"/>
          <w:szCs w:val="22"/>
        </w:rPr>
        <w:t>do 10 dnů od podpisu smlouvy s vybraným uchazečem</w:t>
      </w:r>
    </w:p>
    <w:p w:rsidR="00125922" w:rsidRPr="00385230" w:rsidRDefault="00125922" w:rsidP="00125922">
      <w:pPr>
        <w:tabs>
          <w:tab w:val="left" w:pos="4536"/>
        </w:tabs>
        <w:spacing w:after="60"/>
        <w:ind w:left="4536" w:hanging="4536"/>
        <w:outlineLvl w:val="0"/>
        <w:rPr>
          <w:rFonts w:ascii="Palatino Linotype" w:hAnsi="Palatino Linotype"/>
          <w:b/>
          <w:sz w:val="22"/>
          <w:szCs w:val="22"/>
        </w:rPr>
      </w:pPr>
      <w:r w:rsidRPr="00385230">
        <w:rPr>
          <w:rFonts w:ascii="Palatino Linotype" w:hAnsi="Palatino Linotype"/>
          <w:b/>
          <w:sz w:val="22"/>
          <w:szCs w:val="22"/>
        </w:rPr>
        <w:t xml:space="preserve">Předpokládaný termín zahájení: </w:t>
      </w:r>
      <w:r w:rsidRPr="00385230">
        <w:rPr>
          <w:rFonts w:ascii="Palatino Linotype" w:hAnsi="Palatino Linotype"/>
          <w:b/>
          <w:sz w:val="22"/>
          <w:szCs w:val="22"/>
        </w:rPr>
        <w:tab/>
        <w:t>do 14 dnů od podpisu smlouvy s vybraným uchazečem</w:t>
      </w:r>
    </w:p>
    <w:p w:rsidR="00125922" w:rsidRPr="00385230" w:rsidRDefault="00125922" w:rsidP="00125922">
      <w:pPr>
        <w:tabs>
          <w:tab w:val="left" w:pos="4536"/>
        </w:tabs>
        <w:spacing w:after="60"/>
        <w:ind w:left="4536" w:hanging="4536"/>
        <w:outlineLvl w:val="0"/>
        <w:rPr>
          <w:rFonts w:ascii="Palatino Linotype" w:hAnsi="Palatino Linotype"/>
          <w:b/>
          <w:sz w:val="22"/>
          <w:szCs w:val="22"/>
        </w:rPr>
      </w:pPr>
      <w:r w:rsidRPr="00385230">
        <w:rPr>
          <w:rFonts w:ascii="Palatino Linotype" w:hAnsi="Palatino Linotype"/>
          <w:b/>
          <w:sz w:val="22"/>
          <w:szCs w:val="22"/>
        </w:rPr>
        <w:t>Před</w:t>
      </w:r>
      <w:r w:rsidR="00385230" w:rsidRPr="00385230">
        <w:rPr>
          <w:rFonts w:ascii="Palatino Linotype" w:hAnsi="Palatino Linotype"/>
          <w:b/>
          <w:sz w:val="22"/>
          <w:szCs w:val="22"/>
        </w:rPr>
        <w:t xml:space="preserve">pokládaný termín dokončení: </w:t>
      </w:r>
      <w:r w:rsidR="00385230" w:rsidRPr="00385230">
        <w:rPr>
          <w:rFonts w:ascii="Palatino Linotype" w:hAnsi="Palatino Linotype"/>
          <w:b/>
          <w:sz w:val="22"/>
          <w:szCs w:val="22"/>
        </w:rPr>
        <w:tab/>
        <w:t xml:space="preserve">do 3 </w:t>
      </w:r>
      <w:r w:rsidRPr="00385230">
        <w:rPr>
          <w:rFonts w:ascii="Palatino Linotype" w:hAnsi="Palatino Linotype"/>
          <w:b/>
          <w:sz w:val="22"/>
          <w:szCs w:val="22"/>
        </w:rPr>
        <w:t xml:space="preserve">měsíců od zahájení </w:t>
      </w:r>
    </w:p>
    <w:p w:rsidR="00125922" w:rsidRPr="00125922" w:rsidRDefault="00125922" w:rsidP="00125922">
      <w:pPr>
        <w:tabs>
          <w:tab w:val="left" w:pos="4536"/>
        </w:tabs>
        <w:spacing w:after="60"/>
        <w:ind w:left="4536" w:hanging="4536"/>
        <w:outlineLvl w:val="0"/>
        <w:rPr>
          <w:rFonts w:ascii="Palatino Linotype" w:hAnsi="Palatino Linotype"/>
          <w:b/>
          <w:bCs/>
          <w:sz w:val="22"/>
          <w:szCs w:val="22"/>
        </w:rPr>
      </w:pPr>
      <w:r w:rsidRPr="00385230">
        <w:rPr>
          <w:rFonts w:ascii="Palatino Linotype" w:hAnsi="Palatino Linotype"/>
          <w:b/>
          <w:bCs/>
          <w:sz w:val="22"/>
          <w:szCs w:val="22"/>
        </w:rPr>
        <w:t>Předpokládaný termín předání a převzetí:</w:t>
      </w:r>
      <w:r w:rsidRPr="00385230">
        <w:rPr>
          <w:rFonts w:ascii="Palatino Linotype" w:hAnsi="Palatino Linotype"/>
          <w:b/>
          <w:bCs/>
          <w:sz w:val="22"/>
          <w:szCs w:val="22"/>
        </w:rPr>
        <w:tab/>
        <w:t>do 14 dnů od dokončení díla</w:t>
      </w:r>
    </w:p>
    <w:p w:rsidR="00125922" w:rsidRDefault="00125922" w:rsidP="00125922">
      <w:pPr>
        <w:tabs>
          <w:tab w:val="left" w:pos="4536"/>
        </w:tabs>
        <w:spacing w:after="60"/>
        <w:ind w:left="4536" w:hanging="4536"/>
        <w:outlineLvl w:val="0"/>
        <w:rPr>
          <w:rFonts w:ascii="Palatino Linotype" w:hAnsi="Palatino Linotype"/>
          <w:b/>
          <w:bCs/>
          <w:sz w:val="22"/>
          <w:szCs w:val="22"/>
        </w:rPr>
      </w:pPr>
      <w:r w:rsidRPr="00125922">
        <w:rPr>
          <w:rFonts w:ascii="Palatino Linotype" w:hAnsi="Palatino Linotype"/>
          <w:b/>
          <w:bCs/>
          <w:sz w:val="22"/>
          <w:szCs w:val="22"/>
        </w:rPr>
        <w:t>Předpokládaný termín vyklizení staveniště:</w:t>
      </w:r>
      <w:r w:rsidRPr="00125922">
        <w:rPr>
          <w:rFonts w:ascii="Palatino Linotype" w:hAnsi="Palatino Linotype"/>
          <w:b/>
          <w:bCs/>
          <w:sz w:val="22"/>
          <w:szCs w:val="22"/>
        </w:rPr>
        <w:tab/>
        <w:t xml:space="preserve">do </w:t>
      </w:r>
      <w:r w:rsidRPr="00385230">
        <w:rPr>
          <w:rFonts w:ascii="Palatino Linotype" w:hAnsi="Palatino Linotype"/>
          <w:b/>
          <w:bCs/>
          <w:sz w:val="22"/>
          <w:szCs w:val="22"/>
        </w:rPr>
        <w:t>10 dnů od</w:t>
      </w:r>
      <w:r w:rsidRPr="00125922">
        <w:rPr>
          <w:rFonts w:ascii="Palatino Linotype" w:hAnsi="Palatino Linotype"/>
          <w:b/>
          <w:bCs/>
          <w:sz w:val="22"/>
          <w:szCs w:val="22"/>
        </w:rPr>
        <w:t xml:space="preserve"> předání provedeného díla</w:t>
      </w:r>
    </w:p>
    <w:p w:rsidR="00125922" w:rsidRPr="00125922" w:rsidRDefault="00125922" w:rsidP="00125922">
      <w:pPr>
        <w:tabs>
          <w:tab w:val="left" w:pos="4536"/>
        </w:tabs>
        <w:spacing w:after="60"/>
        <w:ind w:left="4536" w:hanging="4536"/>
        <w:outlineLvl w:val="0"/>
        <w:rPr>
          <w:rFonts w:ascii="Palatino Linotype" w:hAnsi="Palatino Linotype"/>
          <w:b/>
          <w:bCs/>
          <w:sz w:val="22"/>
          <w:szCs w:val="22"/>
        </w:rPr>
      </w:pPr>
    </w:p>
    <w:p w:rsidR="00125922" w:rsidRPr="00125922" w:rsidRDefault="00125922" w:rsidP="00125922">
      <w:pPr>
        <w:spacing w:before="200" w:after="240"/>
        <w:ind w:right="-428"/>
        <w:jc w:val="both"/>
        <w:outlineLvl w:val="0"/>
        <w:rPr>
          <w:rFonts w:ascii="Palatino Linotype" w:hAnsi="Palatino Linotype"/>
          <w:b/>
          <w:sz w:val="22"/>
          <w:szCs w:val="22"/>
          <w:u w:val="single"/>
        </w:rPr>
      </w:pPr>
      <w:r w:rsidRPr="00125922">
        <w:rPr>
          <w:rFonts w:ascii="Palatino Linotype" w:hAnsi="Palatino Linotype"/>
          <w:b/>
          <w:sz w:val="22"/>
          <w:szCs w:val="22"/>
          <w:u w:val="single"/>
        </w:rPr>
        <w:t>Předpokládané termíny plnění předmětu veřejné zakázky ve fázi č. 2</w:t>
      </w:r>
      <w:bookmarkStart w:id="0" w:name="_GoBack"/>
      <w:bookmarkEnd w:id="0"/>
      <w:r w:rsidRPr="00125922">
        <w:rPr>
          <w:rFonts w:ascii="Palatino Linotype" w:hAnsi="Palatino Linotype"/>
          <w:b/>
          <w:sz w:val="22"/>
          <w:szCs w:val="22"/>
          <w:u w:val="single"/>
        </w:rPr>
        <w:t>(tj. realizace etap č. 1 a 5):</w:t>
      </w:r>
    </w:p>
    <w:p w:rsidR="00125922" w:rsidRPr="00385230" w:rsidRDefault="00125922" w:rsidP="00125922">
      <w:pPr>
        <w:tabs>
          <w:tab w:val="left" w:pos="4536"/>
        </w:tabs>
        <w:spacing w:after="60"/>
        <w:ind w:left="4536" w:hanging="4536"/>
        <w:outlineLvl w:val="0"/>
        <w:rPr>
          <w:rFonts w:ascii="Palatino Linotype" w:hAnsi="Palatino Linotype"/>
          <w:b/>
          <w:sz w:val="22"/>
          <w:szCs w:val="22"/>
        </w:rPr>
      </w:pPr>
      <w:r w:rsidRPr="00125922">
        <w:rPr>
          <w:rFonts w:ascii="Palatino Linotype" w:hAnsi="Palatino Linotype"/>
          <w:b/>
          <w:sz w:val="22"/>
          <w:szCs w:val="22"/>
        </w:rPr>
        <w:t>Předpokládaný termín předání staveniště:</w:t>
      </w:r>
      <w:r w:rsidRPr="00125922">
        <w:rPr>
          <w:rFonts w:ascii="Palatino Linotype" w:hAnsi="Palatino Linotype"/>
          <w:b/>
          <w:sz w:val="22"/>
          <w:szCs w:val="22"/>
        </w:rPr>
        <w:tab/>
        <w:t xml:space="preserve">do </w:t>
      </w:r>
      <w:r w:rsidRPr="00385230">
        <w:rPr>
          <w:rFonts w:ascii="Palatino Linotype" w:hAnsi="Palatino Linotype"/>
          <w:b/>
          <w:sz w:val="22"/>
          <w:szCs w:val="22"/>
        </w:rPr>
        <w:t>10 dnů od doručení písemného pokynu zadavatele (objednatele) vítěznému uchazeči (zhotoviteli) na základě naplnění (odkládacích) podmínek uvedených v čl. 2 odst. 2.3 písm. b) této Zadávací dokumentace</w:t>
      </w:r>
    </w:p>
    <w:p w:rsidR="00125922" w:rsidRPr="00385230" w:rsidRDefault="00125922" w:rsidP="00125922">
      <w:pPr>
        <w:tabs>
          <w:tab w:val="left" w:pos="4536"/>
        </w:tabs>
        <w:spacing w:after="60"/>
        <w:ind w:left="4536" w:hanging="4536"/>
        <w:outlineLvl w:val="0"/>
        <w:rPr>
          <w:rFonts w:ascii="Palatino Linotype" w:hAnsi="Palatino Linotype"/>
          <w:b/>
          <w:sz w:val="22"/>
          <w:szCs w:val="22"/>
        </w:rPr>
      </w:pPr>
      <w:r w:rsidRPr="00385230">
        <w:rPr>
          <w:rFonts w:ascii="Palatino Linotype" w:hAnsi="Palatino Linotype"/>
          <w:b/>
          <w:sz w:val="22"/>
          <w:szCs w:val="22"/>
        </w:rPr>
        <w:t xml:space="preserve">Předpokládaný termín zahájení: </w:t>
      </w:r>
      <w:r w:rsidRPr="00385230">
        <w:rPr>
          <w:rFonts w:ascii="Palatino Linotype" w:hAnsi="Palatino Linotype"/>
          <w:b/>
          <w:sz w:val="22"/>
          <w:szCs w:val="22"/>
        </w:rPr>
        <w:tab/>
        <w:t>do 14 dnů od doručení písemného pokynu zadavatele (objednatele) vítěznému uchazeči (zhotoviteli) na základě naplnění (odkládacích) podmínek uvedených v čl. 2 odst. 2.3 písm. b) této Zadávací</w:t>
      </w:r>
    </w:p>
    <w:p w:rsidR="00125922" w:rsidRPr="00385230" w:rsidRDefault="00125922" w:rsidP="00385230">
      <w:pPr>
        <w:tabs>
          <w:tab w:val="left" w:pos="4536"/>
        </w:tabs>
        <w:spacing w:after="60"/>
        <w:ind w:left="4536" w:hanging="4536"/>
        <w:outlineLvl w:val="0"/>
        <w:rPr>
          <w:rFonts w:ascii="Palatino Linotype" w:hAnsi="Palatino Linotype"/>
          <w:b/>
          <w:sz w:val="22"/>
          <w:szCs w:val="22"/>
        </w:rPr>
      </w:pPr>
      <w:r w:rsidRPr="00385230">
        <w:rPr>
          <w:rFonts w:ascii="Palatino Linotype" w:hAnsi="Palatino Linotype"/>
          <w:b/>
          <w:sz w:val="22"/>
          <w:szCs w:val="22"/>
        </w:rPr>
        <w:t xml:space="preserve">Předpokládaný termín dokončení: </w:t>
      </w:r>
      <w:r w:rsidRPr="00385230">
        <w:rPr>
          <w:rFonts w:ascii="Palatino Linotype" w:hAnsi="Palatino Linotype"/>
          <w:b/>
          <w:sz w:val="22"/>
          <w:szCs w:val="22"/>
        </w:rPr>
        <w:tab/>
        <w:t>d</w:t>
      </w:r>
      <w:r w:rsidR="00385230" w:rsidRPr="00385230">
        <w:rPr>
          <w:rFonts w:ascii="Palatino Linotype" w:hAnsi="Palatino Linotype"/>
          <w:b/>
          <w:sz w:val="22"/>
          <w:szCs w:val="22"/>
        </w:rPr>
        <w:t xml:space="preserve">o 3 </w:t>
      </w:r>
      <w:r w:rsidRPr="00385230">
        <w:rPr>
          <w:rFonts w:ascii="Palatino Linotype" w:hAnsi="Palatino Linotype"/>
          <w:b/>
          <w:sz w:val="22"/>
          <w:szCs w:val="22"/>
        </w:rPr>
        <w:t xml:space="preserve">měsíců od zahájení </w:t>
      </w:r>
    </w:p>
    <w:p w:rsidR="00125922" w:rsidRPr="00385230" w:rsidRDefault="00125922" w:rsidP="00125922">
      <w:pPr>
        <w:tabs>
          <w:tab w:val="left" w:pos="4536"/>
        </w:tabs>
        <w:spacing w:after="60"/>
        <w:ind w:left="4536" w:hanging="4536"/>
        <w:outlineLvl w:val="0"/>
        <w:rPr>
          <w:rFonts w:ascii="Palatino Linotype" w:hAnsi="Palatino Linotype"/>
          <w:b/>
          <w:bCs/>
          <w:sz w:val="22"/>
          <w:szCs w:val="22"/>
        </w:rPr>
      </w:pPr>
      <w:r w:rsidRPr="00385230">
        <w:rPr>
          <w:rFonts w:ascii="Palatino Linotype" w:hAnsi="Palatino Linotype"/>
          <w:b/>
          <w:bCs/>
          <w:sz w:val="22"/>
          <w:szCs w:val="22"/>
        </w:rPr>
        <w:t>Předpokládaný termín předání a převzetí:</w:t>
      </w:r>
      <w:r w:rsidRPr="00385230">
        <w:rPr>
          <w:rFonts w:ascii="Palatino Linotype" w:hAnsi="Palatino Linotype"/>
          <w:b/>
          <w:bCs/>
          <w:sz w:val="22"/>
          <w:szCs w:val="22"/>
        </w:rPr>
        <w:tab/>
        <w:t>do 14 dnů od dokončení díla</w:t>
      </w:r>
    </w:p>
    <w:p w:rsidR="00125922" w:rsidRPr="00125922" w:rsidRDefault="00125922" w:rsidP="00125922">
      <w:pPr>
        <w:tabs>
          <w:tab w:val="left" w:pos="4536"/>
        </w:tabs>
        <w:spacing w:after="60"/>
        <w:ind w:left="4536" w:hanging="4536"/>
        <w:outlineLvl w:val="0"/>
        <w:rPr>
          <w:rFonts w:ascii="Palatino Linotype" w:hAnsi="Palatino Linotype"/>
          <w:b/>
          <w:bCs/>
          <w:sz w:val="22"/>
          <w:szCs w:val="22"/>
        </w:rPr>
      </w:pPr>
      <w:r w:rsidRPr="00385230">
        <w:rPr>
          <w:rFonts w:ascii="Palatino Linotype" w:hAnsi="Palatino Linotype"/>
          <w:b/>
          <w:bCs/>
          <w:sz w:val="22"/>
          <w:szCs w:val="22"/>
        </w:rPr>
        <w:t>Předpokládaný termín vyklizení staveniště:</w:t>
      </w:r>
      <w:r w:rsidRPr="00385230">
        <w:rPr>
          <w:rFonts w:ascii="Palatino Linotype" w:hAnsi="Palatino Linotype"/>
          <w:b/>
          <w:bCs/>
          <w:sz w:val="22"/>
          <w:szCs w:val="22"/>
        </w:rPr>
        <w:tab/>
        <w:t>do 10 dnů od předání provedeného díla</w:t>
      </w:r>
    </w:p>
    <w:p w:rsidR="00125922" w:rsidRDefault="00125922" w:rsidP="00125922">
      <w:pPr>
        <w:pStyle w:val="Bezmezer"/>
        <w:jc w:val="both"/>
        <w:rPr>
          <w:rFonts w:ascii="Palatino Linotype" w:hAnsi="Palatino Linotype"/>
          <w:bCs/>
          <w:sz w:val="12"/>
          <w:szCs w:val="12"/>
          <w:lang w:val="cs-CZ"/>
        </w:rPr>
      </w:pPr>
    </w:p>
    <w:p w:rsidR="003B6BB3" w:rsidRDefault="003B6BB3" w:rsidP="00125922">
      <w:pPr>
        <w:pStyle w:val="Bezmezer"/>
        <w:jc w:val="both"/>
        <w:rPr>
          <w:rFonts w:ascii="Palatino Linotype" w:hAnsi="Palatino Linotype"/>
          <w:bCs/>
          <w:sz w:val="22"/>
          <w:szCs w:val="22"/>
          <w:lang w:val="cs-CZ"/>
        </w:rPr>
      </w:pPr>
      <w:r w:rsidRPr="0041706B">
        <w:rPr>
          <w:rFonts w:ascii="Palatino Linotype" w:hAnsi="Palatino Linotype"/>
          <w:bCs/>
          <w:sz w:val="22"/>
          <w:szCs w:val="22"/>
          <w:lang w:val="cs-CZ"/>
        </w:rPr>
        <w:t>Práce budou probíhat v souladu s časovým harmonogramem.</w:t>
      </w:r>
    </w:p>
    <w:p w:rsidR="00A878E5" w:rsidRPr="004C1EF3" w:rsidRDefault="00A878E5" w:rsidP="00E802D3">
      <w:pPr>
        <w:pStyle w:val="Bezmezer"/>
        <w:ind w:left="567" w:hanging="567"/>
        <w:jc w:val="both"/>
        <w:rPr>
          <w:rFonts w:ascii="Palatino Linotype" w:hAnsi="Palatino Linotype"/>
          <w:bCs/>
          <w:sz w:val="16"/>
          <w:szCs w:val="16"/>
          <w:lang w:val="cs-CZ"/>
        </w:rPr>
      </w:pPr>
    </w:p>
    <w:p w:rsidR="00483134" w:rsidRDefault="003B6BB3" w:rsidP="00EA6A9E">
      <w:pPr>
        <w:pStyle w:val="Odstavecseseznamem"/>
        <w:numPr>
          <w:ilvl w:val="0"/>
          <w:numId w:val="9"/>
        </w:numPr>
        <w:tabs>
          <w:tab w:val="left" w:pos="284"/>
        </w:tabs>
        <w:ind w:left="567" w:hanging="567"/>
        <w:contextualSpacing/>
        <w:jc w:val="both"/>
        <w:rPr>
          <w:rFonts w:ascii="Palatino Linotype" w:hAnsi="Palatino Linotype"/>
          <w:sz w:val="22"/>
          <w:szCs w:val="22"/>
        </w:rPr>
      </w:pPr>
      <w:r w:rsidRPr="00EA6A9E">
        <w:rPr>
          <w:rFonts w:ascii="Palatino Linotype" w:hAnsi="Palatino Linotype"/>
          <w:sz w:val="22"/>
          <w:szCs w:val="22"/>
        </w:rPr>
        <w:t>Do 3 týdnů po dni zahájení zhotovitel vypracuje a předloží objednateli detailní</w:t>
      </w:r>
      <w:r w:rsidRPr="0041706B">
        <w:rPr>
          <w:rFonts w:ascii="Palatino Linotype" w:hAnsi="Palatino Linotype"/>
          <w:sz w:val="22"/>
          <w:szCs w:val="22"/>
        </w:rPr>
        <w:t xml:space="preserve"> položkový časový harmonogram provádění díla, ve kterém bude mj. zohledněn případný dopad nepříznivých klimatických podmínek na plnění zhotovitele, neboť</w:t>
      </w:r>
      <w:r w:rsidRPr="0041706B" w:rsidDel="00950464">
        <w:rPr>
          <w:rFonts w:ascii="Palatino Linotype" w:hAnsi="Palatino Linotype"/>
          <w:sz w:val="22"/>
          <w:szCs w:val="22"/>
        </w:rPr>
        <w:t xml:space="preserve"> </w:t>
      </w:r>
      <w:r w:rsidRPr="0041706B">
        <w:rPr>
          <w:rFonts w:ascii="Palatino Linotype" w:hAnsi="Palatino Linotype"/>
          <w:sz w:val="22"/>
          <w:szCs w:val="22"/>
        </w:rPr>
        <w:t xml:space="preserve">zhotovitel je povinen </w:t>
      </w:r>
      <w:r w:rsidRPr="0041706B">
        <w:rPr>
          <w:rStyle w:val="ZkladntextodsazenChar"/>
          <w:rFonts w:ascii="Palatino Linotype" w:hAnsi="Palatino Linotype"/>
          <w:i w:val="0"/>
          <w:sz w:val="22"/>
          <w:szCs w:val="22"/>
        </w:rPr>
        <w:t>dodržovat technologické předpisy pro provádění prací tzn., že budou splněny požadavky ČSN 732400</w:t>
      </w:r>
      <w:r w:rsidRPr="0041706B">
        <w:rPr>
          <w:rStyle w:val="ZkladntextodsazenChar"/>
          <w:rFonts w:ascii="Palatino Linotype" w:hAnsi="Palatino Linotype"/>
          <w:sz w:val="22"/>
          <w:szCs w:val="22"/>
        </w:rPr>
        <w:t xml:space="preserve">, tj. </w:t>
      </w:r>
      <w:r w:rsidRPr="0041706B">
        <w:rPr>
          <w:rFonts w:ascii="Palatino Linotype" w:hAnsi="Palatino Linotype"/>
          <w:sz w:val="22"/>
          <w:szCs w:val="22"/>
        </w:rPr>
        <w:t>za podmínky, že průměrná venkovní teplota bude nad + 5 ºC. V případě nižších průměrných teplot bude termín realizace posunut o kalendářní dny, kdy průměrná denní teplota klesne pod + 5 st. Celsia. Pro tento případ smluvní strany sjednávají, že určené dny budou prokázány dle měření nejbližší veřejné meteostanice v místě, nebo blízkém okolí stavby. O nemožnosti provádění prací musí být pořízen zápis ve stavebním deníku.</w:t>
      </w:r>
    </w:p>
    <w:p w:rsidR="00483134" w:rsidRDefault="00483134" w:rsidP="00483134">
      <w:pPr>
        <w:pStyle w:val="Odstavecseseznamem"/>
        <w:widowControl w:val="0"/>
        <w:ind w:left="567"/>
        <w:jc w:val="both"/>
        <w:rPr>
          <w:rFonts w:ascii="Palatino Linotype" w:hAnsi="Palatino Linotype"/>
          <w:sz w:val="22"/>
          <w:szCs w:val="22"/>
        </w:rPr>
      </w:pPr>
    </w:p>
    <w:p w:rsidR="003B6BB3" w:rsidRPr="00EA6A9E" w:rsidRDefault="004C3F1A" w:rsidP="00EA6A9E">
      <w:pPr>
        <w:pStyle w:val="Odstavecseseznamem"/>
        <w:numPr>
          <w:ilvl w:val="0"/>
          <w:numId w:val="9"/>
        </w:numPr>
        <w:tabs>
          <w:tab w:val="left" w:pos="284"/>
        </w:tabs>
        <w:ind w:left="567" w:hanging="567"/>
        <w:contextualSpacing/>
        <w:jc w:val="both"/>
        <w:rPr>
          <w:rFonts w:ascii="Palatino Linotype" w:hAnsi="Palatino Linotype"/>
          <w:sz w:val="22"/>
          <w:szCs w:val="22"/>
        </w:rPr>
      </w:pPr>
      <w:r w:rsidRPr="00EA6A9E">
        <w:rPr>
          <w:rFonts w:ascii="Palatino Linotype" w:hAnsi="Palatino Linotype"/>
          <w:sz w:val="22"/>
          <w:szCs w:val="22"/>
        </w:rPr>
        <w:t>Míste</w:t>
      </w:r>
      <w:r w:rsidR="002251D0" w:rsidRPr="00EA6A9E">
        <w:rPr>
          <w:rFonts w:ascii="Palatino Linotype" w:hAnsi="Palatino Linotype"/>
          <w:sz w:val="22"/>
          <w:szCs w:val="22"/>
        </w:rPr>
        <w:t>m plnění díla</w:t>
      </w:r>
      <w:r w:rsidRPr="00EA6A9E">
        <w:rPr>
          <w:rFonts w:ascii="Palatino Linotype" w:hAnsi="Palatino Linotype"/>
          <w:sz w:val="22"/>
          <w:szCs w:val="22"/>
        </w:rPr>
        <w:t xml:space="preserve"> </w:t>
      </w:r>
      <w:r w:rsidR="00EA6A9E">
        <w:rPr>
          <w:rFonts w:ascii="Palatino Linotype" w:hAnsi="Palatino Linotype"/>
          <w:sz w:val="22"/>
          <w:szCs w:val="22"/>
        </w:rPr>
        <w:t>j</w:t>
      </w:r>
      <w:r w:rsidR="00A31F91">
        <w:rPr>
          <w:rFonts w:ascii="Palatino Linotype" w:hAnsi="Palatino Linotype"/>
          <w:sz w:val="22"/>
          <w:szCs w:val="22"/>
        </w:rPr>
        <w:t>e kat</w:t>
      </w:r>
      <w:r w:rsidR="00653191">
        <w:rPr>
          <w:rFonts w:ascii="Palatino Linotype" w:hAnsi="Palatino Linotype"/>
          <w:sz w:val="22"/>
          <w:szCs w:val="22"/>
        </w:rPr>
        <w:t>astrální území Chotutice</w:t>
      </w:r>
      <w:r w:rsidR="00483134" w:rsidRPr="00EA6A9E">
        <w:rPr>
          <w:rFonts w:ascii="Palatino Linotype" w:hAnsi="Palatino Linotype" w:cs="Arial"/>
          <w:sz w:val="22"/>
          <w:szCs w:val="22"/>
        </w:rPr>
        <w:t xml:space="preserve">, na </w:t>
      </w:r>
      <w:r w:rsidR="00653191">
        <w:rPr>
          <w:rFonts w:ascii="Palatino Linotype" w:hAnsi="Palatino Linotype" w:cs="Arial"/>
          <w:color w:val="000000"/>
          <w:sz w:val="22"/>
          <w:szCs w:val="22"/>
        </w:rPr>
        <w:t>území Středočeského</w:t>
      </w:r>
      <w:r w:rsidR="00483134" w:rsidRPr="00EA6A9E">
        <w:rPr>
          <w:rFonts w:ascii="Palatino Linotype" w:hAnsi="Palatino Linotype" w:cs="Arial"/>
          <w:color w:val="000000"/>
          <w:sz w:val="22"/>
          <w:szCs w:val="22"/>
        </w:rPr>
        <w:t xml:space="preserve"> kraje</w:t>
      </w:r>
      <w:r w:rsidR="003B6BB3" w:rsidRPr="00EA6A9E">
        <w:rPr>
          <w:rFonts w:ascii="Palatino Linotype" w:hAnsi="Palatino Linotype"/>
          <w:sz w:val="22"/>
          <w:szCs w:val="22"/>
        </w:rPr>
        <w:t xml:space="preserve"> (dále</w:t>
      </w:r>
      <w:r w:rsidR="003B6BB3" w:rsidRPr="00EA6A9E">
        <w:rPr>
          <w:rFonts w:ascii="Palatino Linotype" w:hAnsi="Palatino Linotype"/>
          <w:snapToGrid w:val="0"/>
          <w:sz w:val="22"/>
          <w:szCs w:val="22"/>
        </w:rPr>
        <w:t xml:space="preserve"> jen „staveniště“).</w:t>
      </w:r>
    </w:p>
    <w:p w:rsidR="003B6BB3" w:rsidRPr="004C1EF3" w:rsidRDefault="003B6BB3" w:rsidP="00E802D3">
      <w:pPr>
        <w:pStyle w:val="Odstavecseseznamem"/>
        <w:widowControl w:val="0"/>
        <w:ind w:left="567" w:hanging="567"/>
        <w:jc w:val="both"/>
        <w:outlineLvl w:val="0"/>
        <w:rPr>
          <w:rFonts w:ascii="Palatino Linotype" w:hAnsi="Palatino Linotype"/>
          <w:snapToGrid w:val="0"/>
          <w:sz w:val="16"/>
          <w:szCs w:val="16"/>
        </w:rPr>
      </w:pPr>
    </w:p>
    <w:p w:rsidR="00DC11FE" w:rsidRPr="00884EEB" w:rsidRDefault="003B6BB3"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41706B">
        <w:rPr>
          <w:rFonts w:ascii="Palatino Linotype" w:hAnsi="Palatino Linotype"/>
          <w:snapToGrid w:val="0"/>
          <w:sz w:val="22"/>
          <w:szCs w:val="22"/>
        </w:rPr>
        <w:t>Obě smluvní strany se dohodly, že pokud by v průběhu realizace díla došlo k prodlení s plněním</w:t>
      </w:r>
      <w:r w:rsidRPr="0041706B">
        <w:rPr>
          <w:rFonts w:ascii="Palatino Linotype" w:hAnsi="Palatino Linotype"/>
          <w:snapToGrid w:val="0"/>
          <w:color w:val="FF0000"/>
          <w:sz w:val="22"/>
          <w:szCs w:val="22"/>
        </w:rPr>
        <w:t xml:space="preserve"> </w:t>
      </w:r>
      <w:r w:rsidRPr="0041706B">
        <w:rPr>
          <w:rFonts w:ascii="Palatino Linotype" w:hAnsi="Palatino Linotype"/>
          <w:snapToGrid w:val="0"/>
          <w:sz w:val="22"/>
          <w:szCs w:val="22"/>
        </w:rPr>
        <w:t xml:space="preserve">díla z důvodu vyšší moci, klimatických podmínek, součinnosti objednatele, vydání stavebního povolení s nabytím právní moci po termínu zahájení nebo jiných neočekávaných okolností, které nastaly bez zavinění některé ze smluvních stran, dohodnou se strany na prodloužení termínu plnění úměrně trvání okolností bránících dodržení </w:t>
      </w:r>
      <w:r w:rsidRPr="00884EEB">
        <w:rPr>
          <w:rFonts w:ascii="Palatino Linotype" w:hAnsi="Palatino Linotype"/>
          <w:snapToGrid w:val="0"/>
          <w:sz w:val="22"/>
          <w:szCs w:val="22"/>
        </w:rPr>
        <w:t>původního termínu. Na prodloužení termínu se obě strany dohodnou i v případě objednaných víceprací.</w:t>
      </w:r>
    </w:p>
    <w:p w:rsidR="00DC11FE" w:rsidRPr="004C1EF3" w:rsidRDefault="00DC11FE" w:rsidP="00DC11FE">
      <w:pPr>
        <w:pStyle w:val="Odstavecseseznamem"/>
        <w:rPr>
          <w:rFonts w:ascii="Palatino Linotype" w:hAnsi="Palatino Linotype"/>
          <w:iCs/>
          <w:sz w:val="16"/>
          <w:szCs w:val="16"/>
        </w:rPr>
      </w:pPr>
    </w:p>
    <w:p w:rsidR="00DC11FE" w:rsidRPr="00884EEB" w:rsidRDefault="00DC11FE"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884EEB">
        <w:rPr>
          <w:rFonts w:ascii="Palatino Linotype" w:hAnsi="Palatino Linotype"/>
          <w:iCs/>
          <w:sz w:val="22"/>
          <w:szCs w:val="22"/>
        </w:rPr>
        <w:t>V</w:t>
      </w:r>
      <w:r w:rsidR="004C1EF3">
        <w:rPr>
          <w:rFonts w:ascii="Palatino Linotype" w:hAnsi="Palatino Linotype"/>
          <w:sz w:val="22"/>
          <w:szCs w:val="22"/>
        </w:rPr>
        <w:t xml:space="preserve"> případě </w:t>
      </w:r>
      <w:r w:rsidR="004C1EF3" w:rsidRPr="00884EEB">
        <w:rPr>
          <w:rFonts w:ascii="Palatino Linotype" w:hAnsi="Palatino Linotype"/>
          <w:sz w:val="22"/>
          <w:szCs w:val="22"/>
        </w:rPr>
        <w:t>prodlení zhotovitele</w:t>
      </w:r>
      <w:r w:rsidRPr="00884EEB">
        <w:rPr>
          <w:rFonts w:ascii="Palatino Linotype" w:hAnsi="Palatino Linotype"/>
          <w:sz w:val="22"/>
          <w:szCs w:val="22"/>
        </w:rPr>
        <w:t xml:space="preserve"> s </w:t>
      </w:r>
      <w:r w:rsidR="004C1EF3">
        <w:rPr>
          <w:rFonts w:ascii="Palatino Linotype" w:hAnsi="Palatino Linotype"/>
          <w:sz w:val="22"/>
          <w:szCs w:val="22"/>
        </w:rPr>
        <w:t xml:space="preserve">termíny </w:t>
      </w:r>
      <w:r w:rsidRPr="00884EEB">
        <w:rPr>
          <w:rFonts w:ascii="Palatino Linotype" w:hAnsi="Palatino Linotype"/>
          <w:sz w:val="22"/>
          <w:szCs w:val="22"/>
        </w:rPr>
        <w:t xml:space="preserve">plnění stanovenými dle bodu </w:t>
      </w:r>
      <w:r w:rsidR="004C1EF3" w:rsidRPr="00884EEB">
        <w:rPr>
          <w:rFonts w:ascii="Palatino Linotype" w:hAnsi="Palatino Linotype"/>
          <w:sz w:val="22"/>
          <w:szCs w:val="22"/>
        </w:rPr>
        <w:t>4.1 smlouvy</w:t>
      </w:r>
      <w:r w:rsidRPr="00884EEB">
        <w:rPr>
          <w:rFonts w:ascii="Palatino Linotype" w:hAnsi="Palatino Linotype"/>
          <w:sz w:val="22"/>
          <w:szCs w:val="22"/>
        </w:rPr>
        <w:t xml:space="preserve"> či termíny stanovenými po vzájemné dohodě, je zhotovitel povinen zajistit provádění prací a dodávek v prodlo</w:t>
      </w:r>
      <w:r w:rsidR="004C1EF3">
        <w:rPr>
          <w:rFonts w:ascii="Palatino Linotype" w:hAnsi="Palatino Linotype"/>
          <w:sz w:val="22"/>
          <w:szCs w:val="22"/>
        </w:rPr>
        <w:t xml:space="preserve">užených směnách, eventuálně ve </w:t>
      </w:r>
      <w:r w:rsidR="00483134">
        <w:rPr>
          <w:rFonts w:ascii="Palatino Linotype" w:hAnsi="Palatino Linotype"/>
          <w:sz w:val="22"/>
          <w:szCs w:val="22"/>
        </w:rPr>
        <w:t xml:space="preserve">vícesměnném </w:t>
      </w:r>
      <w:r w:rsidRPr="00884EEB">
        <w:rPr>
          <w:rFonts w:ascii="Palatino Linotype" w:hAnsi="Palatino Linotype"/>
          <w:sz w:val="22"/>
          <w:szCs w:val="22"/>
        </w:rPr>
        <w:t xml:space="preserve">provozu minimálně do vyrovnání termínového prodlení. Objednatel umožní zhotoviteli tyto </w:t>
      </w:r>
      <w:r w:rsidRPr="00884EEB">
        <w:rPr>
          <w:rFonts w:ascii="Palatino Linotype" w:hAnsi="Palatino Linotype"/>
          <w:sz w:val="22"/>
          <w:szCs w:val="22"/>
        </w:rPr>
        <w:lastRenderedPageBreak/>
        <w:t xml:space="preserve">práce provádět při respektování vydaného stavebního povolení a obecně závazných právních předpisů a nařízení. </w:t>
      </w:r>
    </w:p>
    <w:p w:rsidR="003B6BB3" w:rsidRPr="00884EEB" w:rsidRDefault="003B6BB3" w:rsidP="00E802D3">
      <w:pPr>
        <w:widowControl w:val="0"/>
        <w:ind w:left="567" w:hanging="567"/>
        <w:jc w:val="both"/>
        <w:outlineLvl w:val="0"/>
        <w:rPr>
          <w:rFonts w:ascii="Palatino Linotype" w:hAnsi="Palatino Linotype"/>
          <w:snapToGrid w:val="0"/>
          <w:sz w:val="22"/>
          <w:szCs w:val="22"/>
        </w:rPr>
      </w:pPr>
    </w:p>
    <w:p w:rsidR="00A878E5" w:rsidRDefault="003B6BB3" w:rsidP="001661DC">
      <w:pPr>
        <w:pStyle w:val="Odstavecseseznamem"/>
        <w:numPr>
          <w:ilvl w:val="0"/>
          <w:numId w:val="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Objednatel se zavazuje předat protokolárně zhotoviteli </w:t>
      </w:r>
      <w:r w:rsidRPr="0041706B">
        <w:rPr>
          <w:rFonts w:ascii="Palatino Linotype" w:hAnsi="Palatino Linotype"/>
          <w:b/>
          <w:sz w:val="22"/>
          <w:szCs w:val="22"/>
        </w:rPr>
        <w:t xml:space="preserve">stavební připravenost do </w:t>
      </w:r>
      <w:r w:rsidR="004C1EF3">
        <w:rPr>
          <w:rFonts w:ascii="Palatino Linotype" w:hAnsi="Palatino Linotype"/>
          <w:b/>
          <w:color w:val="FF0000"/>
          <w:sz w:val="22"/>
          <w:szCs w:val="22"/>
        </w:rPr>
        <w:t>__.__</w:t>
      </w:r>
      <w:r w:rsidRPr="002251D0">
        <w:rPr>
          <w:rFonts w:ascii="Palatino Linotype" w:hAnsi="Palatino Linotype"/>
          <w:b/>
          <w:color w:val="FF0000"/>
          <w:sz w:val="22"/>
          <w:szCs w:val="22"/>
        </w:rPr>
        <w:t>.201</w:t>
      </w:r>
      <w:r w:rsidR="00FF4387">
        <w:rPr>
          <w:rFonts w:ascii="Palatino Linotype" w:hAnsi="Palatino Linotype"/>
          <w:b/>
          <w:color w:val="FF0000"/>
          <w:sz w:val="22"/>
          <w:szCs w:val="22"/>
        </w:rPr>
        <w:t>5</w:t>
      </w:r>
      <w:r w:rsidRPr="0041706B">
        <w:rPr>
          <w:rFonts w:ascii="Palatino Linotype" w:hAnsi="Palatino Linotype"/>
          <w:sz w:val="22"/>
          <w:szCs w:val="22"/>
        </w:rPr>
        <w:t xml:space="preserve"> v souladu s harmonogramem prací, který je </w:t>
      </w:r>
      <w:r w:rsidRPr="00884EEB">
        <w:rPr>
          <w:rFonts w:ascii="Palatino Linotype" w:hAnsi="Palatino Linotype"/>
          <w:b/>
          <w:sz w:val="22"/>
          <w:szCs w:val="22"/>
          <w:u w:val="single"/>
        </w:rPr>
        <w:t>přílohou č. 3</w:t>
      </w:r>
      <w:r w:rsidRPr="0041706B">
        <w:rPr>
          <w:rFonts w:ascii="Palatino Linotype" w:hAnsi="Palatino Linotype"/>
          <w:sz w:val="22"/>
          <w:szCs w:val="22"/>
        </w:rPr>
        <w:t xml:space="preserve"> ke smlouvě. Pokud bude stavební připravenost předána k pozdějšímu datu, bude o tuto dobu posunuta jak doba nástupu, tak i doba ukončení díla. O těchto skutečnostech bude pořízen zápis do stavebního deníku. O předání staveniště, před zahájením prací a po předání předmětu díla, po jeho dokončení, bude sepsán zápis, který podepíší obě smluvní strany.</w:t>
      </w:r>
    </w:p>
    <w:p w:rsidR="00483134" w:rsidRDefault="00483134" w:rsidP="00483134">
      <w:pPr>
        <w:pStyle w:val="Odstavecseseznamem"/>
        <w:rPr>
          <w:rFonts w:ascii="Palatino Linotype" w:hAnsi="Palatino Linotype"/>
          <w:sz w:val="22"/>
          <w:szCs w:val="22"/>
        </w:rPr>
      </w:pPr>
    </w:p>
    <w:p w:rsidR="00483134" w:rsidRPr="001661DC" w:rsidRDefault="00483134" w:rsidP="00483134">
      <w:pPr>
        <w:pStyle w:val="Odstavecseseznamem"/>
        <w:ind w:left="567"/>
        <w:contextualSpacing/>
        <w:jc w:val="both"/>
        <w:rPr>
          <w:rFonts w:ascii="Palatino Linotype" w:hAnsi="Palatino Linotype"/>
          <w:sz w:val="22"/>
          <w:szCs w:val="22"/>
        </w:rPr>
      </w:pPr>
    </w:p>
    <w:p w:rsidR="00A878E5" w:rsidRPr="0041706B" w:rsidRDefault="00A878E5" w:rsidP="00A878E5">
      <w:pPr>
        <w:pStyle w:val="Odstavecseseznamem"/>
        <w:ind w:left="0"/>
        <w:contextualSpacing/>
        <w:jc w:val="both"/>
        <w:rPr>
          <w:rFonts w:ascii="Palatino Linotype" w:hAnsi="Palatino Linotype"/>
          <w:sz w:val="22"/>
          <w:szCs w:val="22"/>
        </w:rPr>
      </w:pPr>
    </w:p>
    <w:p w:rsidR="00C1436E"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C1436E" w:rsidRPr="0041706B">
        <w:rPr>
          <w:rFonts w:ascii="Palatino Linotype" w:hAnsi="Palatino Linotype"/>
          <w:b/>
          <w:bCs/>
          <w:snapToGrid w:val="0"/>
          <w:sz w:val="22"/>
          <w:szCs w:val="22"/>
        </w:rPr>
        <w:t>V.</w:t>
      </w:r>
    </w:p>
    <w:p w:rsidR="00C1436E" w:rsidRPr="0041706B" w:rsidRDefault="00C1436E"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Cena za provedení díla</w:t>
      </w:r>
    </w:p>
    <w:p w:rsidR="00C1436E" w:rsidRPr="0041706B" w:rsidRDefault="00C1436E" w:rsidP="00814C8B">
      <w:pPr>
        <w:pStyle w:val="Odstavecseseznamem"/>
        <w:numPr>
          <w:ilvl w:val="0"/>
          <w:numId w:val="13"/>
        </w:numPr>
        <w:ind w:left="567" w:hanging="567"/>
        <w:contextualSpacing/>
        <w:jc w:val="both"/>
        <w:rPr>
          <w:rFonts w:ascii="Palatino Linotype" w:hAnsi="Palatino Linotype"/>
          <w:b/>
          <w:sz w:val="22"/>
          <w:szCs w:val="22"/>
        </w:rPr>
      </w:pPr>
      <w:r w:rsidRPr="0041706B">
        <w:rPr>
          <w:rFonts w:ascii="Palatino Linotype" w:hAnsi="Palatino Linotype"/>
          <w:b/>
          <w:sz w:val="22"/>
          <w:szCs w:val="22"/>
        </w:rPr>
        <w:t>Cena díla</w:t>
      </w:r>
    </w:p>
    <w:p w:rsidR="00C1436E" w:rsidRPr="0041706B" w:rsidRDefault="00C1436E" w:rsidP="00E802D3">
      <w:pPr>
        <w:ind w:left="567" w:hanging="567"/>
        <w:jc w:val="both"/>
        <w:rPr>
          <w:rFonts w:ascii="Palatino Linotype" w:hAnsi="Palatino Linotype"/>
          <w:snapToGrid w:val="0"/>
          <w:sz w:val="22"/>
          <w:szCs w:val="22"/>
        </w:rPr>
      </w:pPr>
    </w:p>
    <w:p w:rsidR="00C1436E" w:rsidRPr="0041706B"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prohlašuje, že má zajištěny finanční prostředky k zaplacení ceny díla a že na něho nebyl podán návrh na konkurs či vyrov</w:t>
      </w:r>
      <w:r w:rsidR="00E60D0D" w:rsidRPr="0041706B">
        <w:rPr>
          <w:rFonts w:ascii="Palatino Linotype" w:hAnsi="Palatino Linotype"/>
          <w:sz w:val="22"/>
          <w:szCs w:val="22"/>
        </w:rPr>
        <w:t xml:space="preserve">nání a že jeho finanční situace </w:t>
      </w:r>
      <w:r w:rsidRPr="0041706B">
        <w:rPr>
          <w:rFonts w:ascii="Palatino Linotype" w:hAnsi="Palatino Linotype"/>
          <w:sz w:val="22"/>
          <w:szCs w:val="22"/>
        </w:rPr>
        <w:t>nenasvědčuje tomu, že by takovýto návrh na něho mohl být podán.</w:t>
      </w:r>
    </w:p>
    <w:p w:rsidR="00E60D0D" w:rsidRPr="0041706B" w:rsidRDefault="00E60D0D" w:rsidP="00E802D3">
      <w:pPr>
        <w:pStyle w:val="Odstavecseseznamem"/>
        <w:ind w:left="567" w:hanging="567"/>
        <w:contextualSpacing/>
        <w:jc w:val="both"/>
        <w:rPr>
          <w:rFonts w:ascii="Palatino Linotype" w:hAnsi="Palatino Linotype"/>
          <w:sz w:val="22"/>
          <w:szCs w:val="22"/>
        </w:rPr>
      </w:pPr>
    </w:p>
    <w:p w:rsidR="00C1436E" w:rsidRPr="002943EE"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2943EE">
        <w:rPr>
          <w:rFonts w:ascii="Palatino Linotype" w:hAnsi="Palatino Linotype"/>
          <w:sz w:val="22"/>
          <w:szCs w:val="22"/>
        </w:rPr>
        <w:t xml:space="preserve"> Cena za zhotoven</w:t>
      </w:r>
      <w:r w:rsidRPr="0041706B">
        <w:rPr>
          <w:rFonts w:ascii="Palatino Linotype" w:hAnsi="Palatino Linotype"/>
          <w:sz w:val="22"/>
          <w:szCs w:val="22"/>
        </w:rPr>
        <w:sym w:font="Times New Roman" w:char="00ED"/>
      </w:r>
      <w:r w:rsidRPr="002943EE">
        <w:rPr>
          <w:rFonts w:ascii="Palatino Linotype" w:hAnsi="Palatino Linotype"/>
          <w:sz w:val="22"/>
          <w:szCs w:val="22"/>
        </w:rPr>
        <w:t xml:space="preserve"> p</w:t>
      </w:r>
      <w:r w:rsidRPr="0041706B">
        <w:rPr>
          <w:rFonts w:ascii="Palatino Linotype" w:hAnsi="Palatino Linotype"/>
          <w:sz w:val="22"/>
          <w:szCs w:val="22"/>
        </w:rPr>
        <w:sym w:font="Times New Roman" w:char="0159"/>
      </w:r>
      <w:r w:rsidRPr="002943EE">
        <w:rPr>
          <w:rFonts w:ascii="Palatino Linotype" w:hAnsi="Palatino Linotype"/>
          <w:sz w:val="22"/>
          <w:szCs w:val="22"/>
        </w:rPr>
        <w:t>edm</w:t>
      </w:r>
      <w:r w:rsidRPr="0041706B">
        <w:rPr>
          <w:rFonts w:ascii="Palatino Linotype" w:hAnsi="Palatino Linotype"/>
          <w:sz w:val="22"/>
          <w:szCs w:val="22"/>
        </w:rPr>
        <w:sym w:font="Times New Roman" w:char="011B"/>
      </w:r>
      <w:r w:rsidRPr="002943EE">
        <w:rPr>
          <w:rFonts w:ascii="Palatino Linotype" w:hAnsi="Palatino Linotype"/>
          <w:sz w:val="22"/>
          <w:szCs w:val="22"/>
        </w:rPr>
        <w:t xml:space="preserve">tu smlouvy v rozsahu </w:t>
      </w:r>
      <w:r w:rsidRPr="0041706B">
        <w:rPr>
          <w:rFonts w:ascii="Palatino Linotype" w:hAnsi="Palatino Linotype"/>
          <w:sz w:val="22"/>
          <w:szCs w:val="22"/>
        </w:rPr>
        <w:sym w:font="Times New Roman" w:char="010D"/>
      </w:r>
      <w:r w:rsidRPr="002943EE">
        <w:rPr>
          <w:rFonts w:ascii="Palatino Linotype" w:hAnsi="Palatino Linotype"/>
          <w:sz w:val="22"/>
          <w:szCs w:val="22"/>
        </w:rPr>
        <w:t>l. II, této smlouvy je stanovena dohodou  smluvn</w:t>
      </w:r>
      <w:r w:rsidRPr="0041706B">
        <w:rPr>
          <w:rFonts w:ascii="Palatino Linotype" w:hAnsi="Palatino Linotype"/>
          <w:sz w:val="22"/>
          <w:szCs w:val="22"/>
        </w:rPr>
        <w:sym w:font="Times New Roman" w:char="00ED"/>
      </w:r>
      <w:r w:rsidRPr="002943EE">
        <w:rPr>
          <w:rFonts w:ascii="Palatino Linotype" w:hAnsi="Palatino Linotype"/>
          <w:sz w:val="22"/>
          <w:szCs w:val="22"/>
        </w:rPr>
        <w:t>ch stran jako cena pevn</w:t>
      </w:r>
      <w:r w:rsidRPr="0041706B">
        <w:rPr>
          <w:rFonts w:ascii="Palatino Linotype" w:hAnsi="Palatino Linotype"/>
          <w:sz w:val="22"/>
          <w:szCs w:val="22"/>
        </w:rPr>
        <w:sym w:font="Times New Roman" w:char="00E1"/>
      </w:r>
      <w:r w:rsidRPr="002943EE">
        <w:rPr>
          <w:rFonts w:ascii="Palatino Linotype" w:hAnsi="Palatino Linotype"/>
          <w:sz w:val="22"/>
          <w:szCs w:val="22"/>
        </w:rPr>
        <w:t xml:space="preserve"> a nejvyšší přípustná ve smyslu z</w:t>
      </w:r>
      <w:r w:rsidRPr="0041706B">
        <w:rPr>
          <w:rFonts w:ascii="Palatino Linotype" w:hAnsi="Palatino Linotype"/>
          <w:sz w:val="22"/>
          <w:szCs w:val="22"/>
        </w:rPr>
        <w:sym w:font="Times New Roman" w:char="00E1"/>
      </w:r>
      <w:r w:rsidRPr="002943EE">
        <w:rPr>
          <w:rFonts w:ascii="Palatino Linotype" w:hAnsi="Palatino Linotype"/>
          <w:sz w:val="22"/>
          <w:szCs w:val="22"/>
        </w:rPr>
        <w:t xml:space="preserve">kona </w:t>
      </w:r>
      <w:r w:rsidRPr="00AD45F0">
        <w:rPr>
          <w:rFonts w:ascii="Palatino Linotype" w:hAnsi="Palatino Linotype"/>
          <w:sz w:val="22"/>
          <w:szCs w:val="22"/>
        </w:rPr>
        <w:sym w:font="Times New Roman" w:char="010D"/>
      </w:r>
      <w:r w:rsidRPr="00AD45F0">
        <w:rPr>
          <w:rFonts w:ascii="Palatino Linotype" w:hAnsi="Palatino Linotype"/>
          <w:sz w:val="22"/>
          <w:szCs w:val="22"/>
        </w:rPr>
        <w:t xml:space="preserve">. </w:t>
      </w:r>
      <w:r w:rsidRPr="002943EE">
        <w:rPr>
          <w:rFonts w:ascii="Palatino Linotype" w:hAnsi="Palatino Linotype"/>
          <w:sz w:val="22"/>
          <w:szCs w:val="22"/>
        </w:rPr>
        <w:t xml:space="preserve">526/1990 Sb. o cenách , v platném znění a </w:t>
      </w:r>
      <w:r w:rsidRPr="0041706B">
        <w:rPr>
          <w:rFonts w:ascii="Palatino Linotype" w:hAnsi="Palatino Linotype"/>
          <w:sz w:val="22"/>
          <w:szCs w:val="22"/>
        </w:rPr>
        <w:sym w:font="Times New Roman" w:char="010D"/>
      </w:r>
      <w:r w:rsidRPr="002943EE">
        <w:rPr>
          <w:rFonts w:ascii="Palatino Linotype" w:hAnsi="Palatino Linotype"/>
          <w:sz w:val="22"/>
          <w:szCs w:val="22"/>
        </w:rPr>
        <w:t>in</w:t>
      </w:r>
      <w:r w:rsidRPr="0041706B">
        <w:rPr>
          <w:rFonts w:ascii="Palatino Linotype" w:hAnsi="Palatino Linotype"/>
          <w:sz w:val="22"/>
          <w:szCs w:val="22"/>
        </w:rPr>
        <w:sym w:font="Times New Roman" w:char="00ED"/>
      </w:r>
    </w:p>
    <w:p w:rsidR="00C1436E" w:rsidRPr="0041706B" w:rsidRDefault="00C1436E" w:rsidP="00E802D3">
      <w:pPr>
        <w:pStyle w:val="Odstavecseseznamem"/>
        <w:ind w:left="567" w:hanging="567"/>
        <w:jc w:val="both"/>
        <w:rPr>
          <w:rFonts w:ascii="Palatino Linotype" w:hAnsi="Palatino Linotype"/>
          <w:sz w:val="22"/>
          <w:szCs w:val="22"/>
        </w:rPr>
      </w:pPr>
    </w:p>
    <w:p w:rsidR="00C1436E" w:rsidRPr="00EA6A9E" w:rsidRDefault="00C1436E" w:rsidP="00483134">
      <w:pPr>
        <w:pStyle w:val="Bezmezer"/>
        <w:ind w:left="567" w:firstLine="141"/>
        <w:jc w:val="both"/>
        <w:rPr>
          <w:rFonts w:ascii="Palatino Linotype" w:hAnsi="Palatino Linotype"/>
          <w:b/>
          <w:bCs/>
          <w:color w:val="FF0000"/>
          <w:sz w:val="22"/>
          <w:szCs w:val="22"/>
          <w:lang w:val="cs-CZ"/>
        </w:rPr>
      </w:pPr>
      <w:r w:rsidRPr="00EA6A9E">
        <w:rPr>
          <w:rFonts w:ascii="Palatino Linotype" w:hAnsi="Palatino Linotype"/>
          <w:b/>
          <w:bCs/>
          <w:color w:val="FF0000"/>
          <w:sz w:val="22"/>
          <w:szCs w:val="22"/>
          <w:lang w:val="cs-CZ"/>
        </w:rPr>
        <w:t>Cena celkem</w:t>
      </w:r>
      <w:r w:rsidR="00AE621D" w:rsidRPr="00EA6A9E">
        <w:rPr>
          <w:rFonts w:ascii="Palatino Linotype" w:hAnsi="Palatino Linotype"/>
          <w:b/>
          <w:bCs/>
          <w:color w:val="FF0000"/>
          <w:sz w:val="22"/>
          <w:szCs w:val="22"/>
          <w:lang w:val="cs-CZ"/>
        </w:rPr>
        <w:t xml:space="preserve"> bez DPH</w:t>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00E60D0D" w:rsidRPr="00EA6A9E">
        <w:rPr>
          <w:rFonts w:ascii="Palatino Linotype" w:hAnsi="Palatino Linotype"/>
          <w:b/>
          <w:bCs/>
          <w:color w:val="FF0000"/>
          <w:sz w:val="22"/>
          <w:szCs w:val="22"/>
          <w:lang w:val="cs-CZ"/>
        </w:rPr>
        <w:tab/>
        <w:t xml:space="preserve">          </w:t>
      </w:r>
      <w:r w:rsidR="00256787" w:rsidRPr="00EA6A9E">
        <w:rPr>
          <w:rFonts w:ascii="Palatino Linotype" w:hAnsi="Palatino Linotype"/>
          <w:b/>
          <w:bCs/>
          <w:color w:val="FF0000"/>
          <w:sz w:val="22"/>
          <w:szCs w:val="22"/>
          <w:lang w:val="cs-CZ"/>
        </w:rPr>
        <w:t xml:space="preserve">  </w:t>
      </w:r>
      <w:r w:rsidR="00AE621D" w:rsidRPr="00EA6A9E">
        <w:rPr>
          <w:rFonts w:ascii="Palatino Linotype" w:hAnsi="Palatino Linotype"/>
          <w:b/>
          <w:bCs/>
          <w:color w:val="FF0000"/>
          <w:sz w:val="22"/>
          <w:szCs w:val="22"/>
          <w:lang w:val="cs-CZ"/>
        </w:rPr>
        <w:t xml:space="preserve">     </w:t>
      </w:r>
      <w:r w:rsidR="00AF5C2D" w:rsidRPr="00EA6A9E">
        <w:rPr>
          <w:rFonts w:ascii="Palatino Linotype" w:hAnsi="Palatino Linotype"/>
          <w:b/>
          <w:bCs/>
          <w:color w:val="FF0000"/>
          <w:sz w:val="22"/>
          <w:szCs w:val="22"/>
          <w:lang w:val="cs-CZ"/>
        </w:rPr>
        <w:t xml:space="preserve"> </w:t>
      </w:r>
      <w:r w:rsidR="00AE621D" w:rsidRPr="00EA6A9E">
        <w:rPr>
          <w:rFonts w:ascii="Palatino Linotype" w:hAnsi="Palatino Linotype"/>
          <w:b/>
          <w:bCs/>
          <w:color w:val="FF0000"/>
          <w:sz w:val="22"/>
          <w:szCs w:val="22"/>
          <w:lang w:val="cs-CZ"/>
        </w:rPr>
        <w:t xml:space="preserve">    </w:t>
      </w:r>
      <w:r w:rsidR="00EA6A9E" w:rsidRPr="00EA6A9E">
        <w:rPr>
          <w:rFonts w:ascii="Palatino Linotype" w:hAnsi="Palatino Linotype"/>
          <w:b/>
          <w:bCs/>
          <w:color w:val="FF0000"/>
          <w:sz w:val="22"/>
          <w:szCs w:val="22"/>
          <w:lang w:val="cs-CZ"/>
        </w:rPr>
        <w:t>…………………..</w:t>
      </w:r>
      <w:r w:rsidR="002251D0" w:rsidRPr="00EA6A9E">
        <w:rPr>
          <w:rFonts w:ascii="Palatino Linotype" w:hAnsi="Palatino Linotype"/>
          <w:b/>
          <w:bCs/>
          <w:color w:val="FF0000"/>
          <w:sz w:val="22"/>
          <w:szCs w:val="22"/>
          <w:lang w:val="cs-CZ"/>
        </w:rPr>
        <w:t xml:space="preserve"> </w:t>
      </w:r>
      <w:r w:rsidR="00AE621D" w:rsidRPr="00EA6A9E">
        <w:rPr>
          <w:rFonts w:ascii="Palatino Linotype" w:hAnsi="Palatino Linotype"/>
          <w:b/>
          <w:bCs/>
          <w:color w:val="FF0000"/>
          <w:sz w:val="22"/>
          <w:szCs w:val="22"/>
          <w:lang w:val="cs-CZ"/>
        </w:rPr>
        <w:t xml:space="preserve">,- </w:t>
      </w:r>
      <w:r w:rsidR="00B0002A" w:rsidRPr="00EA6A9E">
        <w:rPr>
          <w:rFonts w:ascii="Palatino Linotype" w:hAnsi="Palatino Linotype"/>
          <w:b/>
          <w:bCs/>
          <w:color w:val="FF0000"/>
          <w:sz w:val="22"/>
          <w:szCs w:val="22"/>
          <w:lang w:val="cs-CZ"/>
        </w:rPr>
        <w:t xml:space="preserve">Kč </w:t>
      </w:r>
    </w:p>
    <w:p w:rsidR="00AE621D" w:rsidRPr="00EA6A9E" w:rsidRDefault="00AE621D" w:rsidP="00483134">
      <w:pPr>
        <w:pStyle w:val="Bezmezer"/>
        <w:ind w:left="567" w:firstLine="141"/>
        <w:jc w:val="both"/>
        <w:rPr>
          <w:rFonts w:ascii="Palatino Linotype" w:hAnsi="Palatino Linotype"/>
          <w:b/>
          <w:bCs/>
          <w:color w:val="FF0000"/>
          <w:sz w:val="22"/>
          <w:szCs w:val="22"/>
          <w:lang w:val="cs-CZ"/>
        </w:rPr>
      </w:pPr>
      <w:r w:rsidRPr="00EA6A9E">
        <w:rPr>
          <w:rFonts w:ascii="Palatino Linotype" w:hAnsi="Palatino Linotype"/>
          <w:b/>
          <w:bCs/>
          <w:color w:val="FF0000"/>
          <w:sz w:val="22"/>
          <w:szCs w:val="22"/>
          <w:lang w:val="cs-CZ"/>
        </w:rPr>
        <w:t>DPH</w:t>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t xml:space="preserve">                                   </w:t>
      </w:r>
      <w:r w:rsidR="00EA6A9E" w:rsidRPr="00EA6A9E">
        <w:rPr>
          <w:rFonts w:ascii="Palatino Linotype" w:hAnsi="Palatino Linotype"/>
          <w:b/>
          <w:bCs/>
          <w:color w:val="FF0000"/>
          <w:sz w:val="22"/>
          <w:szCs w:val="22"/>
          <w:lang w:val="cs-CZ"/>
        </w:rPr>
        <w:t xml:space="preserve">                        ……………………</w:t>
      </w:r>
      <w:r w:rsidRPr="00EA6A9E">
        <w:rPr>
          <w:rFonts w:ascii="Palatino Linotype" w:hAnsi="Palatino Linotype"/>
          <w:b/>
          <w:bCs/>
          <w:color w:val="FF0000"/>
          <w:sz w:val="22"/>
          <w:szCs w:val="22"/>
          <w:lang w:val="cs-CZ"/>
        </w:rPr>
        <w:t>,- Kč</w:t>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p>
    <w:p w:rsidR="00AE621D" w:rsidRPr="00EA6A9E" w:rsidRDefault="00AE621D" w:rsidP="00483134">
      <w:pPr>
        <w:pStyle w:val="Bezmezer"/>
        <w:ind w:left="708"/>
        <w:jc w:val="both"/>
        <w:rPr>
          <w:rFonts w:ascii="Palatino Linotype" w:hAnsi="Palatino Linotype"/>
          <w:b/>
          <w:bCs/>
          <w:color w:val="FF0000"/>
          <w:sz w:val="22"/>
          <w:szCs w:val="22"/>
          <w:lang w:val="cs-CZ"/>
        </w:rPr>
      </w:pPr>
      <w:r w:rsidRPr="00EA6A9E">
        <w:rPr>
          <w:rFonts w:ascii="Palatino Linotype" w:hAnsi="Palatino Linotype"/>
          <w:b/>
          <w:bCs/>
          <w:color w:val="FF0000"/>
          <w:sz w:val="22"/>
          <w:szCs w:val="22"/>
          <w:lang w:val="cs-CZ"/>
        </w:rPr>
        <w:t>Cena celkem včetně DPH</w:t>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t xml:space="preserve">       </w:t>
      </w:r>
      <w:r w:rsidR="002251D0" w:rsidRPr="00EA6A9E">
        <w:rPr>
          <w:rFonts w:ascii="Palatino Linotype" w:hAnsi="Palatino Linotype"/>
          <w:b/>
          <w:bCs/>
          <w:color w:val="FF0000"/>
          <w:sz w:val="22"/>
          <w:szCs w:val="22"/>
          <w:lang w:val="cs-CZ"/>
        </w:rPr>
        <w:t xml:space="preserve"> </w:t>
      </w:r>
      <w:r w:rsidR="00AF5C2D" w:rsidRPr="00EA6A9E">
        <w:rPr>
          <w:rFonts w:ascii="Palatino Linotype" w:hAnsi="Palatino Linotype"/>
          <w:b/>
          <w:bCs/>
          <w:color w:val="FF0000"/>
          <w:sz w:val="22"/>
          <w:szCs w:val="22"/>
          <w:lang w:val="cs-CZ"/>
        </w:rPr>
        <w:t xml:space="preserve"> </w:t>
      </w:r>
      <w:r w:rsidRPr="00EA6A9E">
        <w:rPr>
          <w:rFonts w:ascii="Palatino Linotype" w:hAnsi="Palatino Linotype"/>
          <w:b/>
          <w:bCs/>
          <w:color w:val="FF0000"/>
          <w:sz w:val="22"/>
          <w:szCs w:val="22"/>
          <w:lang w:val="cs-CZ"/>
        </w:rPr>
        <w:t xml:space="preserve"> </w:t>
      </w:r>
      <w:r w:rsidR="00EA6A9E" w:rsidRPr="00EA6A9E">
        <w:rPr>
          <w:rFonts w:ascii="Palatino Linotype" w:hAnsi="Palatino Linotype"/>
          <w:b/>
          <w:bCs/>
          <w:color w:val="FF0000"/>
          <w:sz w:val="22"/>
          <w:szCs w:val="22"/>
          <w:lang w:val="cs-CZ"/>
        </w:rPr>
        <w:t>……………………</w:t>
      </w:r>
      <w:r w:rsidRPr="00EA6A9E">
        <w:rPr>
          <w:rFonts w:ascii="Palatino Linotype" w:hAnsi="Palatino Linotype"/>
          <w:b/>
          <w:bCs/>
          <w:color w:val="FF0000"/>
          <w:sz w:val="22"/>
          <w:szCs w:val="22"/>
          <w:lang w:val="cs-CZ"/>
        </w:rPr>
        <w:t>,- Kč</w:t>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p>
    <w:p w:rsidR="00C1436E" w:rsidRPr="00EA6A9E" w:rsidRDefault="00C1436E" w:rsidP="00483134">
      <w:pPr>
        <w:pStyle w:val="Bezmezer"/>
        <w:ind w:left="567" w:firstLine="141"/>
        <w:jc w:val="both"/>
        <w:rPr>
          <w:rFonts w:ascii="Palatino Linotype" w:hAnsi="Palatino Linotype"/>
          <w:b/>
          <w:bCs/>
          <w:color w:val="FF0000"/>
          <w:sz w:val="22"/>
          <w:szCs w:val="22"/>
          <w:lang w:val="cs-CZ"/>
        </w:rPr>
      </w:pPr>
      <w:r w:rsidRPr="00EA6A9E">
        <w:rPr>
          <w:rFonts w:ascii="Palatino Linotype" w:hAnsi="Palatino Linotype"/>
          <w:b/>
          <w:bCs/>
          <w:color w:val="FF0000"/>
          <w:sz w:val="22"/>
          <w:szCs w:val="22"/>
          <w:lang w:val="cs-CZ"/>
        </w:rPr>
        <w:t xml:space="preserve">( slovy: </w:t>
      </w:r>
      <w:r w:rsidR="00256787" w:rsidRPr="00EA6A9E">
        <w:rPr>
          <w:rFonts w:ascii="Palatino Linotype" w:hAnsi="Palatino Linotype"/>
          <w:b/>
          <w:bCs/>
          <w:color w:val="FF0000"/>
          <w:sz w:val="22"/>
          <w:szCs w:val="22"/>
          <w:lang w:val="cs-CZ"/>
        </w:rPr>
        <w:t xml:space="preserve"> </w:t>
      </w:r>
      <w:r w:rsidR="00EA6A9E" w:rsidRPr="00EA6A9E">
        <w:rPr>
          <w:rFonts w:ascii="Palatino Linotype" w:hAnsi="Palatino Linotype"/>
          <w:b/>
          <w:bCs/>
          <w:color w:val="FF0000"/>
          <w:sz w:val="22"/>
          <w:szCs w:val="22"/>
          <w:lang w:val="cs-CZ"/>
        </w:rPr>
        <w:t>………………………………………………………………..</w:t>
      </w:r>
      <w:r w:rsidR="00650656" w:rsidRPr="00EA6A9E">
        <w:rPr>
          <w:rFonts w:ascii="Palatino Linotype" w:hAnsi="Palatino Linotype"/>
          <w:b/>
          <w:bCs/>
          <w:color w:val="FF0000"/>
          <w:sz w:val="22"/>
          <w:szCs w:val="22"/>
          <w:lang w:val="cs-CZ"/>
        </w:rPr>
        <w:t>korun českých</w:t>
      </w:r>
      <w:r w:rsidRPr="00EA6A9E">
        <w:rPr>
          <w:rFonts w:ascii="Palatino Linotype" w:hAnsi="Palatino Linotype"/>
          <w:b/>
          <w:bCs/>
          <w:color w:val="FF0000"/>
          <w:sz w:val="22"/>
          <w:szCs w:val="22"/>
          <w:lang w:val="cs-CZ"/>
        </w:rPr>
        <w:t xml:space="preserve">) </w:t>
      </w:r>
    </w:p>
    <w:p w:rsidR="00C1436E" w:rsidRPr="0041706B" w:rsidRDefault="00C1436E" w:rsidP="00E802D3">
      <w:pPr>
        <w:pStyle w:val="Bezmezer"/>
        <w:ind w:left="567" w:hanging="567"/>
        <w:jc w:val="both"/>
        <w:rPr>
          <w:rFonts w:ascii="Palatino Linotype" w:hAnsi="Palatino Linotype"/>
          <w:b/>
          <w:bCs/>
          <w:sz w:val="22"/>
          <w:szCs w:val="22"/>
          <w:lang w:val="cs-CZ"/>
        </w:rPr>
      </w:pPr>
    </w:p>
    <w:p w:rsidR="00C1436E" w:rsidRPr="002943EE" w:rsidRDefault="00650656" w:rsidP="00814C8B">
      <w:pPr>
        <w:pStyle w:val="Bezmezer"/>
        <w:numPr>
          <w:ilvl w:val="0"/>
          <w:numId w:val="11"/>
        </w:numPr>
        <w:ind w:left="567" w:hanging="567"/>
        <w:jc w:val="both"/>
        <w:rPr>
          <w:rFonts w:ascii="Palatino Linotype" w:hAnsi="Palatino Linotype"/>
          <w:sz w:val="22"/>
          <w:szCs w:val="22"/>
          <w:lang w:val="cs-CZ"/>
        </w:rPr>
      </w:pPr>
      <w:r>
        <w:rPr>
          <w:rFonts w:ascii="Palatino Linotype" w:hAnsi="Palatino Linotype"/>
          <w:sz w:val="22"/>
          <w:szCs w:val="22"/>
          <w:lang w:val="cs-CZ"/>
        </w:rPr>
        <w:t>DPH</w:t>
      </w:r>
      <w:r w:rsidR="00C1436E" w:rsidRPr="0041706B">
        <w:rPr>
          <w:rFonts w:ascii="Palatino Linotype" w:hAnsi="Palatino Linotype"/>
          <w:sz w:val="22"/>
          <w:szCs w:val="22"/>
          <w:lang w:val="cs-CZ"/>
        </w:rPr>
        <w:t xml:space="preserve"> bude účtována dle plat</w:t>
      </w:r>
      <w:r w:rsidR="004C1EF3">
        <w:rPr>
          <w:rFonts w:ascii="Palatino Linotype" w:hAnsi="Palatino Linotype"/>
          <w:sz w:val="22"/>
          <w:szCs w:val="22"/>
          <w:lang w:val="cs-CZ"/>
        </w:rPr>
        <w:t xml:space="preserve">ných předpisů v době vystavení </w:t>
      </w:r>
      <w:r w:rsidR="00C1436E" w:rsidRPr="0041706B">
        <w:rPr>
          <w:rFonts w:ascii="Palatino Linotype" w:hAnsi="Palatino Linotype"/>
          <w:sz w:val="22"/>
          <w:szCs w:val="22"/>
          <w:lang w:val="cs-CZ"/>
        </w:rPr>
        <w:t xml:space="preserve">faktur na základě řádně vystavené faktury ze strany zhotovitele, která bude mít náležitosti daňového dokladu dle zákona č. 235/2004 Sb., o dani z přidané hodnoty, ve znění pozdějších předpisů a </w:t>
      </w:r>
      <w:r w:rsidR="000D548B">
        <w:rPr>
          <w:rFonts w:ascii="Palatino Linotype" w:hAnsi="Palatino Linotype"/>
          <w:sz w:val="22"/>
          <w:szCs w:val="22"/>
          <w:lang w:val="cs-CZ"/>
        </w:rPr>
        <w:t>souvisejících právních předpisů</w:t>
      </w:r>
      <w:r w:rsidR="00C1436E" w:rsidRPr="0041706B">
        <w:rPr>
          <w:rFonts w:ascii="Palatino Linotype" w:hAnsi="Palatino Linotype"/>
          <w:sz w:val="22"/>
          <w:szCs w:val="22"/>
          <w:lang w:val="cs-CZ"/>
        </w:rPr>
        <w:t xml:space="preserve">. </w:t>
      </w:r>
      <w:r w:rsidR="00C1436E" w:rsidRPr="0041706B">
        <w:rPr>
          <w:rFonts w:ascii="Palatino Linotype" w:hAnsi="Palatino Linotype"/>
          <w:color w:val="000000"/>
          <w:sz w:val="22"/>
          <w:szCs w:val="22"/>
          <w:lang w:val="cs-CZ"/>
        </w:rPr>
        <w:t xml:space="preserve">V případě stavebně-montážních prací se bude postupovat dle zvláštního režimu ve stavebnictví, dle § 92e, zákona 235/2004 Sb. ve znění pozdějších </w:t>
      </w:r>
      <w:r w:rsidR="00C1436E" w:rsidRPr="0041706B">
        <w:rPr>
          <w:rFonts w:ascii="Palatino Linotype" w:hAnsi="Palatino Linotype"/>
          <w:sz w:val="22"/>
          <w:szCs w:val="22"/>
          <w:lang w:val="cs-CZ"/>
        </w:rPr>
        <w:t xml:space="preserve">předpisů. </w:t>
      </w:r>
      <w:r w:rsidR="00C1436E" w:rsidRPr="002943EE">
        <w:rPr>
          <w:rFonts w:ascii="Palatino Linotype" w:hAnsi="Palatino Linotype"/>
          <w:sz w:val="22"/>
          <w:szCs w:val="22"/>
          <w:lang w:val="cs-CZ"/>
        </w:rPr>
        <w:t>Výši daně je povinen doplnit a přiznat plátce, pro kterého je plnění uskutečněno.</w:t>
      </w:r>
    </w:p>
    <w:p w:rsidR="00C1436E" w:rsidRPr="002943EE" w:rsidRDefault="00C1436E" w:rsidP="00E802D3">
      <w:pPr>
        <w:pStyle w:val="Bezmezer"/>
        <w:ind w:left="567" w:hanging="567"/>
        <w:jc w:val="both"/>
        <w:rPr>
          <w:rFonts w:ascii="Palatino Linotype" w:hAnsi="Palatino Linotype"/>
          <w:sz w:val="22"/>
          <w:szCs w:val="22"/>
          <w:lang w:val="cs-CZ"/>
        </w:rPr>
      </w:pPr>
    </w:p>
    <w:p w:rsidR="002943E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z w:val="22"/>
          <w:szCs w:val="22"/>
          <w:lang w:val="cs-CZ"/>
        </w:rPr>
        <w:t>Cena díla je stanovena na zák</w:t>
      </w:r>
      <w:r w:rsidR="00125922">
        <w:rPr>
          <w:rFonts w:ascii="Palatino Linotype" w:hAnsi="Palatino Linotype"/>
          <w:sz w:val="22"/>
          <w:szCs w:val="22"/>
          <w:lang w:val="cs-CZ"/>
        </w:rPr>
        <w:t>ladě projektové dokumentace pro provedení</w:t>
      </w:r>
      <w:r w:rsidR="00A31F91">
        <w:rPr>
          <w:rFonts w:ascii="Palatino Linotype" w:hAnsi="Palatino Linotype"/>
          <w:sz w:val="22"/>
          <w:szCs w:val="22"/>
          <w:lang w:val="cs-CZ"/>
        </w:rPr>
        <w:t xml:space="preserve"> stavby</w:t>
      </w:r>
      <w:r w:rsidRPr="002943EE">
        <w:rPr>
          <w:rFonts w:ascii="Palatino Linotype" w:hAnsi="Palatino Linotype"/>
          <w:sz w:val="22"/>
          <w:szCs w:val="22"/>
          <w:lang w:val="cs-CZ"/>
        </w:rPr>
        <w:t xml:space="preserve"> předané objednatelem zhotoviteli. </w:t>
      </w:r>
    </w:p>
    <w:p w:rsidR="002943EE" w:rsidRDefault="002943EE" w:rsidP="002943EE">
      <w:pPr>
        <w:pStyle w:val="Odstavecseseznamem"/>
        <w:rPr>
          <w:rFonts w:ascii="Palatino Linotype" w:hAnsi="Palatino Linotype"/>
          <w:sz w:val="22"/>
          <w:szCs w:val="22"/>
        </w:rPr>
      </w:pPr>
    </w:p>
    <w:p w:rsidR="00C1436E" w:rsidRPr="0041706B" w:rsidRDefault="00C1436E" w:rsidP="00814C8B">
      <w:pPr>
        <w:pStyle w:val="Bezmezer"/>
        <w:numPr>
          <w:ilvl w:val="0"/>
          <w:numId w:val="11"/>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Cena díla obsahuje veškeré náklady, zisk, rizika a finanční vlivy (např. inflace) zhotovitele nezbytné k řádnému a včasnému provedení díla, včetně předpokládaného </w:t>
      </w:r>
      <w:r w:rsidRPr="0041706B">
        <w:rPr>
          <w:rFonts w:ascii="Palatino Linotype" w:hAnsi="Palatino Linotype"/>
          <w:sz w:val="22"/>
          <w:szCs w:val="22"/>
          <w:lang w:val="cs-CZ"/>
        </w:rPr>
        <w:lastRenderedPageBreak/>
        <w:t>vývoje cen vstupních nákladů, a to do termínu dokončení sjednaného v SoD. Cena obsahuje veškeré v tuto chvíli známé a předpokládané náklady zhotovitele nezbytné k realizaci díla včetně nákladů na dopravu, skládky, zařízení staveniště, jakož i všechny další režijní náklady zhotovitele, včetně potřebných odběrů médií.</w:t>
      </w:r>
    </w:p>
    <w:p w:rsidR="00C1436E" w:rsidRPr="002943EE" w:rsidRDefault="00C1436E" w:rsidP="00E802D3">
      <w:pPr>
        <w:pStyle w:val="Odstavecseseznamem"/>
        <w:ind w:left="567" w:hanging="567"/>
        <w:rPr>
          <w:rFonts w:ascii="Palatino Linotype" w:hAnsi="Palatino Linotype"/>
          <w:snapToGrid w:val="0"/>
          <w:sz w:val="22"/>
          <w:szCs w:val="22"/>
        </w:rPr>
      </w:pPr>
    </w:p>
    <w:p w:rsidR="00C1436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napToGrid w:val="0"/>
          <w:sz w:val="22"/>
          <w:szCs w:val="22"/>
          <w:lang w:val="cs-CZ"/>
        </w:rPr>
        <w:t>Podkladem pro zaplacení ceny za provedení díla podle této smlouvy, jsou faktury vystavené zhotovitelem</w:t>
      </w:r>
      <w:r w:rsidR="006C4E42" w:rsidRPr="002943EE">
        <w:rPr>
          <w:rFonts w:ascii="Palatino Linotype" w:hAnsi="Palatino Linotype"/>
          <w:snapToGrid w:val="0"/>
          <w:sz w:val="22"/>
          <w:szCs w:val="22"/>
          <w:lang w:val="cs-CZ"/>
        </w:rPr>
        <w:t xml:space="preserve"> na základě soupisu skutečně provedených prací. Tento soupis bude potvrzen technickým dozorem stavebníka (objednatele)</w:t>
      </w:r>
      <w:r w:rsidR="00C20379" w:rsidRPr="002943EE">
        <w:rPr>
          <w:rFonts w:ascii="Palatino Linotype" w:hAnsi="Palatino Linotype"/>
          <w:snapToGrid w:val="0"/>
          <w:sz w:val="22"/>
          <w:szCs w:val="22"/>
          <w:lang w:val="cs-CZ"/>
        </w:rPr>
        <w:t xml:space="preserve"> a stavbyvedoucím zhotovitele</w:t>
      </w:r>
      <w:r w:rsidRPr="002943EE">
        <w:rPr>
          <w:rFonts w:ascii="Palatino Linotype" w:hAnsi="Palatino Linotype"/>
          <w:snapToGrid w:val="0"/>
          <w:sz w:val="22"/>
          <w:szCs w:val="22"/>
          <w:lang w:val="cs-CZ"/>
        </w:rPr>
        <w:t>.</w:t>
      </w:r>
      <w:r w:rsidR="00C20379" w:rsidRPr="002943EE">
        <w:rPr>
          <w:rFonts w:ascii="Palatino Linotype" w:hAnsi="Palatino Linotype"/>
          <w:snapToGrid w:val="0"/>
          <w:sz w:val="22"/>
          <w:szCs w:val="22"/>
          <w:lang w:val="cs-CZ"/>
        </w:rPr>
        <w:t xml:space="preserve"> </w:t>
      </w:r>
      <w:r w:rsidRPr="002943EE">
        <w:rPr>
          <w:rFonts w:ascii="Palatino Linotype" w:hAnsi="Palatino Linotype"/>
          <w:snapToGrid w:val="0"/>
          <w:sz w:val="22"/>
          <w:szCs w:val="22"/>
          <w:lang w:val="cs-CZ"/>
        </w:rPr>
        <w:t xml:space="preserve">Zhotovitel konečnou fakturu doručí objednateli po </w:t>
      </w:r>
      <w:r w:rsidR="005F09FE" w:rsidRPr="002943EE">
        <w:rPr>
          <w:rFonts w:ascii="Palatino Linotype" w:hAnsi="Palatino Linotype"/>
          <w:snapToGrid w:val="0"/>
          <w:sz w:val="22"/>
          <w:szCs w:val="22"/>
          <w:lang w:val="cs-CZ"/>
        </w:rPr>
        <w:t xml:space="preserve">úspěšném </w:t>
      </w:r>
      <w:r w:rsidRPr="002943EE">
        <w:rPr>
          <w:rFonts w:ascii="Palatino Linotype" w:hAnsi="Palatino Linotype"/>
          <w:snapToGrid w:val="0"/>
          <w:sz w:val="22"/>
          <w:szCs w:val="22"/>
          <w:lang w:val="cs-CZ"/>
        </w:rPr>
        <w:t xml:space="preserve">předání díla objednateli. </w:t>
      </w:r>
      <w:r w:rsidRPr="002943EE">
        <w:rPr>
          <w:rFonts w:ascii="Palatino Linotype" w:hAnsi="Palatino Linotype"/>
          <w:sz w:val="22"/>
          <w:szCs w:val="22"/>
          <w:lang w:val="cs-CZ"/>
        </w:rPr>
        <w:t xml:space="preserve">V konečné faktuře budou zohledněny dílčí faktury uhrazené ze strany objednatele dle čl. </w:t>
      </w:r>
      <w:r w:rsidR="004217BA" w:rsidRPr="002943EE">
        <w:rPr>
          <w:rFonts w:ascii="Palatino Linotype" w:hAnsi="Palatino Linotype"/>
          <w:sz w:val="22"/>
          <w:szCs w:val="22"/>
          <w:lang w:val="cs-CZ"/>
        </w:rPr>
        <w:t>V</w:t>
      </w:r>
      <w:r w:rsidRPr="002943EE">
        <w:rPr>
          <w:rFonts w:ascii="Palatino Linotype" w:hAnsi="Palatino Linotype"/>
          <w:sz w:val="22"/>
          <w:szCs w:val="22"/>
          <w:lang w:val="cs-CZ"/>
        </w:rPr>
        <w:t xml:space="preserve">. odst. </w:t>
      </w:r>
      <w:r w:rsidR="004C1EF3" w:rsidRPr="002943EE">
        <w:rPr>
          <w:rFonts w:ascii="Palatino Linotype" w:hAnsi="Palatino Linotype"/>
          <w:sz w:val="22"/>
          <w:szCs w:val="22"/>
          <w:lang w:val="cs-CZ"/>
        </w:rPr>
        <w:t>5.2 této</w:t>
      </w:r>
      <w:r w:rsidRPr="002943EE">
        <w:rPr>
          <w:rFonts w:ascii="Palatino Linotype" w:hAnsi="Palatino Linotype"/>
          <w:sz w:val="22"/>
          <w:szCs w:val="22"/>
          <w:lang w:val="cs-CZ"/>
        </w:rPr>
        <w:t xml:space="preserve"> smlouvy.</w:t>
      </w:r>
    </w:p>
    <w:p w:rsidR="00C1436E" w:rsidRPr="002943EE" w:rsidRDefault="00C1436E" w:rsidP="00E802D3">
      <w:pPr>
        <w:pStyle w:val="Odstavecseseznamem"/>
        <w:ind w:left="567" w:hanging="567"/>
        <w:rPr>
          <w:rFonts w:ascii="Palatino Linotype" w:hAnsi="Palatino Linotype"/>
          <w:sz w:val="22"/>
          <w:szCs w:val="22"/>
        </w:rPr>
      </w:pPr>
    </w:p>
    <w:p w:rsidR="00C1436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z w:val="22"/>
          <w:szCs w:val="22"/>
          <w:lang w:val="cs-CZ"/>
        </w:rPr>
        <w:t>Zhotovitelem oceněný soupis prací, dodávek a služeb tvoří položkový rozpočet (</w:t>
      </w:r>
      <w:r w:rsidRPr="002943EE">
        <w:rPr>
          <w:rFonts w:ascii="Palatino Linotype" w:hAnsi="Palatino Linotype"/>
          <w:b/>
          <w:sz w:val="22"/>
          <w:szCs w:val="22"/>
          <w:u w:val="single"/>
          <w:lang w:val="cs-CZ"/>
        </w:rPr>
        <w:t>příloha č. 2</w:t>
      </w:r>
      <w:r w:rsidRPr="002943EE">
        <w:rPr>
          <w:rFonts w:ascii="Palatino Linotype" w:hAnsi="Palatino Linotype"/>
          <w:sz w:val="22"/>
          <w:szCs w:val="22"/>
          <w:lang w:val="cs-CZ"/>
        </w:rPr>
        <w:t xml:space="preserve">).   </w:t>
      </w:r>
    </w:p>
    <w:p w:rsidR="00AF5C2D" w:rsidRPr="004C1EF3" w:rsidRDefault="00C1436E" w:rsidP="004C1EF3">
      <w:pPr>
        <w:ind w:left="567"/>
        <w:jc w:val="both"/>
        <w:rPr>
          <w:rFonts w:ascii="Palatino Linotype" w:hAnsi="Palatino Linotype"/>
          <w:sz w:val="22"/>
          <w:szCs w:val="22"/>
        </w:rPr>
      </w:pPr>
      <w:r w:rsidRPr="002943EE">
        <w:rPr>
          <w:rFonts w:ascii="Palatino Linotype" w:hAnsi="Palatino Linotype"/>
          <w:sz w:val="22"/>
          <w:szCs w:val="22"/>
        </w:rPr>
        <w:t>Položkový rozpočet stavebního objektu slouží k vykazování finančních objemů měsíčních soupisů provedených prací a k ocenění víceprací a méněprací či změn.</w:t>
      </w:r>
    </w:p>
    <w:p w:rsidR="00AD45F0" w:rsidRPr="002943EE" w:rsidRDefault="00AD45F0" w:rsidP="00E802D3">
      <w:pPr>
        <w:pStyle w:val="Odstavecseseznamem"/>
        <w:ind w:left="567" w:hanging="567"/>
        <w:jc w:val="both"/>
        <w:rPr>
          <w:rFonts w:ascii="Palatino Linotype" w:hAnsi="Palatino Linotype"/>
          <w:sz w:val="22"/>
          <w:szCs w:val="22"/>
        </w:rPr>
      </w:pPr>
    </w:p>
    <w:p w:rsidR="00C1436E" w:rsidRPr="002943EE" w:rsidRDefault="00C1436E" w:rsidP="00814C8B">
      <w:pPr>
        <w:pStyle w:val="Odstavecseseznamem"/>
        <w:numPr>
          <w:ilvl w:val="0"/>
          <w:numId w:val="11"/>
        </w:numPr>
        <w:ind w:left="567" w:hanging="567"/>
        <w:contextualSpacing/>
        <w:jc w:val="both"/>
        <w:rPr>
          <w:rFonts w:ascii="Palatino Linotype" w:hAnsi="Palatino Linotype"/>
          <w:b/>
          <w:sz w:val="22"/>
          <w:szCs w:val="22"/>
        </w:rPr>
      </w:pPr>
      <w:r w:rsidRPr="002943EE">
        <w:rPr>
          <w:rFonts w:ascii="Palatino Linotype" w:hAnsi="Palatino Linotype"/>
          <w:b/>
          <w:sz w:val="22"/>
          <w:szCs w:val="22"/>
        </w:rPr>
        <w:t>Cenu díla lze měnit pouze z důvodů:</w:t>
      </w:r>
    </w:p>
    <w:p w:rsidR="00C1436E" w:rsidRPr="001661DC" w:rsidRDefault="00C1436E" w:rsidP="00E802D3">
      <w:pPr>
        <w:ind w:left="709" w:hanging="709"/>
        <w:jc w:val="both"/>
        <w:rPr>
          <w:rFonts w:ascii="Palatino Linotype" w:hAnsi="Palatino Linotype"/>
          <w:sz w:val="12"/>
          <w:szCs w:val="12"/>
        </w:rPr>
      </w:pP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vícepr</w:t>
      </w:r>
      <w:r w:rsidR="000732B7" w:rsidRPr="0041706B">
        <w:rPr>
          <w:rFonts w:ascii="Palatino Linotype" w:hAnsi="Palatino Linotype"/>
          <w:b/>
          <w:sz w:val="22"/>
          <w:szCs w:val="22"/>
        </w:rPr>
        <w:t>a</w:t>
      </w:r>
      <w:r w:rsidRPr="0041706B">
        <w:rPr>
          <w:rFonts w:ascii="Palatino Linotype" w:hAnsi="Palatino Linotype"/>
          <w:b/>
          <w:sz w:val="22"/>
          <w:szCs w:val="22"/>
        </w:rPr>
        <w:t>c</w:t>
      </w:r>
      <w:r w:rsidR="000732B7" w:rsidRPr="0041706B">
        <w:rPr>
          <w:rFonts w:ascii="Palatino Linotype" w:hAnsi="Palatino Linotype"/>
          <w:b/>
          <w:sz w:val="22"/>
          <w:szCs w:val="22"/>
        </w:rPr>
        <w:t>í</w:t>
      </w:r>
      <w:r w:rsidRPr="0041706B">
        <w:rPr>
          <w:rFonts w:ascii="Palatino Linotype" w:hAnsi="Palatino Linotype"/>
          <w:sz w:val="22"/>
          <w:szCs w:val="22"/>
        </w:rPr>
        <w:t xml:space="preserve"> - zhotovitel provede práce, dodávky nebo služby, které nejsou zahrnuté v předmětu díla dle S</w:t>
      </w:r>
      <w:r w:rsidR="00136962" w:rsidRPr="0041706B">
        <w:rPr>
          <w:rFonts w:ascii="Palatino Linotype" w:hAnsi="Palatino Linotype"/>
          <w:sz w:val="22"/>
          <w:szCs w:val="22"/>
        </w:rPr>
        <w:t>o</w:t>
      </w:r>
      <w:r w:rsidRPr="0041706B">
        <w:rPr>
          <w:rFonts w:ascii="Palatino Linotype" w:hAnsi="Palatino Linotype"/>
          <w:sz w:val="22"/>
          <w:szCs w:val="22"/>
        </w:rPr>
        <w:t>D ani jejich cena ve sjednané ceně a zhotovitel se s objednatelem dohodl na jejich provedení (vyžádané vícepráce).</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Při změně ceny díla z důvodu víceprací zhotovitel provede ocenění soupisu stavebních prací, dodávek a služeb, odsouhlaseného oběma smluvními stranami, jež mají být provedeny navíc, jednotkovými cenami položkových rozpočtů. Pokud zde tyto práce nebudou, pak se použijí ceny doporučené ÚRS Praha, a.s. pro to období, ve kterém mají být vícepráce realizovány. Nebudou-li ceny zjistitelné ani zde, pak budou dohodnuty smluvními stranami.</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 xml:space="preserve">Veškeré požadavky na vícepráce můžou být vzneseny a veškeré provedené vícepráce musí být objednány odpovědným pracovníkem </w:t>
      </w:r>
      <w:r w:rsidR="004C1EF3" w:rsidRPr="00EA6A9E">
        <w:rPr>
          <w:rFonts w:ascii="Palatino Linotype" w:hAnsi="Palatino Linotype"/>
          <w:color w:val="FF0000"/>
          <w:sz w:val="22"/>
          <w:szCs w:val="22"/>
        </w:rPr>
        <w:t xml:space="preserve">objednatele </w:t>
      </w:r>
      <w:r w:rsidR="002B2E55" w:rsidRPr="00EA6A9E">
        <w:rPr>
          <w:rFonts w:ascii="Palatino Linotype" w:hAnsi="Palatino Linotype"/>
          <w:b/>
          <w:color w:val="FF0000"/>
          <w:sz w:val="22"/>
          <w:szCs w:val="22"/>
        </w:rPr>
        <w:t xml:space="preserve">(Ing. </w:t>
      </w:r>
      <w:r w:rsidR="00EA6A9E" w:rsidRPr="00EA6A9E">
        <w:rPr>
          <w:rFonts w:ascii="Palatino Linotype" w:hAnsi="Palatino Linotype"/>
          <w:b/>
          <w:color w:val="FF0000"/>
          <w:sz w:val="22"/>
          <w:szCs w:val="22"/>
        </w:rPr>
        <w:t>…………….</w:t>
      </w:r>
      <w:r w:rsidR="004C1EF3" w:rsidRPr="00EA6A9E">
        <w:rPr>
          <w:rFonts w:ascii="Palatino Linotype" w:hAnsi="Palatino Linotype"/>
          <w:b/>
          <w:color w:val="FF0000"/>
          <w:sz w:val="22"/>
          <w:szCs w:val="22"/>
        </w:rPr>
        <w:t>)</w:t>
      </w:r>
      <w:r w:rsidR="004C1EF3" w:rsidRPr="00EA6A9E">
        <w:rPr>
          <w:rFonts w:ascii="Palatino Linotype" w:hAnsi="Palatino Linotype"/>
          <w:color w:val="FF0000"/>
          <w:sz w:val="22"/>
          <w:szCs w:val="22"/>
        </w:rPr>
        <w:t>,</w:t>
      </w:r>
      <w:r w:rsidR="004C1EF3" w:rsidRPr="002B2E55">
        <w:rPr>
          <w:rFonts w:ascii="Palatino Linotype" w:hAnsi="Palatino Linotype"/>
          <w:sz w:val="22"/>
          <w:szCs w:val="22"/>
        </w:rPr>
        <w:t xml:space="preserve"> </w:t>
      </w:r>
      <w:r w:rsidR="004C1EF3" w:rsidRPr="00B0002A">
        <w:rPr>
          <w:rFonts w:ascii="Palatino Linotype" w:hAnsi="Palatino Linotype"/>
          <w:sz w:val="22"/>
          <w:szCs w:val="22"/>
        </w:rPr>
        <w:t>a to</w:t>
      </w:r>
      <w:r w:rsidRPr="002B2E55">
        <w:rPr>
          <w:rFonts w:ascii="Palatino Linotype" w:hAnsi="Palatino Linotype"/>
          <w:sz w:val="22"/>
          <w:szCs w:val="22"/>
        </w:rPr>
        <w:t xml:space="preserve"> </w:t>
      </w:r>
      <w:r w:rsidRPr="0041706B">
        <w:rPr>
          <w:rFonts w:ascii="Palatino Linotype" w:hAnsi="Palatino Linotype"/>
          <w:sz w:val="22"/>
          <w:szCs w:val="22"/>
        </w:rPr>
        <w:t>písemně zápisem ve stavebním deníku.</w:t>
      </w: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 xml:space="preserve">méněprací - </w:t>
      </w:r>
      <w:r w:rsidRPr="0041706B">
        <w:rPr>
          <w:rFonts w:ascii="Palatino Linotype" w:hAnsi="Palatino Linotype"/>
          <w:sz w:val="22"/>
          <w:szCs w:val="22"/>
        </w:rPr>
        <w:t>zhotovitel neprovede práce, dodávky nebo služby, které jsou zahrnuté v předmětu díla a jejich cena ve sjednané ceně a objednatel jejich vyjmutí z předmětu díla požaduje.</w:t>
      </w:r>
    </w:p>
    <w:p w:rsidR="00C1436E" w:rsidRPr="0041706B" w:rsidRDefault="00C1436E" w:rsidP="00E802D3">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Při změně ceny díla z důvodu méněprací zhotovitel zpracuje písemný seznam méněprací formou soupisu stavebních prací, dodávek a služeb, včetně výkazu výměr, který odsouhlasí s objednatelem a provede jejich ocenění dle jednotkových cen položkových rozpočtů.</w:t>
      </w:r>
    </w:p>
    <w:p w:rsidR="00C1436E" w:rsidRPr="0041706B" w:rsidRDefault="00C1436E" w:rsidP="00814C8B">
      <w:pPr>
        <w:pStyle w:val="Odstavecseseznamem"/>
        <w:numPr>
          <w:ilvl w:val="2"/>
          <w:numId w:val="3"/>
        </w:numPr>
        <w:ind w:left="709" w:hanging="425"/>
        <w:contextualSpacing/>
        <w:jc w:val="both"/>
        <w:rPr>
          <w:rFonts w:ascii="Palatino Linotype" w:hAnsi="Palatino Linotype"/>
          <w:b/>
          <w:sz w:val="22"/>
          <w:szCs w:val="22"/>
        </w:rPr>
      </w:pPr>
      <w:r w:rsidRPr="0041706B">
        <w:rPr>
          <w:rFonts w:ascii="Palatino Linotype" w:hAnsi="Palatino Linotype"/>
          <w:b/>
          <w:sz w:val="22"/>
          <w:szCs w:val="22"/>
        </w:rPr>
        <w:t xml:space="preserve">okolností, </w:t>
      </w:r>
      <w:r w:rsidRPr="0041706B">
        <w:rPr>
          <w:rFonts w:ascii="Palatino Linotype" w:hAnsi="Palatino Linotype"/>
          <w:sz w:val="22"/>
          <w:szCs w:val="22"/>
        </w:rPr>
        <w:t>které se vyskytnou v průběhu realizace díla a které nebyly v době sjednání S</w:t>
      </w:r>
      <w:r w:rsidR="00136962" w:rsidRPr="0041706B">
        <w:rPr>
          <w:rFonts w:ascii="Palatino Linotype" w:hAnsi="Palatino Linotype"/>
          <w:sz w:val="22"/>
          <w:szCs w:val="22"/>
        </w:rPr>
        <w:t>o</w:t>
      </w:r>
      <w:r w:rsidRPr="0041706B">
        <w:rPr>
          <w:rFonts w:ascii="Palatino Linotype" w:hAnsi="Palatino Linotype"/>
          <w:sz w:val="22"/>
          <w:szCs w:val="22"/>
        </w:rPr>
        <w:t>D známy a zhotovitel je nezavinil ani nemohl předvídat a tyto skutečnosti mají prokazatelný vliv na cenu díla (vynucené vícepráce).</w:t>
      </w: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změn</w:t>
      </w:r>
      <w:r w:rsidR="00A857B7" w:rsidRPr="0041706B">
        <w:rPr>
          <w:rFonts w:ascii="Palatino Linotype" w:hAnsi="Palatino Linotype"/>
          <w:b/>
          <w:sz w:val="22"/>
          <w:szCs w:val="22"/>
        </w:rPr>
        <w:t>y</w:t>
      </w:r>
      <w:r w:rsidRPr="0041706B">
        <w:rPr>
          <w:rFonts w:ascii="Palatino Linotype" w:hAnsi="Palatino Linotype"/>
          <w:b/>
          <w:sz w:val="22"/>
          <w:szCs w:val="22"/>
        </w:rPr>
        <w:t xml:space="preserve"> výše DPH, </w:t>
      </w:r>
      <w:r w:rsidRPr="0041706B">
        <w:rPr>
          <w:rFonts w:ascii="Palatino Linotype" w:hAnsi="Palatino Linotype"/>
          <w:sz w:val="22"/>
          <w:szCs w:val="22"/>
        </w:rPr>
        <w:t>zhotovitel je oprávněn odpovídajícím způsobem změnit celkovou cenu díla, respektive cenu doplatku díla, dojde-li v době mezi podpisem této smlouvy a zaplacením ze strany objednatele ke změně právních předpisů upravujících výši DPH.</w:t>
      </w:r>
    </w:p>
    <w:p w:rsidR="00C1436E" w:rsidRPr="001661DC" w:rsidRDefault="00C1436E" w:rsidP="00E802D3">
      <w:pPr>
        <w:pStyle w:val="Odstavecseseznamem"/>
        <w:ind w:left="709" w:hanging="709"/>
        <w:jc w:val="both"/>
        <w:rPr>
          <w:rFonts w:ascii="Palatino Linotype" w:hAnsi="Palatino Linotype"/>
          <w:sz w:val="12"/>
          <w:szCs w:val="1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lastRenderedPageBreak/>
        <w:t>O rozsahu a ceně víceprací nebo méněprací, příp. ohledně změny v množství nebo kvalitě prováděných prací, která je zapsána a odsouhlasena ve stavebním deníku, bude mezi smluvními stranami uzavřen dodatek k této smlouvě a to v souladu se zápisy ve stavebním deníku provedenými dle</w:t>
      </w:r>
      <w:r w:rsidR="00A857B7" w:rsidRPr="0041706B">
        <w:rPr>
          <w:rFonts w:ascii="Palatino Linotype" w:hAnsi="Palatino Linotype"/>
          <w:b/>
          <w:sz w:val="22"/>
          <w:szCs w:val="22"/>
        </w:rPr>
        <w:t xml:space="preserve"> čl. VI.</w:t>
      </w:r>
      <w:r w:rsidRPr="0041706B">
        <w:rPr>
          <w:rFonts w:ascii="Palatino Linotype" w:hAnsi="Palatino Linotype"/>
          <w:sz w:val="22"/>
          <w:szCs w:val="22"/>
        </w:rPr>
        <w:t xml:space="preserve"> </w:t>
      </w:r>
      <w:r w:rsidRPr="0041706B">
        <w:rPr>
          <w:rFonts w:ascii="Palatino Linotype" w:hAnsi="Palatino Linotype"/>
          <w:b/>
          <w:sz w:val="22"/>
          <w:szCs w:val="22"/>
        </w:rPr>
        <w:t xml:space="preserve">odst. </w:t>
      </w:r>
      <w:r w:rsidR="004C1EF3" w:rsidRPr="0041706B">
        <w:rPr>
          <w:rFonts w:ascii="Palatino Linotype" w:hAnsi="Palatino Linotype"/>
          <w:b/>
          <w:sz w:val="22"/>
          <w:szCs w:val="22"/>
        </w:rPr>
        <w:t>6.2</w:t>
      </w:r>
      <w:r w:rsidR="004C1EF3" w:rsidRPr="0041706B">
        <w:rPr>
          <w:rFonts w:ascii="Palatino Linotype" w:hAnsi="Palatino Linotype"/>
          <w:sz w:val="22"/>
          <w:szCs w:val="22"/>
        </w:rPr>
        <w:t xml:space="preserve"> tohoto</w:t>
      </w:r>
      <w:r w:rsidRPr="0041706B">
        <w:rPr>
          <w:rFonts w:ascii="Palatino Linotype" w:hAnsi="Palatino Linotype"/>
          <w:sz w:val="22"/>
          <w:szCs w:val="22"/>
        </w:rPr>
        <w:t xml:space="preserve"> článku. Objednatel se v takovém případě zavazuje doplatit zhotoviteli odpovídající rozdíl v ceně díla. </w:t>
      </w:r>
    </w:p>
    <w:p w:rsidR="00C1436E" w:rsidRPr="001661DC" w:rsidRDefault="00C1436E" w:rsidP="00E802D3">
      <w:pPr>
        <w:pStyle w:val="Odstavecseseznamem"/>
        <w:ind w:left="709" w:hanging="709"/>
        <w:jc w:val="both"/>
        <w:rPr>
          <w:rFonts w:ascii="Palatino Linotype" w:hAnsi="Palatino Linotype"/>
          <w:sz w:val="12"/>
          <w:szCs w:val="1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Zvýšené náklady lze čerpat až po jejich odsouhlasení v dodatku k SoD.</w:t>
      </w:r>
    </w:p>
    <w:p w:rsidR="00C1436E" w:rsidRPr="001661DC" w:rsidRDefault="00C1436E" w:rsidP="00E802D3">
      <w:pPr>
        <w:pStyle w:val="Odstavecseseznamem"/>
        <w:ind w:left="709" w:hanging="709"/>
        <w:jc w:val="both"/>
        <w:rPr>
          <w:rFonts w:ascii="Palatino Linotype" w:hAnsi="Palatino Linotype"/>
          <w:sz w:val="12"/>
          <w:szCs w:val="12"/>
        </w:rPr>
      </w:pPr>
    </w:p>
    <w:p w:rsidR="00650656" w:rsidRDefault="00C1436E" w:rsidP="001661DC">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nemá právo domáhat se navýšení ceny díla z důvodu chyb nebo nedostatků v položkovém rozpočtu, pokud jsou tyto chyby důsledkem nepřesného nebo neúplného ocenění soupisu prací, dodávek a služeb zhotovitelem dle předané projektové dokumentace.</w:t>
      </w:r>
    </w:p>
    <w:p w:rsidR="00B0002A" w:rsidRPr="00B0002A" w:rsidRDefault="00B0002A" w:rsidP="00B0002A">
      <w:pPr>
        <w:pStyle w:val="Odstavecseseznamem"/>
        <w:rPr>
          <w:rFonts w:ascii="Palatino Linotype" w:hAnsi="Palatino Linotype"/>
          <w:sz w:val="22"/>
          <w:szCs w:val="22"/>
        </w:rPr>
      </w:pPr>
    </w:p>
    <w:p w:rsidR="00B0002A" w:rsidRPr="00B0002A" w:rsidRDefault="00B0002A" w:rsidP="00B0002A">
      <w:pPr>
        <w:pStyle w:val="Odstavecseseznamem"/>
        <w:ind w:left="709"/>
        <w:contextualSpacing/>
        <w:jc w:val="both"/>
        <w:rPr>
          <w:rFonts w:ascii="Palatino Linotype" w:hAnsi="Palatino Linotype"/>
          <w:sz w:val="12"/>
          <w:szCs w:val="12"/>
        </w:rPr>
      </w:pPr>
    </w:p>
    <w:p w:rsidR="00C1436E" w:rsidRPr="0041706B" w:rsidRDefault="00C1436E" w:rsidP="00814C8B">
      <w:pPr>
        <w:pStyle w:val="Odstavecseseznamem"/>
        <w:numPr>
          <w:ilvl w:val="0"/>
          <w:numId w:val="15"/>
        </w:numPr>
        <w:ind w:left="709" w:hanging="709"/>
        <w:contextualSpacing/>
        <w:jc w:val="both"/>
        <w:rPr>
          <w:rFonts w:ascii="Palatino Linotype" w:hAnsi="Palatino Linotype"/>
          <w:b/>
          <w:sz w:val="22"/>
          <w:szCs w:val="22"/>
        </w:rPr>
      </w:pPr>
      <w:r w:rsidRPr="0041706B">
        <w:rPr>
          <w:rFonts w:ascii="Palatino Linotype" w:hAnsi="Palatino Linotype"/>
          <w:b/>
          <w:sz w:val="22"/>
          <w:szCs w:val="22"/>
        </w:rPr>
        <w:t>Platební podmínky</w:t>
      </w:r>
    </w:p>
    <w:p w:rsidR="00C1436E" w:rsidRPr="0041706B" w:rsidRDefault="00C1436E" w:rsidP="00E802D3">
      <w:pPr>
        <w:pStyle w:val="Odstavecseseznamem"/>
        <w:ind w:left="709" w:hanging="709"/>
        <w:rPr>
          <w:rFonts w:ascii="Palatino Linotype" w:hAnsi="Palatino Linotype"/>
          <w:sz w:val="22"/>
          <w:szCs w:val="22"/>
        </w:rPr>
      </w:pPr>
    </w:p>
    <w:p w:rsidR="00C1436E" w:rsidRPr="0041706B" w:rsidRDefault="00C1436E" w:rsidP="00814C8B">
      <w:pPr>
        <w:pStyle w:val="Odstavecseseznamem"/>
        <w:numPr>
          <w:ilvl w:val="0"/>
          <w:numId w:val="14"/>
        </w:numPr>
        <w:ind w:left="709" w:hanging="709"/>
        <w:contextualSpacing/>
        <w:rPr>
          <w:rFonts w:ascii="Palatino Linotype" w:hAnsi="Palatino Linotype"/>
          <w:sz w:val="22"/>
          <w:szCs w:val="22"/>
        </w:rPr>
      </w:pPr>
      <w:r w:rsidRPr="0041706B">
        <w:rPr>
          <w:rFonts w:ascii="Palatino Linotype" w:hAnsi="Palatino Linotype"/>
          <w:b/>
          <w:sz w:val="22"/>
          <w:szCs w:val="22"/>
        </w:rPr>
        <w:t xml:space="preserve">Zálohy: </w:t>
      </w:r>
    </w:p>
    <w:p w:rsidR="00C1436E" w:rsidRPr="002943EE" w:rsidRDefault="004C1EF3" w:rsidP="00E802D3">
      <w:pPr>
        <w:pStyle w:val="Odstavecseseznamem"/>
        <w:ind w:left="709" w:hanging="1"/>
        <w:rPr>
          <w:rFonts w:ascii="Palatino Linotype" w:hAnsi="Palatino Linotype"/>
          <w:sz w:val="22"/>
          <w:szCs w:val="22"/>
        </w:rPr>
      </w:pPr>
      <w:r w:rsidRPr="0041706B">
        <w:rPr>
          <w:rFonts w:ascii="Palatino Linotype" w:hAnsi="Palatino Linotype"/>
          <w:sz w:val="22"/>
          <w:szCs w:val="22"/>
        </w:rPr>
        <w:t>Smluvní</w:t>
      </w:r>
      <w:r w:rsidR="00C1436E" w:rsidRPr="0041706B">
        <w:rPr>
          <w:rFonts w:ascii="Palatino Linotype" w:hAnsi="Palatino Linotype"/>
          <w:sz w:val="22"/>
          <w:szCs w:val="22"/>
        </w:rPr>
        <w:t xml:space="preserve"> </w:t>
      </w:r>
      <w:r w:rsidR="00C1436E" w:rsidRPr="002943EE">
        <w:rPr>
          <w:rFonts w:ascii="Palatino Linotype" w:hAnsi="Palatino Linotype"/>
          <w:sz w:val="22"/>
          <w:szCs w:val="22"/>
        </w:rPr>
        <w:t>strany se dohodly na n</w:t>
      </w:r>
      <w:r w:rsidR="00C1436E" w:rsidRPr="002943EE">
        <w:rPr>
          <w:rFonts w:ascii="Palatino Linotype" w:hAnsi="Palatino Linotype"/>
          <w:sz w:val="22"/>
          <w:szCs w:val="22"/>
        </w:rPr>
        <w:sym w:font="Times New Roman" w:char="00E1"/>
      </w:r>
      <w:r w:rsidR="00C1436E" w:rsidRPr="002943EE">
        <w:rPr>
          <w:rFonts w:ascii="Palatino Linotype" w:hAnsi="Palatino Linotype"/>
          <w:sz w:val="22"/>
          <w:szCs w:val="22"/>
        </w:rPr>
        <w:t>sleduj</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c</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m zp</w:t>
      </w:r>
      <w:r w:rsidR="00C1436E" w:rsidRPr="002943EE">
        <w:rPr>
          <w:rFonts w:ascii="Palatino Linotype" w:hAnsi="Palatino Linotype"/>
          <w:sz w:val="22"/>
          <w:szCs w:val="22"/>
        </w:rPr>
        <w:sym w:font="Times New Roman" w:char="016F"/>
      </w:r>
      <w:r w:rsidR="00C1436E" w:rsidRPr="002943EE">
        <w:rPr>
          <w:rFonts w:ascii="Palatino Linotype" w:hAnsi="Palatino Linotype"/>
          <w:sz w:val="22"/>
          <w:szCs w:val="22"/>
        </w:rPr>
        <w:t>sobu financov</w:t>
      </w:r>
      <w:r w:rsidR="00C1436E" w:rsidRPr="002943EE">
        <w:rPr>
          <w:rFonts w:ascii="Palatino Linotype" w:hAnsi="Palatino Linotype"/>
          <w:sz w:val="22"/>
          <w:szCs w:val="22"/>
        </w:rPr>
        <w:sym w:font="Times New Roman" w:char="00E1"/>
      </w:r>
      <w:r w:rsidR="00C1436E" w:rsidRPr="002943EE">
        <w:rPr>
          <w:rFonts w:ascii="Palatino Linotype" w:hAnsi="Palatino Linotype"/>
          <w:sz w:val="22"/>
          <w:szCs w:val="22"/>
        </w:rPr>
        <w:t>n</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w:t>
      </w:r>
    </w:p>
    <w:p w:rsidR="004217BA" w:rsidRPr="002943EE" w:rsidRDefault="004217BA" w:rsidP="00814C8B">
      <w:pPr>
        <w:pStyle w:val="Bezmezer"/>
        <w:numPr>
          <w:ilvl w:val="2"/>
          <w:numId w:val="2"/>
        </w:numPr>
        <w:tabs>
          <w:tab w:val="clear" w:pos="720"/>
          <w:tab w:val="num" w:pos="567"/>
        </w:tabs>
        <w:spacing w:before="120" w:after="60"/>
        <w:ind w:left="709" w:hanging="709"/>
        <w:jc w:val="both"/>
        <w:rPr>
          <w:rFonts w:ascii="Palatino Linotype" w:hAnsi="Palatino Linotype"/>
          <w:b/>
          <w:sz w:val="22"/>
          <w:szCs w:val="22"/>
        </w:rPr>
      </w:pPr>
      <w:r w:rsidRPr="002943EE">
        <w:rPr>
          <w:rFonts w:ascii="Palatino Linotype" w:hAnsi="Palatino Linotype"/>
          <w:sz w:val="22"/>
          <w:szCs w:val="22"/>
          <w:lang w:val="cs-CZ"/>
        </w:rPr>
        <w:t xml:space="preserve">Smluvní strany se dohodly, že </w:t>
      </w:r>
      <w:r w:rsidRPr="002943EE">
        <w:rPr>
          <w:rFonts w:ascii="Palatino Linotype" w:hAnsi="Palatino Linotype"/>
          <w:b/>
          <w:sz w:val="22"/>
          <w:szCs w:val="22"/>
          <w:lang w:val="cs-CZ"/>
        </w:rPr>
        <w:t>zálohy nebudou poskytovány</w:t>
      </w:r>
      <w:r w:rsidRPr="002943EE">
        <w:rPr>
          <w:rFonts w:ascii="Palatino Linotype" w:hAnsi="Palatino Linotype"/>
          <w:sz w:val="22"/>
          <w:szCs w:val="22"/>
          <w:lang w:val="cs-CZ"/>
        </w:rPr>
        <w:t>.</w:t>
      </w:r>
    </w:p>
    <w:p w:rsidR="00650656" w:rsidRDefault="00650656" w:rsidP="00E802D3">
      <w:pPr>
        <w:ind w:left="709" w:hanging="709"/>
        <w:jc w:val="both"/>
        <w:rPr>
          <w:rFonts w:ascii="Palatino Linotype" w:hAnsi="Palatino Linotype"/>
          <w:b/>
          <w:sz w:val="22"/>
          <w:szCs w:val="22"/>
        </w:rPr>
      </w:pPr>
    </w:p>
    <w:p w:rsidR="00650656" w:rsidRPr="0041706B" w:rsidRDefault="00650656" w:rsidP="00E802D3">
      <w:pPr>
        <w:ind w:left="709" w:hanging="709"/>
        <w:jc w:val="both"/>
        <w:rPr>
          <w:rFonts w:ascii="Palatino Linotype" w:hAnsi="Palatino Linotype"/>
          <w:b/>
          <w:sz w:val="22"/>
          <w:szCs w:val="22"/>
        </w:rPr>
      </w:pPr>
    </w:p>
    <w:p w:rsidR="00C1436E" w:rsidRPr="0041706B" w:rsidRDefault="00C1436E" w:rsidP="00814C8B">
      <w:pPr>
        <w:pStyle w:val="Odstavecseseznamem"/>
        <w:numPr>
          <w:ilvl w:val="1"/>
          <w:numId w:val="2"/>
        </w:numPr>
        <w:tabs>
          <w:tab w:val="clear" w:pos="510"/>
          <w:tab w:val="num" w:pos="709"/>
        </w:tabs>
        <w:ind w:left="709" w:hanging="709"/>
        <w:contextualSpacing/>
        <w:jc w:val="both"/>
        <w:rPr>
          <w:rFonts w:ascii="Palatino Linotype" w:hAnsi="Palatino Linotype"/>
          <w:b/>
          <w:sz w:val="22"/>
          <w:szCs w:val="22"/>
        </w:rPr>
      </w:pPr>
      <w:r w:rsidRPr="0041706B">
        <w:rPr>
          <w:rFonts w:ascii="Palatino Linotype" w:hAnsi="Palatino Linotype"/>
          <w:b/>
          <w:sz w:val="22"/>
          <w:szCs w:val="22"/>
        </w:rPr>
        <w:t>Popis fakturace</w:t>
      </w:r>
    </w:p>
    <w:p w:rsidR="00C1436E" w:rsidRPr="00FF4387" w:rsidRDefault="00C1436E" w:rsidP="00E802D3">
      <w:pPr>
        <w:pStyle w:val="Odstavecseseznamem"/>
        <w:ind w:left="709" w:hanging="709"/>
        <w:jc w:val="both"/>
        <w:rPr>
          <w:rFonts w:ascii="Palatino Linotype" w:hAnsi="Palatino Linotype"/>
          <w:b/>
          <w:sz w:val="12"/>
          <w:szCs w:val="12"/>
        </w:rPr>
      </w:pP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Cena díla bude hrazena průběžně na základě dokladů (dále jen „faktur“) </w:t>
      </w:r>
      <w:r w:rsidRPr="00AD45F0">
        <w:rPr>
          <w:rFonts w:ascii="Palatino Linotype" w:hAnsi="Palatino Linotype"/>
          <w:sz w:val="22"/>
          <w:szCs w:val="22"/>
        </w:rPr>
        <w:t xml:space="preserve">vystavených zhotovitelem </w:t>
      </w:r>
      <w:r w:rsidRPr="00AD45F0">
        <w:rPr>
          <w:rFonts w:ascii="Palatino Linotype" w:hAnsi="Palatino Linotype"/>
          <w:b/>
          <w:sz w:val="22"/>
          <w:szCs w:val="22"/>
        </w:rPr>
        <w:t>1x měsíčně</w:t>
      </w:r>
      <w:r w:rsidRPr="00AD45F0">
        <w:rPr>
          <w:rFonts w:ascii="Palatino Linotype" w:hAnsi="Palatino Linotype"/>
          <w:sz w:val="22"/>
          <w:szCs w:val="22"/>
        </w:rPr>
        <w:t>, přičemž</w:t>
      </w:r>
      <w:r w:rsidRPr="0041706B">
        <w:rPr>
          <w:rFonts w:ascii="Palatino Linotype" w:hAnsi="Palatino Linotype"/>
          <w:sz w:val="22"/>
          <w:szCs w:val="22"/>
        </w:rPr>
        <w:t xml:space="preserve"> datem zdanitelného plnění je poslední den příslušného měsíce.</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Zhotovitel předloží objednateli vždy nejpozději do konce předmětného měsíce soupis provedených prací, který je nedílnou součástí faktury, oceněný v souladu se způsobem sjednaným v této smlouvě a potvrzený </w:t>
      </w:r>
      <w:r w:rsidRPr="0041706B">
        <w:rPr>
          <w:rFonts w:ascii="Palatino Linotype" w:hAnsi="Palatino Linotype"/>
          <w:b/>
          <w:sz w:val="22"/>
          <w:szCs w:val="22"/>
        </w:rPr>
        <w:t>TD</w:t>
      </w:r>
      <w:r w:rsidR="00814D49">
        <w:rPr>
          <w:rFonts w:ascii="Palatino Linotype" w:hAnsi="Palatino Linotype"/>
          <w:b/>
          <w:sz w:val="22"/>
          <w:szCs w:val="22"/>
        </w:rPr>
        <w:t>S</w:t>
      </w:r>
      <w:r w:rsidRPr="0041706B">
        <w:rPr>
          <w:rFonts w:ascii="Palatino Linotype" w:hAnsi="Palatino Linotype"/>
          <w:sz w:val="22"/>
          <w:szCs w:val="22"/>
        </w:rPr>
        <w:t xml:space="preserve"> </w:t>
      </w:r>
      <w:r w:rsidR="00EA6A9E">
        <w:rPr>
          <w:rFonts w:ascii="Palatino Linotype" w:hAnsi="Palatino Linotype"/>
          <w:b/>
          <w:sz w:val="22"/>
          <w:szCs w:val="22"/>
        </w:rPr>
        <w:t>panem Ing. ……………</w:t>
      </w:r>
      <w:r w:rsidR="002B2E55">
        <w:rPr>
          <w:rFonts w:ascii="Palatino Linotype" w:hAnsi="Palatino Linotype"/>
          <w:b/>
          <w:sz w:val="22"/>
          <w:szCs w:val="22"/>
        </w:rPr>
        <w:t xml:space="preserve"> nebo </w:t>
      </w:r>
      <w:r w:rsidR="002B2E55" w:rsidRPr="00EA6A9E">
        <w:rPr>
          <w:rFonts w:ascii="Palatino Linotype" w:hAnsi="Palatino Linotype"/>
          <w:b/>
          <w:sz w:val="22"/>
          <w:szCs w:val="22"/>
        </w:rPr>
        <w:t>I</w:t>
      </w:r>
      <w:r w:rsidRPr="00EA6A9E">
        <w:rPr>
          <w:rFonts w:ascii="Palatino Linotype" w:hAnsi="Palatino Linotype"/>
          <w:b/>
          <w:sz w:val="22"/>
          <w:szCs w:val="22"/>
        </w:rPr>
        <w:t>ng</w:t>
      </w:r>
      <w:r w:rsidR="004217BA" w:rsidRPr="00EA6A9E">
        <w:rPr>
          <w:rFonts w:ascii="Palatino Linotype" w:hAnsi="Palatino Linotype"/>
          <w:b/>
          <w:sz w:val="22"/>
          <w:szCs w:val="22"/>
        </w:rPr>
        <w:t>……………..</w:t>
      </w:r>
      <w:r w:rsidRPr="00EA6A9E">
        <w:rPr>
          <w:rFonts w:ascii="Palatino Linotype" w:hAnsi="Palatino Linotype"/>
          <w:b/>
          <w:sz w:val="22"/>
          <w:szCs w:val="22"/>
        </w:rPr>
        <w:t>,</w:t>
      </w:r>
      <w:r w:rsidR="00814D49" w:rsidRPr="00EA6A9E">
        <w:rPr>
          <w:rFonts w:ascii="Palatino Linotype" w:hAnsi="Palatino Linotype"/>
          <w:b/>
          <w:sz w:val="22"/>
          <w:szCs w:val="22"/>
        </w:rPr>
        <w:t xml:space="preserve"> stavbyvedoucím a rozpočtářem zhotovitele</w:t>
      </w:r>
      <w:r w:rsidRPr="004C38CE">
        <w:rPr>
          <w:rFonts w:ascii="Palatino Linotype" w:hAnsi="Palatino Linotype"/>
          <w:sz w:val="22"/>
          <w:szCs w:val="22"/>
        </w:rPr>
        <w:t>.</w:t>
      </w:r>
      <w:r w:rsidRPr="0041706B">
        <w:rPr>
          <w:rFonts w:ascii="Palatino Linotype" w:hAnsi="Palatino Linotype"/>
          <w:b/>
          <w:sz w:val="22"/>
          <w:szCs w:val="22"/>
        </w:rPr>
        <w:t xml:space="preserve"> </w:t>
      </w:r>
      <w:r w:rsidR="00814D49"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Objednatel je povinen se k tomuto soupisu vyjádřit nejpozději do 5 dnů ode dne jeho obdržení.</w:t>
      </w:r>
    </w:p>
    <w:p w:rsidR="00C1436E" w:rsidRPr="0041706B" w:rsidRDefault="00C1436E" w:rsidP="00814C8B">
      <w:pPr>
        <w:pStyle w:val="Odstavecseseznamem"/>
        <w:numPr>
          <w:ilvl w:val="0"/>
          <w:numId w:val="12"/>
        </w:numPr>
        <w:ind w:left="709" w:hanging="709"/>
        <w:contextualSpacing/>
        <w:jc w:val="both"/>
        <w:rPr>
          <w:rFonts w:ascii="Palatino Linotype" w:hAnsi="Palatino Linotype"/>
          <w:b/>
          <w:sz w:val="22"/>
          <w:szCs w:val="22"/>
        </w:rPr>
      </w:pPr>
      <w:r w:rsidRPr="0041706B">
        <w:rPr>
          <w:rFonts w:ascii="Palatino Linotype" w:hAnsi="Palatino Linotype"/>
          <w:sz w:val="22"/>
          <w:szCs w:val="22"/>
        </w:rPr>
        <w:t xml:space="preserve">Po odsouhlasení soupisu objednatelem vystaví zhotovitel fakturu nejpozději do 15. dne měsíce následujícího po termínu zdanitelného plnění fakturovaných prací. </w:t>
      </w:r>
    </w:p>
    <w:p w:rsidR="004217BA" w:rsidRPr="00EA6A9E" w:rsidRDefault="00C1436E" w:rsidP="00EA6A9E">
      <w:pPr>
        <w:pStyle w:val="Odstavecseseznamem"/>
        <w:numPr>
          <w:ilvl w:val="0"/>
          <w:numId w:val="12"/>
        </w:numPr>
        <w:spacing w:after="60"/>
        <w:ind w:left="709" w:hanging="709"/>
        <w:jc w:val="both"/>
        <w:rPr>
          <w:rFonts w:ascii="Palatino Linotype" w:hAnsi="Palatino Linotype"/>
          <w:sz w:val="22"/>
          <w:szCs w:val="22"/>
        </w:rPr>
      </w:pPr>
      <w:r w:rsidRPr="0041706B">
        <w:rPr>
          <w:rFonts w:ascii="Palatino Linotype" w:hAnsi="Palatino Linotype"/>
          <w:sz w:val="22"/>
          <w:szCs w:val="22"/>
        </w:rPr>
        <w:t>Odsouhlasený soupis provedených prací je nedílnou součástí faktury. Bez tohoto soupisu je faktura neúplná. Soupis provedených prací a dodávek musí být ze strany objednatele odsouhlasen</w:t>
      </w:r>
      <w:r w:rsidRPr="0041706B">
        <w:rPr>
          <w:rFonts w:ascii="Palatino Linotype" w:hAnsi="Palatino Linotype"/>
          <w:b/>
          <w:sz w:val="22"/>
          <w:szCs w:val="22"/>
        </w:rPr>
        <w:t xml:space="preserve"> 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pan</w:t>
      </w:r>
      <w:r w:rsidR="00EA6A9E">
        <w:rPr>
          <w:rFonts w:ascii="Palatino Linotype" w:hAnsi="Palatino Linotype"/>
          <w:b/>
          <w:sz w:val="22"/>
          <w:szCs w:val="22"/>
        </w:rPr>
        <w:t>em Ing. …………………</w:t>
      </w:r>
      <w:r w:rsidR="002B2E55">
        <w:rPr>
          <w:rFonts w:ascii="Palatino Linotype" w:hAnsi="Palatino Linotype"/>
          <w:b/>
          <w:sz w:val="22"/>
          <w:szCs w:val="22"/>
        </w:rPr>
        <w:t>.</w:t>
      </w:r>
      <w:r w:rsidR="00EA6A9E"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Nedojde</w:t>
      </w:r>
      <w:r w:rsidR="00AD45F0">
        <w:rPr>
          <w:rFonts w:ascii="Palatino Linotype" w:hAnsi="Palatino Linotype"/>
          <w:sz w:val="22"/>
          <w:szCs w:val="22"/>
        </w:rPr>
        <w:t>-</w:t>
      </w:r>
      <w:r w:rsidRPr="0041706B">
        <w:rPr>
          <w:rFonts w:ascii="Palatino Linotype" w:hAnsi="Palatino Linotype"/>
          <w:sz w:val="22"/>
          <w:szCs w:val="22"/>
        </w:rPr>
        <w:t>li mezi oběma stranami k dohodě při odsouhlasení množství nebo druhu provedených prací, je zhotovitel oprávněn fakturovat pouze ty práce, dodávky a služby, u kterých nedošlo k rozporu.</w:t>
      </w:r>
    </w:p>
    <w:p w:rsidR="00C1436E"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Pokud se na díle vyskytnou vícepráce, bude jejich cena na faktuře uvedena samostatně a faktura musí obsahovat i odkaz na dokument, kterým byly vícepráce sjednány a odsouhlaseny, tj. dodatek smlouvy se sjednanou cenou za vícepráce.</w:t>
      </w:r>
    </w:p>
    <w:p w:rsidR="007A4FC6" w:rsidRPr="00EF702C" w:rsidRDefault="007A4FC6" w:rsidP="00483134">
      <w:pPr>
        <w:pStyle w:val="Odstavecseseznamem"/>
        <w:ind w:left="0"/>
        <w:contextualSpacing/>
        <w:jc w:val="both"/>
        <w:rPr>
          <w:rFonts w:ascii="Palatino Linotype" w:hAnsi="Palatino Linotype"/>
          <w:sz w:val="22"/>
          <w:szCs w:val="22"/>
        </w:rPr>
      </w:pPr>
    </w:p>
    <w:p w:rsidR="002F3927" w:rsidRPr="00961BCD" w:rsidRDefault="002F3927" w:rsidP="00814C8B">
      <w:pPr>
        <w:pStyle w:val="Odstavecseseznamem"/>
        <w:numPr>
          <w:ilvl w:val="0"/>
          <w:numId w:val="12"/>
        </w:numPr>
        <w:spacing w:after="60"/>
        <w:ind w:left="709" w:hanging="709"/>
        <w:jc w:val="both"/>
        <w:rPr>
          <w:rFonts w:ascii="Palatino Linotype" w:hAnsi="Palatino Linotype"/>
          <w:b/>
          <w:sz w:val="22"/>
          <w:szCs w:val="22"/>
        </w:rPr>
      </w:pPr>
      <w:r w:rsidRPr="00961BCD">
        <w:rPr>
          <w:rFonts w:ascii="Palatino Linotype" w:hAnsi="Palatino Linotype"/>
          <w:b/>
          <w:sz w:val="22"/>
          <w:szCs w:val="22"/>
        </w:rPr>
        <w:t>Konečná faktura:</w:t>
      </w:r>
    </w:p>
    <w:p w:rsidR="002F3927" w:rsidRPr="00961BCD" w:rsidRDefault="002F3927" w:rsidP="002F3927">
      <w:pPr>
        <w:pStyle w:val="Odstavecseseznamem"/>
        <w:spacing w:after="60"/>
        <w:ind w:left="709"/>
        <w:jc w:val="both"/>
        <w:rPr>
          <w:rFonts w:ascii="Palatino Linotype" w:hAnsi="Palatino Linotype"/>
          <w:sz w:val="22"/>
          <w:szCs w:val="22"/>
        </w:rPr>
      </w:pPr>
      <w:r w:rsidRPr="00961BCD">
        <w:rPr>
          <w:rFonts w:ascii="Palatino Linotype" w:hAnsi="Palatino Linotype"/>
          <w:sz w:val="22"/>
          <w:szCs w:val="22"/>
        </w:rPr>
        <w:t>Konečná faktura, kterou vystav</w:t>
      </w:r>
      <w:r w:rsidRPr="00961BCD">
        <w:rPr>
          <w:rFonts w:ascii="Palatino Linotype" w:hAnsi="Palatino Linotype"/>
          <w:sz w:val="22"/>
          <w:szCs w:val="22"/>
        </w:rPr>
        <w:sym w:font="Times New Roman" w:char="00ED"/>
      </w:r>
      <w:r w:rsidRPr="00961BCD">
        <w:rPr>
          <w:rFonts w:ascii="Palatino Linotype" w:hAnsi="Palatino Linotype"/>
          <w:sz w:val="22"/>
          <w:szCs w:val="22"/>
        </w:rPr>
        <w:t xml:space="preserve"> zhotovitel, musí krom</w:t>
      </w:r>
      <w:r w:rsidRPr="00961BCD">
        <w:rPr>
          <w:rFonts w:ascii="Palatino Linotype" w:hAnsi="Palatino Linotype"/>
          <w:sz w:val="22"/>
          <w:szCs w:val="22"/>
        </w:rPr>
        <w:sym w:font="Times New Roman" w:char="011B"/>
      </w:r>
      <w:r w:rsidRPr="00961BCD">
        <w:rPr>
          <w:rFonts w:ascii="Palatino Linotype" w:hAnsi="Palatino Linotype"/>
          <w:sz w:val="22"/>
          <w:szCs w:val="22"/>
        </w:rPr>
        <w:t xml:space="preserve"> obecných náležitostí daňového dokladu (faktury) obsahovat:</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výslovné označení, že se jedná o konečnou fakturu na předmětné dílo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celkovou sjednanou cenu předmětného díla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Pr>
          <w:rFonts w:ascii="Palatino Linotype" w:hAnsi="Palatino Linotype"/>
          <w:sz w:val="22"/>
          <w:szCs w:val="22"/>
        </w:rPr>
        <w:t>s</w:t>
      </w:r>
      <w:r w:rsidRPr="00961BCD">
        <w:rPr>
          <w:rFonts w:ascii="Palatino Linotype" w:hAnsi="Palatino Linotype"/>
          <w:sz w:val="22"/>
          <w:szCs w:val="22"/>
        </w:rPr>
        <w:t>oupis všech předchozích uhrazen</w:t>
      </w:r>
      <w:r w:rsidRPr="00961BCD">
        <w:rPr>
          <w:rFonts w:ascii="Palatino Linotype" w:hAnsi="Palatino Linotype"/>
          <w:sz w:val="22"/>
          <w:szCs w:val="22"/>
        </w:rPr>
        <w:sym w:font="Times New Roman" w:char="00FD"/>
      </w:r>
      <w:r w:rsidRPr="00961BCD">
        <w:rPr>
          <w:rFonts w:ascii="Palatino Linotype" w:hAnsi="Palatino Linotype"/>
          <w:sz w:val="22"/>
          <w:szCs w:val="22"/>
        </w:rPr>
        <w:t>ch dílčích faktur;</w:t>
      </w:r>
    </w:p>
    <w:p w:rsidR="002F3927" w:rsidRPr="00A768E5"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částku zbývající k úhradě (po odečtení částky uhrazené v rámci průběžné fakturace na základě dílčích faktur vystavovaných v průběhu realizace díla dle této smlouvy).</w:t>
      </w:r>
    </w:p>
    <w:p w:rsidR="00A878E5" w:rsidRPr="0041706B" w:rsidRDefault="00A878E5" w:rsidP="00AD45F0">
      <w:pPr>
        <w:rPr>
          <w:rFonts w:ascii="Palatino Linotype" w:hAnsi="Palatino Linotype"/>
          <w:b/>
          <w:sz w:val="22"/>
          <w:szCs w:val="22"/>
        </w:rPr>
      </w:pPr>
    </w:p>
    <w:p w:rsidR="00D17609" w:rsidRPr="0041706B" w:rsidRDefault="00D17609" w:rsidP="00814C8B">
      <w:pPr>
        <w:pStyle w:val="Odstavecseseznamem"/>
        <w:widowControl w:val="0"/>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t>Splatnost faktur</w:t>
      </w:r>
    </w:p>
    <w:p w:rsidR="00D17609" w:rsidRPr="0041706B" w:rsidRDefault="00D17609" w:rsidP="00E802D3">
      <w:pPr>
        <w:widowControl w:val="0"/>
        <w:ind w:left="709" w:hanging="709"/>
        <w:jc w:val="both"/>
        <w:rPr>
          <w:rFonts w:ascii="Palatino Linotype" w:hAnsi="Palatino Linotype"/>
          <w:sz w:val="22"/>
          <w:szCs w:val="22"/>
        </w:rPr>
      </w:pPr>
    </w:p>
    <w:p w:rsidR="00D17609" w:rsidRPr="003A41BA" w:rsidRDefault="00D17609" w:rsidP="00D97709">
      <w:pPr>
        <w:numPr>
          <w:ilvl w:val="3"/>
          <w:numId w:val="39"/>
        </w:numPr>
        <w:jc w:val="both"/>
        <w:rPr>
          <w:rFonts w:ascii="Palatino Linotype" w:hAnsi="Palatino Linotype"/>
          <w:sz w:val="22"/>
          <w:szCs w:val="22"/>
        </w:rPr>
      </w:pPr>
      <w:r w:rsidRPr="0041706B">
        <w:rPr>
          <w:rFonts w:ascii="Palatino Linotype" w:hAnsi="Palatino Linotype"/>
          <w:sz w:val="22"/>
          <w:szCs w:val="22"/>
        </w:rPr>
        <w:t xml:space="preserve">Strany sjednávají </w:t>
      </w:r>
      <w:r w:rsidRPr="002251D0">
        <w:rPr>
          <w:rFonts w:ascii="Palatino Linotype" w:hAnsi="Palatino Linotype"/>
          <w:b/>
          <w:sz w:val="22"/>
          <w:szCs w:val="22"/>
        </w:rPr>
        <w:t xml:space="preserve">splatnost </w:t>
      </w:r>
      <w:r w:rsidR="00EA6A9E">
        <w:rPr>
          <w:rFonts w:ascii="Palatino Linotype" w:hAnsi="Palatino Linotype"/>
          <w:b/>
          <w:sz w:val="22"/>
          <w:szCs w:val="22"/>
        </w:rPr>
        <w:t>3</w:t>
      </w:r>
      <w:r w:rsidR="00E53709" w:rsidRPr="002251D0">
        <w:rPr>
          <w:rFonts w:ascii="Palatino Linotype" w:hAnsi="Palatino Linotype"/>
          <w:b/>
          <w:sz w:val="22"/>
          <w:szCs w:val="22"/>
        </w:rPr>
        <w:t>0</w:t>
      </w:r>
      <w:r w:rsidRPr="002251D0">
        <w:rPr>
          <w:rFonts w:ascii="Palatino Linotype" w:hAnsi="Palatino Linotype"/>
          <w:b/>
          <w:sz w:val="22"/>
          <w:szCs w:val="22"/>
        </w:rPr>
        <w:t xml:space="preserve"> dnů</w:t>
      </w:r>
      <w:r w:rsidRPr="002251D0">
        <w:rPr>
          <w:rFonts w:ascii="Palatino Linotype" w:hAnsi="Palatino Linotype"/>
          <w:sz w:val="22"/>
          <w:szCs w:val="22"/>
        </w:rPr>
        <w:t xml:space="preserve"> ode</w:t>
      </w:r>
      <w:r w:rsidRPr="0041706B">
        <w:rPr>
          <w:rFonts w:ascii="Palatino Linotype" w:hAnsi="Palatino Linotype"/>
          <w:sz w:val="22"/>
          <w:szCs w:val="22"/>
        </w:rPr>
        <w:t xml:space="preserve"> dne jejich doručení objednateli.</w:t>
      </w:r>
      <w:r w:rsidR="00D97709">
        <w:rPr>
          <w:rFonts w:ascii="Palatino Linotype" w:hAnsi="Palatino Linotype"/>
          <w:sz w:val="22"/>
          <w:szCs w:val="22"/>
        </w:rPr>
        <w:t xml:space="preserve"> </w:t>
      </w:r>
      <w:r w:rsidR="00D97709" w:rsidRPr="003A41BA">
        <w:rPr>
          <w:rFonts w:ascii="Palatino Linotype" w:hAnsi="Palatino Linotype"/>
          <w:sz w:val="22"/>
          <w:szCs w:val="22"/>
        </w:rPr>
        <w:t xml:space="preserve">Strany souhlasně prohlašují, že lhůta splatnosti je zcela odůvodněna povahou závazku. </w:t>
      </w:r>
    </w:p>
    <w:p w:rsidR="00D17609" w:rsidRPr="0041706B" w:rsidRDefault="00D17609" w:rsidP="00814C8B">
      <w:pPr>
        <w:pStyle w:val="Odstavecseseznamem"/>
        <w:numPr>
          <w:ilvl w:val="3"/>
          <w:numId w:val="39"/>
        </w:numPr>
        <w:contextualSpacing/>
        <w:jc w:val="both"/>
        <w:rPr>
          <w:rFonts w:ascii="Palatino Linotype" w:hAnsi="Palatino Linotype"/>
          <w:sz w:val="22"/>
          <w:szCs w:val="22"/>
        </w:rPr>
      </w:pPr>
      <w:r w:rsidRPr="0041706B">
        <w:rPr>
          <w:rFonts w:ascii="Palatino Linotype" w:hAnsi="Palatino Linotype"/>
          <w:sz w:val="22"/>
          <w:szCs w:val="22"/>
        </w:rPr>
        <w:t>Zhotovitel má v případě prodlení objednatele s úhradou fakturovaných částek (nezaplacení v termínu splatnosti) nárok na úrok z prodlení v dohodnuté či stanovené výši.</w:t>
      </w:r>
    </w:p>
    <w:p w:rsidR="00AD45F0" w:rsidRPr="0041706B" w:rsidRDefault="00AD45F0" w:rsidP="00E802D3">
      <w:pPr>
        <w:ind w:left="709" w:hanging="709"/>
        <w:jc w:val="both"/>
        <w:rPr>
          <w:rFonts w:ascii="Palatino Linotype" w:hAnsi="Palatino Linotype"/>
          <w:sz w:val="22"/>
          <w:szCs w:val="22"/>
        </w:rPr>
      </w:pPr>
    </w:p>
    <w:p w:rsidR="00D17609" w:rsidRPr="0041706B" w:rsidRDefault="00D17609" w:rsidP="00814C8B">
      <w:pPr>
        <w:pStyle w:val="Odstavecseseznamem"/>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t>Náležitosti faktury - daňového dokladu</w:t>
      </w:r>
    </w:p>
    <w:p w:rsidR="00D17609" w:rsidRPr="0041706B" w:rsidRDefault="00D17609" w:rsidP="00E802D3">
      <w:pPr>
        <w:ind w:left="709" w:hanging="709"/>
        <w:jc w:val="both"/>
        <w:rPr>
          <w:rFonts w:ascii="Palatino Linotype" w:hAnsi="Palatino Linotype"/>
          <w:sz w:val="22"/>
          <w:szCs w:val="22"/>
        </w:rPr>
      </w:pPr>
    </w:p>
    <w:p w:rsidR="00D17609" w:rsidRPr="0041706B" w:rsidRDefault="00D17609" w:rsidP="00814C8B">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F7839">
        <w:rPr>
          <w:rFonts w:ascii="Palatino Linotype" w:hAnsi="Palatino Linotype"/>
          <w:sz w:val="22"/>
          <w:szCs w:val="22"/>
        </w:rPr>
        <w:t>Faktura bude</w:t>
      </w:r>
      <w:r w:rsidR="004F7839" w:rsidRPr="004F7839">
        <w:rPr>
          <w:rFonts w:ascii="Palatino Linotype" w:hAnsi="Palatino Linotype"/>
          <w:sz w:val="22"/>
          <w:szCs w:val="22"/>
        </w:rPr>
        <w:t xml:space="preserve"> obsahovat číslo smlouvy o dílo</w:t>
      </w:r>
      <w:r w:rsidR="004F7839" w:rsidRPr="003A41BA">
        <w:rPr>
          <w:rFonts w:ascii="Palatino Linotype" w:hAnsi="Palatino Linotype"/>
          <w:sz w:val="22"/>
          <w:szCs w:val="22"/>
        </w:rPr>
        <w:t xml:space="preserve">, bude mít náležitostí daňového dokladu dle zákona č. 235/2004 Sb., o dani z přidané hodnoty, náležitosti obchodní listiny v souladu s ustanovením § 435 občanského zákoníku </w:t>
      </w:r>
      <w:r w:rsidRPr="003A41BA">
        <w:rPr>
          <w:rFonts w:ascii="Palatino Linotype" w:hAnsi="Palatino Linotype"/>
          <w:sz w:val="22"/>
          <w:szCs w:val="22"/>
        </w:rPr>
        <w:t xml:space="preserve">a její přílohou bude předávací (zjišťovací) protokol potvrzený pověřenou osobou objednatele s podrobným rozpisem provedených prací. Nebude-li mít </w:t>
      </w:r>
      <w:r w:rsidR="004F7839" w:rsidRPr="003A41BA">
        <w:rPr>
          <w:rFonts w:ascii="Palatino Linotype" w:hAnsi="Palatino Linotype"/>
          <w:sz w:val="22"/>
          <w:szCs w:val="22"/>
        </w:rPr>
        <w:t>faktura</w:t>
      </w:r>
      <w:r w:rsidRPr="003A41BA">
        <w:rPr>
          <w:rFonts w:ascii="Palatino Linotype" w:hAnsi="Palatino Linotype"/>
          <w:sz w:val="22"/>
          <w:szCs w:val="22"/>
        </w:rPr>
        <w:t xml:space="preserve"> p</w:t>
      </w:r>
      <w:r w:rsidRPr="0041706B">
        <w:rPr>
          <w:rFonts w:ascii="Palatino Linotype" w:hAnsi="Palatino Linotype"/>
          <w:sz w:val="22"/>
          <w:szCs w:val="22"/>
        </w:rPr>
        <w:t>říslušné náležitosti, je objednatel oprávněn doklad vrátit, aniž by běžela lhůta splatnosti. Ta začne běžet znovu po vystavení a doručení bezvadného daňového dokladu.</w:t>
      </w:r>
    </w:p>
    <w:p w:rsidR="00D17609" w:rsidRDefault="00D17609" w:rsidP="00814C8B">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1706B">
        <w:rPr>
          <w:rFonts w:ascii="Palatino Linotype" w:hAnsi="Palatino Linotype"/>
          <w:sz w:val="22"/>
          <w:szCs w:val="22"/>
        </w:rPr>
        <w:t xml:space="preserve">Bez výše uvedených náležitostí a příloh nebude faktura přijata do evidence </w:t>
      </w:r>
      <w:r w:rsidRPr="00B75D5B">
        <w:rPr>
          <w:rFonts w:ascii="Palatino Linotype" w:hAnsi="Palatino Linotype"/>
          <w:sz w:val="22"/>
          <w:szCs w:val="22"/>
        </w:rPr>
        <w:t>objednatele a bude vrácena zhotoviteli k doplnění. V takovém případě běží nová  lhůta  splatnosti ode dne doručení opraveného dokladu objednateli.</w:t>
      </w:r>
    </w:p>
    <w:p w:rsidR="00720D8F" w:rsidRPr="0041706B" w:rsidRDefault="00720D8F" w:rsidP="00EA6A9E">
      <w:pPr>
        <w:jc w:val="both"/>
        <w:rPr>
          <w:rFonts w:ascii="Palatino Linotype" w:hAnsi="Palatino Linotype"/>
          <w:sz w:val="22"/>
          <w:szCs w:val="22"/>
        </w:rPr>
      </w:pPr>
    </w:p>
    <w:p w:rsidR="00720D8F"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720D8F" w:rsidRPr="0041706B">
        <w:rPr>
          <w:rFonts w:ascii="Palatino Linotype" w:hAnsi="Palatino Linotype"/>
          <w:b/>
          <w:bCs/>
          <w:sz w:val="22"/>
          <w:szCs w:val="22"/>
          <w:lang w:val="cs-CZ"/>
        </w:rPr>
        <w:t>VI.</w:t>
      </w:r>
    </w:p>
    <w:p w:rsidR="00720D8F" w:rsidRPr="0041706B" w:rsidRDefault="00720D8F"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Podmínky provádění díla, jeho předání a převzetí</w:t>
      </w:r>
    </w:p>
    <w:p w:rsidR="00720D8F" w:rsidRPr="0041706B" w:rsidRDefault="00720D8F" w:rsidP="00E802D3">
      <w:pPr>
        <w:pStyle w:val="Bezmezer1"/>
        <w:spacing w:line="240" w:lineRule="auto"/>
        <w:ind w:left="709" w:hanging="709"/>
        <w:jc w:val="both"/>
        <w:rPr>
          <w:rFonts w:ascii="Palatino Linotype" w:hAnsi="Palatino Linotype"/>
          <w:sz w:val="22"/>
          <w:szCs w:val="22"/>
          <w:lang w:val="cs-CZ"/>
        </w:rPr>
      </w:pPr>
    </w:p>
    <w:p w:rsidR="00720D8F" w:rsidRPr="0041706B" w:rsidRDefault="00720D8F"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Podmínky provádění díla</w:t>
      </w:r>
    </w:p>
    <w:p w:rsidR="00720D8F" w:rsidRPr="0041706B" w:rsidRDefault="00720D8F" w:rsidP="00E802D3">
      <w:pPr>
        <w:ind w:left="567" w:hanging="567"/>
        <w:jc w:val="both"/>
        <w:rPr>
          <w:rFonts w:ascii="Palatino Linotype" w:hAnsi="Palatino Linotype"/>
          <w:sz w:val="22"/>
          <w:szCs w:val="22"/>
        </w:rPr>
      </w:pPr>
    </w:p>
    <w:p w:rsidR="00720D8F" w:rsidRPr="0041706B" w:rsidRDefault="00720D8F"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sz w:val="22"/>
          <w:szCs w:val="22"/>
        </w:rPr>
        <w:t>O předání a převzetí staveniště bude proveden písemný zápis podepsaný oběma stranami. Zhotovitel je povinen při užívání staveniště dodržovat veškeré právní předpisy.</w:t>
      </w:r>
    </w:p>
    <w:p w:rsidR="00720D8F" w:rsidRPr="0041706B" w:rsidRDefault="00720D8F" w:rsidP="00814C8B">
      <w:pPr>
        <w:pStyle w:val="Odstavecseseznamem"/>
        <w:numPr>
          <w:ilvl w:val="0"/>
          <w:numId w:val="16"/>
        </w:numPr>
        <w:ind w:left="567" w:hanging="567"/>
        <w:contextualSpacing/>
        <w:jc w:val="both"/>
        <w:rPr>
          <w:rFonts w:ascii="Palatino Linotype" w:hAnsi="Palatino Linotype"/>
          <w:color w:val="FF0000"/>
          <w:sz w:val="22"/>
          <w:szCs w:val="22"/>
        </w:rPr>
      </w:pPr>
      <w:r w:rsidRPr="0041706B">
        <w:rPr>
          <w:rFonts w:ascii="Palatino Linotype" w:hAnsi="Palatino Linotype"/>
          <w:sz w:val="22"/>
          <w:szCs w:val="22"/>
        </w:rPr>
        <w:t xml:space="preserve">Objednatel do doby předání staveniště, nejpozději však při jeho předání zhotoviteli, předá zhotoviteli </w:t>
      </w:r>
      <w:r w:rsidRPr="0041706B">
        <w:rPr>
          <w:rFonts w:ascii="Palatino Linotype" w:hAnsi="Palatino Linotype"/>
          <w:b/>
          <w:sz w:val="22"/>
          <w:szCs w:val="22"/>
        </w:rPr>
        <w:t>min. 2 paré kompletní projektové dokumentace</w:t>
      </w:r>
      <w:r w:rsidRPr="0041706B">
        <w:rPr>
          <w:rFonts w:ascii="Palatino Linotype" w:hAnsi="Palatino Linotype"/>
          <w:sz w:val="22"/>
          <w:szCs w:val="22"/>
        </w:rPr>
        <w:t xml:space="preserve"> </w:t>
      </w:r>
      <w:r w:rsidRPr="0041706B">
        <w:rPr>
          <w:rFonts w:ascii="Palatino Linotype" w:hAnsi="Palatino Linotype"/>
          <w:b/>
          <w:sz w:val="22"/>
          <w:szCs w:val="22"/>
        </w:rPr>
        <w:t xml:space="preserve">+ CD </w:t>
      </w:r>
      <w:r w:rsidRPr="0041706B">
        <w:rPr>
          <w:rFonts w:ascii="Palatino Linotype" w:hAnsi="Palatino Linotype"/>
          <w:sz w:val="22"/>
          <w:szCs w:val="22"/>
        </w:rPr>
        <w:t xml:space="preserve">a veškerá </w:t>
      </w:r>
      <w:r w:rsidRPr="0041706B">
        <w:rPr>
          <w:rFonts w:ascii="Palatino Linotype" w:hAnsi="Palatino Linotype"/>
          <w:sz w:val="22"/>
          <w:szCs w:val="22"/>
        </w:rPr>
        <w:lastRenderedPageBreak/>
        <w:t>vyjádření orgánů činných v tomto řízení a veškeré doklady, které získal a má k dispozici, a které jsou nezbytné k realizaci předmětu smlouvy. (stavební povolení, vyjádření k sítím aj.)</w:t>
      </w:r>
    </w:p>
    <w:p w:rsidR="00720D8F" w:rsidRPr="00B75D5B" w:rsidRDefault="00720D8F" w:rsidP="00814C8B">
      <w:pPr>
        <w:pStyle w:val="Bezmezer"/>
        <w:numPr>
          <w:ilvl w:val="0"/>
          <w:numId w:val="16"/>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Objednatel se zavazuje bezúplatně předat zhotoviteli protokolárně staveniště včetně určení </w:t>
      </w:r>
      <w:r w:rsidRPr="00B75D5B">
        <w:rPr>
          <w:rFonts w:ascii="Palatino Linotype" w:hAnsi="Palatino Linotype"/>
          <w:sz w:val="22"/>
          <w:szCs w:val="22"/>
          <w:lang w:val="cs-CZ"/>
        </w:rPr>
        <w:t>přípojných míst pro bezplatný odběr elektrické energie a vody (dále jen „</w:t>
      </w:r>
      <w:r w:rsidRPr="00B75D5B">
        <w:rPr>
          <w:rFonts w:ascii="Palatino Linotype" w:hAnsi="Palatino Linotype"/>
          <w:b/>
          <w:bCs/>
          <w:sz w:val="22"/>
          <w:szCs w:val="22"/>
          <w:lang w:val="cs-CZ"/>
        </w:rPr>
        <w:t>energie</w:t>
      </w:r>
      <w:r w:rsidRPr="00B75D5B">
        <w:rPr>
          <w:rFonts w:ascii="Palatino Linotype" w:hAnsi="Palatino Linotype"/>
          <w:sz w:val="22"/>
          <w:szCs w:val="22"/>
          <w:lang w:val="cs-CZ"/>
        </w:rPr>
        <w:t>“), nejpozději do dne, který je určen jako termín zahájení dle čl. IV této smlouvy. V případě, že objednatel nezajistí do uvedeného dne zhotoviteli dodávky uvedených energií, nemůže být zhotovitel v prodlení s prováděním díla (v prodlení je naopak objednatel) a zároveň se posunuje termín dokončení díla a to o dobu, jak</w:t>
      </w:r>
      <w:r w:rsidR="00A53349">
        <w:rPr>
          <w:rFonts w:ascii="Palatino Linotype" w:hAnsi="Palatino Linotype"/>
          <w:sz w:val="22"/>
          <w:szCs w:val="22"/>
          <w:lang w:val="cs-CZ"/>
        </w:rPr>
        <w:t>ou byl v prodlení objednatel + 5</w:t>
      </w:r>
      <w:r w:rsidRPr="00B75D5B">
        <w:rPr>
          <w:rFonts w:ascii="Palatino Linotype" w:hAnsi="Palatino Linotype"/>
          <w:sz w:val="22"/>
          <w:szCs w:val="22"/>
          <w:lang w:val="cs-CZ"/>
        </w:rPr>
        <w:t xml:space="preserve"> pracovních dnů. </w:t>
      </w:r>
    </w:p>
    <w:p w:rsidR="00720D8F" w:rsidRDefault="00720D8F" w:rsidP="00814C8B">
      <w:pPr>
        <w:pStyle w:val="Bezmezer"/>
        <w:numPr>
          <w:ilvl w:val="0"/>
          <w:numId w:val="16"/>
        </w:numPr>
        <w:tabs>
          <w:tab w:val="left" w:pos="284"/>
        </w:tabs>
        <w:ind w:left="567" w:hanging="567"/>
        <w:jc w:val="both"/>
        <w:rPr>
          <w:rFonts w:ascii="Palatino Linotype" w:hAnsi="Palatino Linotype"/>
          <w:sz w:val="22"/>
          <w:szCs w:val="22"/>
          <w:lang w:val="cs-CZ"/>
        </w:rPr>
      </w:pPr>
      <w:r w:rsidRPr="00B75D5B">
        <w:rPr>
          <w:rFonts w:ascii="Palatino Linotype" w:hAnsi="Palatino Linotype"/>
          <w:sz w:val="22"/>
          <w:szCs w:val="22"/>
          <w:lang w:val="cs-CZ"/>
        </w:rPr>
        <w:t>Zhotovitel splní svou povinnost provést dílo</w:t>
      </w:r>
      <w:r w:rsidRPr="0041706B">
        <w:rPr>
          <w:rFonts w:ascii="Palatino Linotype" w:hAnsi="Palatino Linotype"/>
          <w:sz w:val="22"/>
          <w:szCs w:val="22"/>
          <w:lang w:val="cs-CZ"/>
        </w:rPr>
        <w:t xml:space="preserve"> dle této smlouvy jeho řádným</w:t>
      </w:r>
      <w:r w:rsidR="00AC7FDF" w:rsidRPr="003A41BA">
        <w:rPr>
          <w:rFonts w:ascii="Palatino Linotype" w:hAnsi="Palatino Linotype"/>
          <w:sz w:val="22"/>
          <w:szCs w:val="22"/>
          <w:lang w:val="cs-CZ"/>
        </w:rPr>
        <w:t>, včasným</w:t>
      </w:r>
      <w:r w:rsidRPr="0041706B">
        <w:rPr>
          <w:rFonts w:ascii="Palatino Linotype" w:hAnsi="Palatino Linotype"/>
          <w:sz w:val="22"/>
          <w:szCs w:val="22"/>
          <w:lang w:val="cs-CZ"/>
        </w:rPr>
        <w:t xml:space="preserve"> dokončením a protokolárním předáním objednateli. O průběhu předání provedeného díla zhotovitelem objednateli sepíší smluvní strany předávací protokol. Smluvní strany sjednávají, že drobné vady díla, které nebrání jeho užívání, nejsou důvodem k odmítnutí převzetí díla. Drobné vady a nedodělky budou sepsány v předávacím protokolu, kde bude sjednán datum jejich odstranění.</w:t>
      </w:r>
    </w:p>
    <w:p w:rsidR="00A53349"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t>Zhotovitel je povinen provést předmětné dílo v souladu s odsouhlasenou projektovou dokumentací, v nejvyšší normové jakosti při dodržení všech platných právních předpisů, příslušných TP, TKP a ČSN v parametrech a zásadách předepsaných projektem stavby, včetně provedení všech předepsaných zkoušek a pokyny objednatele a to vlastním jménem a na vlastní odpovědnost. Veškeré výrobky a materiály, které jsou předmětem díla, musí splňovat požadavky, stanovené záko</w:t>
      </w:r>
      <w:r w:rsidRPr="00A53349">
        <w:rPr>
          <w:rFonts w:ascii="Palatino Linotype" w:hAnsi="Palatino Linotype"/>
          <w:sz w:val="22"/>
          <w:szCs w:val="22"/>
        </w:rPr>
        <w:softHyphen/>
        <w:t xml:space="preserve">nem 183/2006 Sb., ve znění pozdějších předpisů, a stanovené v prováděcích předpisech, k tomuto zákonu vydaných. Pro posouzení jakosti dodávky průmyslové podlahy bude použita příslušná norma DIN. </w:t>
      </w:r>
    </w:p>
    <w:p w:rsidR="00112C16" w:rsidRPr="00A53349"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t xml:space="preserve">Zhotovitel je povinen vyzvat objednatele zápisem do stavebního (montážního) deníku ke kontrole prací, které mají být zakryty nebo se stanou nepřístupnými a </w:t>
      </w:r>
      <w:r w:rsidRPr="00A53349">
        <w:rPr>
          <w:rFonts w:ascii="Palatino Linotype" w:hAnsi="Palatino Linotype"/>
          <w:b/>
          <w:sz w:val="22"/>
          <w:szCs w:val="22"/>
        </w:rPr>
        <w:t>to 3 pracovní dny předem</w:t>
      </w:r>
      <w:r w:rsidRPr="00A53349">
        <w:rPr>
          <w:rFonts w:ascii="Palatino Linotype" w:hAnsi="Palatino Linotype"/>
          <w:sz w:val="22"/>
          <w:szCs w:val="22"/>
        </w:rPr>
        <w:t>. Zápisy o kontrole prací a konstrukcí zakrytých budou součástí předávacího protokolu. V případě nesplnění této povinnosti zhotovitele, má objednatel právo požadovat dodatečné odkrytí nebo zpřístupnění dotčených konstrukcí - veškeré náklady s tím spojené nese zhotovitel.</w:t>
      </w:r>
    </w:p>
    <w:p w:rsidR="00112C16" w:rsidRPr="00B75D5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t>Zhotovitel si zajistí uskladnění materiálu a ručí za jeho ochranu proti odcizení či poškození až do okamžiku protokolárního předání stavby.</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t>Zhotovitel odpovídá za likvidaci všech odpadů vzniklých</w:t>
      </w:r>
      <w:r w:rsidRPr="0041706B">
        <w:rPr>
          <w:rFonts w:ascii="Palatino Linotype" w:hAnsi="Palatino Linotype"/>
          <w:sz w:val="22"/>
          <w:szCs w:val="22"/>
        </w:rPr>
        <w:t xml:space="preserve"> jeho činností na stavbě v souladu se zákonem č. 185/2001 Sb. Před zahájením prací seznámí své pracovníky se způsobem zajištění tohoto úkolu.</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Zhotovitel se zavazuje při realizaci díla, které je předmětem této smlouvy o dílo, dodržovat veškeré pracovněprávní předpisy, zejména pak ustanovení § 2 a 3 zákona č. 262/2006 Sb., zákoník práce, v platném znění, o závislé práci a související ustanovení zákona č. 435/2004 Sb., o zaměstnanosti, v platném znění.</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 xml:space="preserve">Zhotovitel tímto prohlašuje, že v rámci zajištění realizace předmětného díla má vyřešeny veškeré právní vztahy se zaměstnanci, subdodavateli a dalšími osobami, které se budou podílet na plnění a realizaci díla, a to zejména prostřednictvím příslušných smluv, uzavřených za tímto účelem, či jiných obdobných závazkových vztahů v souladu s českými právními předpisy. </w:t>
      </w:r>
    </w:p>
    <w:p w:rsidR="00720D8F" w:rsidRPr="00A878E5"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lastRenderedPageBreak/>
        <w:t>Zhotovitel prohlašuje, že realizací předmětného díla a výkonem plnění dle této smlouvy o dílo budou pověřeni pouze zaměstnanci zhotovitele, subdodavatelé na základě řádně a platně uzavřených smluv, případně jiné osoby, které jsou v obdobném pracovně č</w:t>
      </w:r>
      <w:r w:rsidRPr="003A41BA">
        <w:rPr>
          <w:rFonts w:ascii="Palatino Linotype" w:hAnsi="Palatino Linotype"/>
          <w:bCs/>
          <w:sz w:val="22"/>
          <w:szCs w:val="22"/>
        </w:rPr>
        <w:t xml:space="preserve">i </w:t>
      </w:r>
      <w:r w:rsidR="00C52086" w:rsidRPr="003A41BA">
        <w:rPr>
          <w:rFonts w:ascii="Palatino Linotype" w:hAnsi="Palatino Linotype"/>
          <w:bCs/>
          <w:sz w:val="22"/>
          <w:szCs w:val="22"/>
        </w:rPr>
        <w:t>občanskoprávním</w:t>
      </w:r>
      <w:r w:rsidRPr="0041706B">
        <w:rPr>
          <w:rFonts w:ascii="Palatino Linotype" w:hAnsi="Palatino Linotype"/>
          <w:bCs/>
          <w:sz w:val="22"/>
          <w:szCs w:val="22"/>
        </w:rPr>
        <w:t xml:space="preserve"> závazkovém vztahu ke zhotoviteli. </w:t>
      </w:r>
    </w:p>
    <w:p w:rsidR="00AC7FDF" w:rsidRPr="007A4FC6" w:rsidRDefault="00AC7FDF" w:rsidP="007A4FC6">
      <w:pPr>
        <w:contextualSpacing/>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Stavební (montážní) deník</w:t>
      </w:r>
    </w:p>
    <w:p w:rsidR="00EB73A1" w:rsidRPr="0041706B" w:rsidRDefault="00EB73A1" w:rsidP="00E802D3">
      <w:pPr>
        <w:ind w:left="567" w:hanging="567"/>
        <w:jc w:val="both"/>
        <w:rPr>
          <w:rFonts w:ascii="Palatino Linotype" w:hAnsi="Palatino Linotype"/>
          <w:sz w:val="22"/>
          <w:szCs w:val="22"/>
        </w:rPr>
      </w:pPr>
    </w:p>
    <w:p w:rsidR="00EB73A1" w:rsidRPr="00EA6A9E"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prostřednictvím stavbyvedoucího (pověřeného pracovníka) </w:t>
      </w:r>
      <w:r w:rsidRPr="0041706B">
        <w:rPr>
          <w:rFonts w:ascii="Palatino Linotype" w:hAnsi="Palatino Linotype"/>
          <w:b/>
          <w:sz w:val="22"/>
          <w:szCs w:val="22"/>
        </w:rPr>
        <w:t xml:space="preserve">pana ………….. – hlavního stavbyvedoucího,……………..@.........cz  </w:t>
      </w:r>
      <w:r w:rsidRPr="0041706B">
        <w:rPr>
          <w:rFonts w:ascii="Palatino Linotype" w:hAnsi="Palatino Linotype"/>
          <w:sz w:val="22"/>
          <w:szCs w:val="22"/>
        </w:rPr>
        <w:t xml:space="preserve"> povede stavební (montážní) deník a u tohoto pracovníka bude také uložen. Jmenovaný pracovník bude do stavebního deníku zapisovat údaje, které pokládá za důležité pro řádné provádění díla. </w:t>
      </w:r>
      <w:r w:rsidR="00BC7084" w:rsidRPr="0041706B">
        <w:rPr>
          <w:rFonts w:ascii="Palatino Linotype" w:hAnsi="Palatino Linotype"/>
          <w:sz w:val="22"/>
          <w:szCs w:val="22"/>
        </w:rPr>
        <w:t xml:space="preserve">Stavební deník bude veden zhotovitelem v souladu s vyhláškou č. 499/2006 Sb. </w:t>
      </w:r>
      <w:r w:rsidRPr="0041706B">
        <w:rPr>
          <w:rFonts w:ascii="Palatino Linotype" w:hAnsi="Palatino Linotype"/>
          <w:sz w:val="22"/>
          <w:szCs w:val="22"/>
        </w:rPr>
        <w:t xml:space="preserve">Za objednatele je oprávněn do deníku zapisovat a do něj nahlížet </w:t>
      </w:r>
      <w:r w:rsidRPr="00EA6A9E">
        <w:rPr>
          <w:rFonts w:ascii="Palatino Linotype" w:hAnsi="Palatino Linotype"/>
          <w:sz w:val="22"/>
          <w:szCs w:val="22"/>
        </w:rPr>
        <w:t xml:space="preserve">pan </w:t>
      </w:r>
      <w:r w:rsidR="002B2E55" w:rsidRPr="00EA6A9E">
        <w:rPr>
          <w:rFonts w:ascii="Palatino Linotype" w:hAnsi="Palatino Linotype"/>
          <w:b/>
          <w:bCs/>
          <w:snapToGrid w:val="0"/>
          <w:sz w:val="22"/>
          <w:szCs w:val="22"/>
        </w:rPr>
        <w:t>.</w:t>
      </w:r>
      <w:r w:rsidR="003D7F24" w:rsidRPr="00EA6A9E">
        <w:rPr>
          <w:rFonts w:ascii="Palatino Linotype" w:hAnsi="Palatino Linotype"/>
          <w:b/>
          <w:bCs/>
          <w:snapToGrid w:val="0"/>
          <w:sz w:val="22"/>
          <w:szCs w:val="22"/>
        </w:rPr>
        <w:t>………..</w:t>
      </w:r>
      <w:r w:rsidRPr="00EA6A9E">
        <w:rPr>
          <w:rFonts w:ascii="Palatino Linotype" w:hAnsi="Palatino Linotype"/>
          <w:b/>
          <w:bCs/>
          <w:snapToGrid w:val="0"/>
          <w:sz w:val="22"/>
          <w:szCs w:val="22"/>
        </w:rPr>
        <w:t xml:space="preserve"> a </w:t>
      </w:r>
      <w:r w:rsidRPr="00EA6A9E">
        <w:rPr>
          <w:rFonts w:ascii="Palatino Linotype" w:hAnsi="Palatino Linotype"/>
          <w:b/>
          <w:sz w:val="22"/>
          <w:szCs w:val="22"/>
        </w:rPr>
        <w:t>TD</w:t>
      </w:r>
      <w:r w:rsidR="00814D49" w:rsidRPr="00EA6A9E">
        <w:rPr>
          <w:rFonts w:ascii="Palatino Linotype" w:hAnsi="Palatino Linotype"/>
          <w:b/>
          <w:sz w:val="22"/>
          <w:szCs w:val="22"/>
        </w:rPr>
        <w:t>S</w:t>
      </w:r>
      <w:r w:rsidRPr="00EA6A9E">
        <w:rPr>
          <w:rFonts w:ascii="Palatino Linotype" w:hAnsi="Palatino Linotype"/>
          <w:sz w:val="22"/>
          <w:szCs w:val="22"/>
        </w:rPr>
        <w:t xml:space="preserve"> </w:t>
      </w:r>
      <w:r w:rsidRPr="00EA6A9E">
        <w:rPr>
          <w:rFonts w:ascii="Palatino Linotype" w:hAnsi="Palatino Linotype"/>
          <w:b/>
          <w:sz w:val="22"/>
          <w:szCs w:val="22"/>
        </w:rPr>
        <w:t xml:space="preserve">pan </w:t>
      </w:r>
      <w:r w:rsidR="002B2E55" w:rsidRPr="00EA6A9E">
        <w:rPr>
          <w:rFonts w:ascii="Palatino Linotype" w:hAnsi="Palatino Linotype"/>
          <w:b/>
          <w:sz w:val="22"/>
          <w:szCs w:val="22"/>
        </w:rPr>
        <w:t xml:space="preserve">Ing. </w:t>
      </w:r>
      <w:r w:rsidR="00EA6A9E" w:rsidRPr="00EA6A9E">
        <w:rPr>
          <w:rFonts w:ascii="Palatino Linotype" w:hAnsi="Palatino Linotype"/>
          <w:b/>
          <w:sz w:val="22"/>
          <w:szCs w:val="22"/>
        </w:rPr>
        <w:t>……………….. nebo</w:t>
      </w:r>
      <w:r w:rsidRPr="00EA6A9E">
        <w:rPr>
          <w:rFonts w:ascii="Palatino Linotype" w:hAnsi="Palatino Linotype"/>
          <w:b/>
          <w:sz w:val="22"/>
          <w:szCs w:val="22"/>
        </w:rPr>
        <w:t xml:space="preserve"> </w:t>
      </w:r>
      <w:r w:rsidR="00814D49" w:rsidRPr="00EA6A9E">
        <w:rPr>
          <w:rFonts w:ascii="Palatino Linotype" w:hAnsi="Palatino Linotype"/>
          <w:b/>
          <w:sz w:val="22"/>
          <w:szCs w:val="22"/>
        </w:rPr>
        <w:t>……………….</w:t>
      </w:r>
      <w:r w:rsidR="00814D49" w:rsidRPr="00EA6A9E">
        <w:rPr>
          <w:rFonts w:ascii="Palatino Linotype" w:hAnsi="Palatino Linotype"/>
          <w:i/>
          <w:sz w:val="18"/>
          <w:szCs w:val="18"/>
        </w:rPr>
        <w:t>(bude doplněno při podpisu této smlouvy objednatelem)</w:t>
      </w:r>
      <w:r w:rsidR="00814D49" w:rsidRPr="00EA6A9E">
        <w:rPr>
          <w:rFonts w:ascii="Palatino Linotype" w:hAnsi="Palatino Linotype"/>
          <w:b/>
          <w:sz w:val="22"/>
          <w:szCs w:val="22"/>
        </w:rPr>
        <w:t>.</w:t>
      </w:r>
    </w:p>
    <w:p w:rsidR="00EB73A1" w:rsidRPr="0041706B"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Na zápisy provedené jednou smluvní stranou musí druhá strana reagovat zápisem do deníku nejpozději do </w:t>
      </w:r>
      <w:r w:rsidRPr="0041706B">
        <w:rPr>
          <w:rFonts w:ascii="Palatino Linotype" w:hAnsi="Palatino Linotype"/>
          <w:b/>
          <w:sz w:val="22"/>
          <w:szCs w:val="22"/>
        </w:rPr>
        <w:t>14-ti pracovních</w:t>
      </w:r>
      <w:r w:rsidRPr="0041706B">
        <w:rPr>
          <w:rFonts w:ascii="Palatino Linotype" w:hAnsi="Palatino Linotype"/>
          <w:sz w:val="22"/>
          <w:szCs w:val="22"/>
        </w:rPr>
        <w:t xml:space="preserve"> </w:t>
      </w:r>
      <w:r w:rsidRPr="0041706B">
        <w:rPr>
          <w:rFonts w:ascii="Palatino Linotype" w:hAnsi="Palatino Linotype"/>
          <w:b/>
          <w:sz w:val="22"/>
          <w:szCs w:val="22"/>
        </w:rPr>
        <w:t>dnů,</w:t>
      </w:r>
      <w:r w:rsidRPr="0041706B">
        <w:rPr>
          <w:rFonts w:ascii="Palatino Linotype" w:hAnsi="Palatino Linotype"/>
          <w:sz w:val="22"/>
          <w:szCs w:val="22"/>
        </w:rPr>
        <w:t xml:space="preserve"> jinak se má za to, že údaj zapsaný je pravdivý. Případné rozpory budou ve lhůtě do 5 dnů řešit osoby oprávněné jednat za smluvní strany ve věcech této smlouvy. Pouze tyto osoby mohou také zápisy ve stavebním deníku měnit smlouvu.</w:t>
      </w:r>
    </w:p>
    <w:p w:rsidR="00EB73A1"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Povinnost vést deník končí předáním a převzetím díla. Nesplnění těchto povinností bude považováno za podstatné porušení smlouvy.</w:t>
      </w:r>
    </w:p>
    <w:p w:rsidR="00A878E5" w:rsidRPr="0041706B" w:rsidRDefault="00A878E5" w:rsidP="007A4FC6">
      <w:pPr>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Kontrola díla</w:t>
      </w:r>
    </w:p>
    <w:p w:rsidR="00EB73A1" w:rsidRPr="00483134" w:rsidRDefault="00EB73A1" w:rsidP="00E802D3">
      <w:pPr>
        <w:ind w:left="567" w:hanging="567"/>
        <w:jc w:val="both"/>
        <w:rPr>
          <w:rFonts w:ascii="Palatino Linotype" w:hAnsi="Palatino Linotype"/>
          <w:sz w:val="10"/>
          <w:szCs w:val="10"/>
        </w:rPr>
      </w:pPr>
    </w:p>
    <w:p w:rsidR="00EA6A9E" w:rsidRPr="000D6FA9" w:rsidRDefault="00EB73A1" w:rsidP="00EA6A9E">
      <w:pPr>
        <w:pStyle w:val="Odstavecseseznamem"/>
        <w:numPr>
          <w:ilvl w:val="0"/>
          <w:numId w:val="19"/>
        </w:numPr>
        <w:ind w:left="567" w:hanging="567"/>
        <w:contextualSpacing/>
        <w:jc w:val="both"/>
        <w:rPr>
          <w:rFonts w:ascii="Palatino Linotype" w:hAnsi="Palatino Linotype"/>
          <w:sz w:val="22"/>
          <w:szCs w:val="22"/>
        </w:rPr>
      </w:pPr>
      <w:r w:rsidRPr="00EA6A9E">
        <w:rPr>
          <w:rFonts w:ascii="Palatino Linotype" w:hAnsi="Palatino Linotype"/>
          <w:sz w:val="22"/>
          <w:szCs w:val="22"/>
        </w:rPr>
        <w:t xml:space="preserve">Objednatel je oprávněn prostřednictvím níže uvedených pracovníků provádět průběžnou kontrolu díla: </w:t>
      </w:r>
      <w:r w:rsidRPr="00EA6A9E">
        <w:rPr>
          <w:rFonts w:ascii="Palatino Linotype" w:hAnsi="Palatino Linotype"/>
          <w:b/>
          <w:sz w:val="22"/>
          <w:szCs w:val="22"/>
        </w:rPr>
        <w:t xml:space="preserve">p. </w:t>
      </w:r>
      <w:r w:rsidR="00814D49" w:rsidRPr="00EA6A9E">
        <w:rPr>
          <w:rFonts w:ascii="Palatino Linotype" w:hAnsi="Palatino Linotype"/>
          <w:b/>
          <w:sz w:val="22"/>
          <w:szCs w:val="22"/>
        </w:rPr>
        <w:t>……….</w:t>
      </w:r>
      <w:r w:rsidRPr="00EA6A9E">
        <w:rPr>
          <w:rFonts w:ascii="Palatino Linotype" w:hAnsi="Palatino Linotype"/>
          <w:b/>
          <w:sz w:val="22"/>
          <w:szCs w:val="22"/>
        </w:rPr>
        <w:t>……a</w:t>
      </w:r>
      <w:r w:rsidR="000D6FA9" w:rsidRPr="00EA6A9E">
        <w:rPr>
          <w:rFonts w:ascii="Palatino Linotype" w:hAnsi="Palatino Linotype"/>
          <w:b/>
          <w:sz w:val="22"/>
          <w:szCs w:val="22"/>
        </w:rPr>
        <w:t xml:space="preserve"> </w:t>
      </w:r>
      <w:r w:rsidR="00EA6A9E" w:rsidRPr="000D6FA9">
        <w:rPr>
          <w:rFonts w:ascii="Palatino Linotype" w:hAnsi="Palatino Linotype"/>
          <w:b/>
          <w:sz w:val="22"/>
          <w:szCs w:val="22"/>
        </w:rPr>
        <w:t xml:space="preserve">Ing. </w:t>
      </w:r>
      <w:r w:rsidR="00EA6A9E">
        <w:rPr>
          <w:rFonts w:ascii="Palatino Linotype" w:hAnsi="Palatino Linotype"/>
          <w:b/>
          <w:sz w:val="22"/>
          <w:szCs w:val="22"/>
        </w:rPr>
        <w:t>…………..</w:t>
      </w:r>
      <w:r w:rsidR="00EA6A9E" w:rsidRPr="00117CFF">
        <w:rPr>
          <w:rFonts w:ascii="Palatino Linotype" w:hAnsi="Palatino Linotype"/>
          <w:i/>
          <w:sz w:val="18"/>
          <w:szCs w:val="18"/>
        </w:rPr>
        <w:t>(bude doplněno při podpisu této smlouvy objednatelem)</w:t>
      </w:r>
      <w:r w:rsidR="00EA6A9E" w:rsidRPr="000D6FA9">
        <w:rPr>
          <w:rFonts w:ascii="Palatino Linotype" w:hAnsi="Palatino Linotype"/>
          <w:b/>
          <w:sz w:val="22"/>
          <w:szCs w:val="22"/>
        </w:rPr>
        <w:t>.</w:t>
      </w:r>
    </w:p>
    <w:p w:rsidR="00EB73A1" w:rsidRPr="00EA6A9E"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EA6A9E">
        <w:rPr>
          <w:rFonts w:ascii="Palatino Linotype" w:hAnsi="Palatino Linotype"/>
          <w:sz w:val="22"/>
          <w:szCs w:val="22"/>
        </w:rPr>
        <w:t xml:space="preserve">Zjistí-li objednatel, že zhotovitel provádí dílo v rozporu se svými povinnostmi </w:t>
      </w:r>
      <w:r w:rsidR="007A4FC6" w:rsidRPr="00EA6A9E">
        <w:rPr>
          <w:rFonts w:ascii="Palatino Linotype" w:hAnsi="Palatino Linotype"/>
          <w:sz w:val="22"/>
          <w:szCs w:val="22"/>
        </w:rPr>
        <w:t>vyplývajícími ze SOD</w:t>
      </w:r>
      <w:r w:rsidRPr="00EA6A9E">
        <w:rPr>
          <w:rFonts w:ascii="Palatino Linotype" w:hAnsi="Palatino Linotype"/>
          <w:sz w:val="22"/>
          <w:szCs w:val="22"/>
        </w:rPr>
        <w:t xml:space="preserve"> nebo obecně závazných právních předpisů, je objednatel oprávněn dožadovat se toho, aby zhotovitel odstranil vady vzniklé vadným prováděním a dílo prováděl řádným způsobem. Jestliže zhotovitel tak neučiní ani v přiměřené lhůtě poskytnuté objednatelem zápisem ve stavebním deníku, jedná se o porušení S</w:t>
      </w:r>
      <w:r w:rsidR="00B75D5B" w:rsidRPr="00EA6A9E">
        <w:rPr>
          <w:rFonts w:ascii="Palatino Linotype" w:hAnsi="Palatino Linotype"/>
          <w:sz w:val="22"/>
          <w:szCs w:val="22"/>
        </w:rPr>
        <w:t>O</w:t>
      </w:r>
      <w:r w:rsidRPr="00EA6A9E">
        <w:rPr>
          <w:rFonts w:ascii="Palatino Linotype" w:hAnsi="Palatino Linotype"/>
          <w:sz w:val="22"/>
          <w:szCs w:val="22"/>
        </w:rPr>
        <w:t>D, které opravňuje objednatele k odstoupení od S</w:t>
      </w:r>
      <w:r w:rsidR="00B75D5B" w:rsidRPr="00EA6A9E">
        <w:rPr>
          <w:rFonts w:ascii="Palatino Linotype" w:hAnsi="Palatino Linotype"/>
          <w:sz w:val="22"/>
          <w:szCs w:val="22"/>
        </w:rPr>
        <w:t>O</w:t>
      </w:r>
      <w:r w:rsidRPr="00EA6A9E">
        <w:rPr>
          <w:rFonts w:ascii="Palatino Linotype" w:hAnsi="Palatino Linotype"/>
          <w:sz w:val="22"/>
          <w:szCs w:val="22"/>
        </w:rPr>
        <w:t>D.</w:t>
      </w:r>
    </w:p>
    <w:p w:rsidR="00EB73A1"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Veškeré odborné práce musí vykonávat pracovníci zhotovitele nebo jeho podzhotovitelů mající příslušnou kvalifikaci. Doklad o kvalifikaci pracovníků je zhotovitel na požádání objednatele povinen předložit.</w:t>
      </w:r>
    </w:p>
    <w:p w:rsidR="00806729"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Pro stavbu mohou být použity jen takové výrobky a konstrukce, jejichž vlastnosti z hlediska způsobilosti stavby pro navržený účel zaručují dle vyhl.</w:t>
      </w:r>
      <w:r w:rsidR="007A4FC6">
        <w:rPr>
          <w:rFonts w:ascii="Palatino Linotype" w:hAnsi="Palatino Linotype"/>
          <w:sz w:val="22"/>
          <w:szCs w:val="22"/>
        </w:rPr>
        <w:t xml:space="preserve"> </w:t>
      </w:r>
      <w:r w:rsidRPr="0041706B">
        <w:rPr>
          <w:rFonts w:ascii="Palatino Linotype" w:hAnsi="Palatino Linotype"/>
          <w:sz w:val="22"/>
          <w:szCs w:val="22"/>
        </w:rPr>
        <w:t>MMR č.268/2009 Sb. o technických požadavcích na stavby, že stavba při správném provedení a běžné údržbě po dobu předpokládané existence splňuje požadavky na mechanickou odolnost a stabilitu, požární bezpečnost, ochranu zdraví, zdravých životních podmínek a životního prostředí, bezpečnost při užívání, ochranu proti hluku a na úsporu energie a ochranu tepla.</w:t>
      </w:r>
    </w:p>
    <w:p w:rsidR="00806729"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doloží na vyzvání objednatele, nejpozději však v termínu předání a převzetí díla soubor certifikátů, </w:t>
      </w:r>
      <w:r w:rsidR="00806729" w:rsidRPr="0041706B">
        <w:rPr>
          <w:rFonts w:ascii="Palatino Linotype" w:hAnsi="Palatino Linotype"/>
          <w:sz w:val="22"/>
          <w:szCs w:val="22"/>
        </w:rPr>
        <w:t xml:space="preserve">atestů, dokladů o shodě výrobků, doklady o provedených </w:t>
      </w:r>
      <w:r w:rsidR="00806729" w:rsidRPr="0041706B">
        <w:rPr>
          <w:rFonts w:ascii="Palatino Linotype" w:hAnsi="Palatino Linotype"/>
          <w:sz w:val="22"/>
          <w:szCs w:val="22"/>
        </w:rPr>
        <w:lastRenderedPageBreak/>
        <w:t xml:space="preserve">zkouškách, revizní zprávy, dokumentaci skutečného </w:t>
      </w:r>
      <w:r w:rsidR="007A4FC6" w:rsidRPr="0041706B">
        <w:rPr>
          <w:rFonts w:ascii="Palatino Linotype" w:hAnsi="Palatino Linotype"/>
          <w:sz w:val="22"/>
          <w:szCs w:val="22"/>
        </w:rPr>
        <w:t>provedení díla</w:t>
      </w:r>
      <w:r w:rsidR="00806729" w:rsidRPr="0041706B">
        <w:rPr>
          <w:rFonts w:ascii="Palatino Linotype" w:hAnsi="Palatino Linotype"/>
          <w:sz w:val="22"/>
          <w:szCs w:val="22"/>
        </w:rPr>
        <w:t xml:space="preserve"> </w:t>
      </w:r>
      <w:r w:rsidRPr="0041706B">
        <w:rPr>
          <w:rFonts w:ascii="Palatino Linotype" w:hAnsi="Palatino Linotype"/>
          <w:sz w:val="22"/>
          <w:szCs w:val="22"/>
        </w:rPr>
        <w:t>či jiných průvodních dokladů rozhodujících materiálů užitých k vybudování díla.</w:t>
      </w:r>
    </w:p>
    <w:p w:rsidR="00EB73A1"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Pro účely kontroly v průběhu provádění díla organizuje objednatel kontrolní dny v termínech nezbytných pro řádné provádění kontroly, nejméně však </w:t>
      </w:r>
      <w:r w:rsidRPr="00B75D5B">
        <w:rPr>
          <w:rFonts w:ascii="Palatino Linotype" w:hAnsi="Palatino Linotype"/>
          <w:b/>
          <w:color w:val="FF0000"/>
          <w:sz w:val="22"/>
          <w:szCs w:val="22"/>
        </w:rPr>
        <w:t>2x měsíčně a</w:t>
      </w:r>
      <w:r w:rsidRPr="0041706B">
        <w:rPr>
          <w:rFonts w:ascii="Palatino Linotype" w:hAnsi="Palatino Linotype"/>
          <w:b/>
          <w:sz w:val="22"/>
          <w:szCs w:val="22"/>
        </w:rPr>
        <w:t xml:space="preserve"> </w:t>
      </w:r>
      <w:r w:rsidR="000D6FA9">
        <w:rPr>
          <w:rFonts w:ascii="Palatino Linotype" w:hAnsi="Palatino Linotype"/>
          <w:b/>
          <w:color w:val="FF0000"/>
          <w:sz w:val="22"/>
          <w:szCs w:val="22"/>
        </w:rPr>
        <w:t>to v ………..</w:t>
      </w:r>
      <w:r w:rsidRPr="0041706B">
        <w:rPr>
          <w:rFonts w:ascii="Palatino Linotype" w:hAnsi="Palatino Linotype"/>
          <w:b/>
          <w:color w:val="FF0000"/>
          <w:sz w:val="22"/>
          <w:szCs w:val="22"/>
        </w:rPr>
        <w:t xml:space="preserve">od </w:t>
      </w:r>
      <w:r w:rsidR="000D6FA9">
        <w:rPr>
          <w:rFonts w:ascii="Palatino Linotype" w:hAnsi="Palatino Linotype"/>
          <w:b/>
          <w:color w:val="FF0000"/>
          <w:sz w:val="22"/>
          <w:szCs w:val="22"/>
        </w:rPr>
        <w:t>…</w:t>
      </w:r>
      <w:r w:rsidRPr="0041706B">
        <w:rPr>
          <w:rFonts w:ascii="Palatino Linotype" w:hAnsi="Palatino Linotype"/>
          <w:b/>
          <w:color w:val="FF0000"/>
          <w:sz w:val="22"/>
          <w:szCs w:val="22"/>
        </w:rPr>
        <w:t>.00</w:t>
      </w:r>
      <w:r w:rsidRPr="0041706B">
        <w:rPr>
          <w:rFonts w:ascii="Palatino Linotype" w:hAnsi="Palatino Linotype"/>
          <w:b/>
          <w:sz w:val="22"/>
          <w:szCs w:val="22"/>
        </w:rPr>
        <w:t>. hod.</w:t>
      </w:r>
      <w:r w:rsidR="000D6FA9" w:rsidRPr="000D6FA9">
        <w:rPr>
          <w:rFonts w:ascii="Palatino Linotype" w:hAnsi="Palatino Linotype"/>
          <w:i/>
          <w:sz w:val="18"/>
          <w:szCs w:val="18"/>
        </w:rPr>
        <w:t xml:space="preserve"> </w:t>
      </w:r>
      <w:r w:rsidR="000D6FA9" w:rsidRPr="00117CFF">
        <w:rPr>
          <w:rFonts w:ascii="Palatino Linotype" w:hAnsi="Palatino Linotype"/>
          <w:i/>
          <w:sz w:val="18"/>
          <w:szCs w:val="18"/>
        </w:rPr>
        <w:t>(bude doplněno při podpisu této smlouvy objednatelem)</w:t>
      </w:r>
      <w:r w:rsidR="000D6FA9" w:rsidRPr="00B0022B">
        <w:rPr>
          <w:rFonts w:ascii="Palatino Linotype" w:hAnsi="Palatino Linotype"/>
          <w:color w:val="FF0000"/>
          <w:sz w:val="22"/>
          <w:szCs w:val="22"/>
        </w:rPr>
        <w:t xml:space="preserve"> </w:t>
      </w:r>
      <w:r w:rsidRPr="0041706B">
        <w:rPr>
          <w:rFonts w:ascii="Palatino Linotype" w:hAnsi="Palatino Linotype"/>
          <w:sz w:val="22"/>
          <w:szCs w:val="22"/>
        </w:rPr>
        <w:t xml:space="preserve"> Zástupci zhotovitele jsou povinni se zúčastňovat kontrolních dnů. Zhotovitel má právo přizvat na kontrolní den své podzhotovitele. Objednatel pořizuje z kontrolního dne zápis o jednání do stavebního deníku zhotovitele.</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BOZP</w:t>
      </w:r>
    </w:p>
    <w:p w:rsidR="00EB73A1" w:rsidRPr="00483134" w:rsidRDefault="00EB73A1" w:rsidP="00E802D3">
      <w:pPr>
        <w:ind w:left="567" w:hanging="567"/>
        <w:jc w:val="both"/>
        <w:rPr>
          <w:rFonts w:ascii="Palatino Linotype" w:hAnsi="Palatino Linotype"/>
          <w:sz w:val="10"/>
          <w:szCs w:val="10"/>
        </w:rPr>
      </w:pPr>
    </w:p>
    <w:p w:rsidR="00EB73A1" w:rsidRPr="00B75D5B"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je povinen dodržovat na staveništi veškerá bezpečnostní a hygienická opatření a požární ochranu staveniště i prováděného díla, a to v rozsahu a způsobem stanoveným příslušnými předpisy. Zhotovitel v plné míře zodpovídá za bezpečnost a ochranu zdraví všech osob, které se s jeho </w:t>
      </w:r>
      <w:r w:rsidRPr="00B75D5B">
        <w:rPr>
          <w:rFonts w:ascii="Palatino Linotype" w:hAnsi="Palatino Linotype"/>
          <w:sz w:val="22"/>
          <w:szCs w:val="22"/>
        </w:rPr>
        <w:t>vědomím zdržují na staveništi a je povinen zabezpečit i veškerá bezpečnostní opatření na ochranu osob a majetku mimo prostor staveniště, jsou</w:t>
      </w:r>
      <w:r w:rsidR="00E57AF0" w:rsidRPr="00B75D5B">
        <w:rPr>
          <w:rFonts w:ascii="Palatino Linotype" w:hAnsi="Palatino Linotype"/>
          <w:sz w:val="22"/>
          <w:szCs w:val="22"/>
        </w:rPr>
        <w:t>-</w:t>
      </w:r>
      <w:r w:rsidRPr="00B75D5B">
        <w:rPr>
          <w:rFonts w:ascii="Palatino Linotype" w:hAnsi="Palatino Linotype"/>
          <w:sz w:val="22"/>
          <w:szCs w:val="22"/>
        </w:rPr>
        <w:t>li dotčeny prováděním prací na díle (zejména veřejná prostranství nebo komunikace ponechaná v užívání veřejnosti jako např. podchody s lešením).</w:t>
      </w:r>
    </w:p>
    <w:p w:rsidR="00E57AF0" w:rsidRPr="00B75D5B" w:rsidRDefault="00E57AF0"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t xml:space="preserve">V případě hrubého nedodržování předpisů </w:t>
      </w:r>
      <w:r w:rsidR="007A4FC6" w:rsidRPr="00B75D5B">
        <w:rPr>
          <w:rFonts w:ascii="Palatino Linotype" w:hAnsi="Palatino Linotype"/>
          <w:sz w:val="22"/>
          <w:szCs w:val="22"/>
        </w:rPr>
        <w:t>BOZP (např.</w:t>
      </w:r>
      <w:r w:rsidRPr="00B75D5B">
        <w:rPr>
          <w:rFonts w:ascii="Palatino Linotype" w:hAnsi="Palatino Linotype"/>
          <w:sz w:val="22"/>
          <w:szCs w:val="22"/>
        </w:rPr>
        <w:t xml:space="preserve"> řádně nezajištěná stavba či staveniště, výkopy, ochrana osob, zdraví a majetku, atd.) je zástupce objednatele oprávněn napsat zápis o tomto provinění do stavebního (montážního) deníku a zhotovitel se zavazuje zaplatit smluvní pokutu ve </w:t>
      </w:r>
      <w:r w:rsidRPr="00B75D5B">
        <w:rPr>
          <w:rFonts w:ascii="Palatino Linotype" w:hAnsi="Palatino Linotype"/>
          <w:b/>
          <w:sz w:val="22"/>
          <w:szCs w:val="22"/>
        </w:rPr>
        <w:t>výši 10.000,- Kč</w:t>
      </w:r>
      <w:r w:rsidRPr="00B75D5B">
        <w:rPr>
          <w:rFonts w:ascii="Palatino Linotype" w:hAnsi="Palatino Linotype"/>
          <w:sz w:val="22"/>
          <w:szCs w:val="22"/>
        </w:rPr>
        <w:t xml:space="preserve"> za každý jednotlivý případ tohoto porušení.</w:t>
      </w:r>
    </w:p>
    <w:p w:rsidR="00897F14"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t>V případě nepoužívání ochranných prostředků BOZP zaměstnanci zhotovitele (přilby, oděvy, obuv atd.) a porušování hygienických předpisů (např. močení na stavbě), je zástupce objednatele oprávněn napsat zápis o tomto provinění do stavebního (montážního) deníku a zhotovitel se zavazuje zaplatit</w:t>
      </w:r>
      <w:r w:rsidRPr="0041706B">
        <w:rPr>
          <w:rFonts w:ascii="Palatino Linotype" w:hAnsi="Palatino Linotype"/>
          <w:sz w:val="22"/>
          <w:szCs w:val="22"/>
        </w:rPr>
        <w:t xml:space="preserve"> smluvní pokutu ve </w:t>
      </w:r>
      <w:r w:rsidRPr="0041706B">
        <w:rPr>
          <w:rFonts w:ascii="Palatino Linotype" w:hAnsi="Palatino Linotype"/>
          <w:b/>
          <w:sz w:val="22"/>
          <w:szCs w:val="22"/>
        </w:rPr>
        <w:t xml:space="preserve">výši </w:t>
      </w:r>
      <w:r w:rsidR="000D6FA9">
        <w:rPr>
          <w:rFonts w:ascii="Palatino Linotype" w:hAnsi="Palatino Linotype"/>
          <w:b/>
          <w:sz w:val="22"/>
          <w:szCs w:val="22"/>
        </w:rPr>
        <w:t xml:space="preserve">5 </w:t>
      </w:r>
      <w:r w:rsidRPr="0041706B">
        <w:rPr>
          <w:rFonts w:ascii="Palatino Linotype" w:hAnsi="Palatino Linotype"/>
          <w:b/>
          <w:sz w:val="22"/>
          <w:szCs w:val="22"/>
        </w:rPr>
        <w:t>000,- Kč</w:t>
      </w:r>
      <w:r w:rsidRPr="0041706B">
        <w:rPr>
          <w:rFonts w:ascii="Palatino Linotype" w:hAnsi="Palatino Linotype"/>
          <w:sz w:val="22"/>
          <w:szCs w:val="22"/>
        </w:rPr>
        <w:t xml:space="preserve"> za každý jednotlivý případ tohoto porušení.</w:t>
      </w:r>
    </w:p>
    <w:p w:rsidR="00A878E5" w:rsidRPr="00A878E5" w:rsidRDefault="00A878E5" w:rsidP="00A878E5">
      <w:pPr>
        <w:pStyle w:val="Odstavecseseznamem"/>
        <w:ind w:left="567"/>
        <w:contextualSpacing/>
        <w:jc w:val="both"/>
        <w:rPr>
          <w:rFonts w:ascii="Palatino Linotype" w:hAnsi="Palatino Linotype"/>
          <w:sz w:val="22"/>
          <w:szCs w:val="22"/>
        </w:rPr>
      </w:pPr>
    </w:p>
    <w:p w:rsidR="00EB73A1" w:rsidRPr="0041706B" w:rsidRDefault="00EB73A1" w:rsidP="00E802D3">
      <w:pPr>
        <w:pStyle w:val="Odstavecseseznamem"/>
        <w:ind w:left="567" w:hanging="567"/>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Předání a převzetí díla</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21"/>
        </w:numPr>
        <w:ind w:left="567" w:hanging="567"/>
        <w:contextualSpacing/>
        <w:jc w:val="both"/>
        <w:rPr>
          <w:rFonts w:ascii="Palatino Linotype" w:hAnsi="Palatino Linotype"/>
          <w:b/>
          <w:sz w:val="22"/>
          <w:szCs w:val="22"/>
        </w:rPr>
      </w:pPr>
      <w:r w:rsidRPr="0041706B">
        <w:rPr>
          <w:rFonts w:ascii="Palatino Linotype" w:hAnsi="Palatino Linotype"/>
          <w:b/>
          <w:sz w:val="22"/>
          <w:szCs w:val="22"/>
        </w:rPr>
        <w:t>Termín předání a převzetí</w:t>
      </w:r>
    </w:p>
    <w:p w:rsidR="00EB73A1" w:rsidRPr="0041706B" w:rsidRDefault="00EB73A1" w:rsidP="00814C8B">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je povinen dokončit dílo v termínu sjednaném v S</w:t>
      </w:r>
      <w:r w:rsidR="00B75D5B">
        <w:rPr>
          <w:rFonts w:ascii="Palatino Linotype" w:hAnsi="Palatino Linotype"/>
          <w:sz w:val="22"/>
          <w:szCs w:val="22"/>
        </w:rPr>
        <w:t>O</w:t>
      </w:r>
      <w:r w:rsidRPr="0041706B">
        <w:rPr>
          <w:rFonts w:ascii="Palatino Linotype" w:hAnsi="Palatino Linotype"/>
          <w:sz w:val="22"/>
          <w:szCs w:val="22"/>
        </w:rPr>
        <w:t xml:space="preserve">D. Zavazuje se vyzvat objednatele k převzetí díla nebo dokončené části písemně, alespoň 5 pracovních dnů předem a to v místě plnění zápisem ve stavebním deníku nebo písemně na doručovací adresu objednatele nebo elektronickou poštou na </w:t>
      </w:r>
      <w:r w:rsidRPr="00656CDC">
        <w:rPr>
          <w:rFonts w:ascii="Palatino Linotype" w:hAnsi="Palatino Linotype"/>
          <w:b/>
          <w:sz w:val="22"/>
          <w:szCs w:val="22"/>
        </w:rPr>
        <w:t xml:space="preserve">e-mail: </w:t>
      </w:r>
      <w:r w:rsidR="003A41BA" w:rsidRPr="00656CDC">
        <w:rPr>
          <w:rFonts w:ascii="Palatino Linotype" w:hAnsi="Palatino Linotype"/>
          <w:b/>
          <w:bCs/>
          <w:sz w:val="22"/>
          <w:szCs w:val="22"/>
        </w:rPr>
        <w:t>……………</w:t>
      </w:r>
      <w:r w:rsidR="004A05AA">
        <w:rPr>
          <w:rFonts w:ascii="Palatino Linotype" w:hAnsi="Palatino Linotype"/>
          <w:bCs/>
          <w:sz w:val="22"/>
          <w:szCs w:val="22"/>
        </w:rPr>
        <w:t xml:space="preserve"> </w:t>
      </w:r>
      <w:r w:rsidRPr="0041706B">
        <w:rPr>
          <w:rFonts w:ascii="Palatino Linotype" w:hAnsi="Palatino Linotype"/>
          <w:sz w:val="22"/>
          <w:szCs w:val="22"/>
        </w:rPr>
        <w:t>s potvrzením o doručení. Objednatel má právo nezahájit přejímací řízení díla, není-li na staveništi pořádek, zejména není-li odstraněn odpad vzniklý činností zhotovitele a nejsou-li předány veškeré doklady nutné ke kolaudaci stavby.</w:t>
      </w:r>
    </w:p>
    <w:p w:rsidR="00EB73A1" w:rsidRPr="0041706B" w:rsidRDefault="00EB73A1" w:rsidP="00814C8B">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že zhotovitel dokončí dílo před termínem sjednaným v S</w:t>
      </w:r>
      <w:r w:rsidR="00B75D5B">
        <w:rPr>
          <w:rFonts w:ascii="Palatino Linotype" w:hAnsi="Palatino Linotype"/>
          <w:sz w:val="22"/>
          <w:szCs w:val="22"/>
        </w:rPr>
        <w:t>O</w:t>
      </w:r>
      <w:r w:rsidRPr="0041706B">
        <w:rPr>
          <w:rFonts w:ascii="Palatino Linotype" w:hAnsi="Palatino Linotype"/>
          <w:sz w:val="22"/>
          <w:szCs w:val="22"/>
        </w:rPr>
        <w:t>D, je povinen datum dokončení díla objednateli písemně oznámit nejméně 14 dnů předem a současně jej vyzvat k předání a převzetí díla.</w:t>
      </w:r>
    </w:p>
    <w:p w:rsidR="00EB73A1" w:rsidRPr="0041706B" w:rsidRDefault="00EB73A1" w:rsidP="00E802D3">
      <w:pPr>
        <w:ind w:left="567"/>
        <w:jc w:val="both"/>
        <w:rPr>
          <w:rFonts w:ascii="Palatino Linotype" w:hAnsi="Palatino Linotype"/>
          <w:sz w:val="22"/>
          <w:szCs w:val="22"/>
        </w:rPr>
      </w:pPr>
      <w:r w:rsidRPr="0041706B">
        <w:rPr>
          <w:rFonts w:ascii="Palatino Linotype" w:hAnsi="Palatino Linotype"/>
          <w:sz w:val="22"/>
          <w:szCs w:val="22"/>
        </w:rPr>
        <w:t>Objednatel není však povinen zahájit přejímací řízení před sjednaným termínem dokončení díla.</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21"/>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Předávací protokol a režim odstranění vad z přejímacího řízení</w:t>
      </w:r>
    </w:p>
    <w:p w:rsidR="00EB73A1" w:rsidRPr="0041706B" w:rsidRDefault="00EB73A1" w:rsidP="00E802D3">
      <w:pPr>
        <w:ind w:left="709" w:hanging="709"/>
        <w:jc w:val="both"/>
        <w:rPr>
          <w:rFonts w:ascii="Palatino Linotype" w:hAnsi="Palatino Linotype"/>
          <w:sz w:val="22"/>
          <w:szCs w:val="22"/>
        </w:rPr>
      </w:pP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je povinen připravit a doložit u předávacího a přejímacího řízení všechny potřebné doklady, zejména zápisy a osvědčení o provedených zkouškách použitých materiálů včetně prohlášení o shodě, zápisy a výsledky o zkoušení smontovaného zařízení, o provedených revizních a provozních zkouškách, potvrzené záruční listy, návody k obsluze a údržbě v českém jazyce 2x, originál stavebního (montážního) deníku a kopie změnových listů atd. Nedoloží-li zhotovitel sjednané doklady, nepovažuje se dílo za dokončené a schopné předání.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 průběhu předávacího a přejímacího řízení pořídí objednatel zápis (protokol), který bude obsahovat stručný popis díla, které je předmětem předání a převzetí, dohodu o způsobu a termínu vyklizení stanoviště, termín, od kterého počíná běžet záruční lhůta, seznam předaných dokladů, prohlášení objednatele zda dílo přejímá nebo nepřejímá.</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Obsahuje-li dílo, které je předmětem předání a převzetí, vady nebo nedodělky, musí protokol obsahovat dále: soupis zjištěných vad a nedodělků, dohodu o způsobu a termínech jejich odstranění, popřípadě o jiném způsobu narovnání.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Nedojde-li mezi oběma stranami k dohodě o termínu odstranění vad a nedodělků, pak platí, že vady a nedodělky je zhotovitel povinen odstranit nejpozději do 30 dnů ode dne zahájení předmětného řízení o předání a převzetí díla, pakliže nebrání odstranění klimatické podmínky. Zhotovitel je povinen ve stanovené lhůtě odstranit vady a nedodělky i v případě, kdy podle jeho názoru za vady a nedodělky neodpovídá. Náklady na odstranění v těchto sporných případech nese až do vyjasnění nebo vyřešení rozporu (posouzením znalce na náklady strany, jejíž stanovisko znalcem nebylo potvrzeno) zhotovitel.</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Po odstranění vad a nedodělků proběhne nové předávací řízení a bude zpracován nový protokol o předání a převzetí díla. Sjednání tohoto termínu nemá vliv na právo objednatele uplatnit sankce sjednané pro případ nedodržení termínu dokončení díla.</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Objednatel není povinen převzít dílo, které vykazuje vady a nedodělky bránící užívání.</w:t>
      </w:r>
    </w:p>
    <w:p w:rsidR="00EB73A1"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V případě, že ze strany objednatele dojde k bezdůvodnému </w:t>
      </w:r>
      <w:r w:rsidR="00AC7FDF" w:rsidRPr="003A41BA">
        <w:rPr>
          <w:rFonts w:ascii="Palatino Linotype" w:hAnsi="Palatino Linotype"/>
          <w:sz w:val="22"/>
          <w:szCs w:val="22"/>
        </w:rPr>
        <w:t>či neoprávněnému</w:t>
      </w:r>
      <w:r w:rsidR="00AC7FDF">
        <w:rPr>
          <w:rFonts w:ascii="Palatino Linotype" w:hAnsi="Palatino Linotype"/>
          <w:sz w:val="22"/>
          <w:szCs w:val="22"/>
        </w:rPr>
        <w:t xml:space="preserve"> </w:t>
      </w:r>
      <w:r w:rsidRPr="0041706B">
        <w:rPr>
          <w:rFonts w:ascii="Palatino Linotype" w:hAnsi="Palatino Linotype"/>
          <w:sz w:val="22"/>
          <w:szCs w:val="22"/>
        </w:rPr>
        <w:t>odmítnutí převzetí řádně provedeného díla, respektive ke znemožnění jeho dokončení, má se za to, že k dokončení díla došlo ke dni odmítnutí převzetí díla, respektive ke dni znemožnění jeho dokončení. V případě, že došlo ze strany Objednatele k znemožnění dokončení díla, přísluší Zhotoviteli cena díla ve výši doposud provedených prací a prokazatelně vynaložených nákladů. Nárok Zhotovitele na náhradu škody tímto není dotčen.</w:t>
      </w:r>
    </w:p>
    <w:p w:rsidR="002E58A4" w:rsidRPr="0041706B" w:rsidRDefault="002E58A4" w:rsidP="002E58A4">
      <w:pPr>
        <w:pStyle w:val="Odstavecseseznamem"/>
        <w:ind w:left="709"/>
        <w:contextualSpacing/>
        <w:jc w:val="both"/>
        <w:rPr>
          <w:rFonts w:ascii="Palatino Linotype" w:hAnsi="Palatino Linotype"/>
          <w:sz w:val="22"/>
          <w:szCs w:val="22"/>
        </w:rPr>
      </w:pPr>
    </w:p>
    <w:p w:rsidR="00EB73A1" w:rsidRPr="0041706B" w:rsidRDefault="00EB73A1" w:rsidP="00E802D3">
      <w:pPr>
        <w:pStyle w:val="Bezmezer"/>
        <w:tabs>
          <w:tab w:val="left" w:pos="284"/>
        </w:tabs>
        <w:ind w:left="709" w:hanging="709"/>
        <w:jc w:val="both"/>
        <w:rPr>
          <w:rFonts w:ascii="Palatino Linotype" w:hAnsi="Palatino Linotype"/>
          <w:sz w:val="22"/>
          <w:szCs w:val="22"/>
          <w:lang w:val="cs-CZ"/>
        </w:rPr>
      </w:pPr>
    </w:p>
    <w:p w:rsidR="002F6C2A"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w:t>
      </w:r>
    </w:p>
    <w:p w:rsidR="002F6C2A" w:rsidRPr="0041706B" w:rsidRDefault="002F6C2A"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Odpovědnost za </w:t>
      </w:r>
      <w:r w:rsidR="009B5AF1" w:rsidRPr="0041706B">
        <w:rPr>
          <w:rFonts w:ascii="Palatino Linotype" w:hAnsi="Palatino Linotype"/>
          <w:b/>
          <w:bCs/>
          <w:sz w:val="22"/>
          <w:szCs w:val="22"/>
          <w:lang w:val="cs-CZ"/>
        </w:rPr>
        <w:t>jakost díla</w:t>
      </w:r>
    </w:p>
    <w:p w:rsidR="00F83B66" w:rsidRPr="00F83B66" w:rsidRDefault="00F83B66" w:rsidP="00F83B66">
      <w:pPr>
        <w:pStyle w:val="Odstavecseseznamem"/>
        <w:numPr>
          <w:ilvl w:val="1"/>
          <w:numId w:val="41"/>
        </w:numPr>
        <w:spacing w:before="240"/>
        <w:contextualSpacing/>
        <w:jc w:val="both"/>
        <w:rPr>
          <w:rFonts w:ascii="Palatino Linotype" w:hAnsi="Palatino Linotype"/>
          <w:i/>
          <w:sz w:val="22"/>
          <w:szCs w:val="22"/>
        </w:rPr>
      </w:pPr>
      <w:r>
        <w:rPr>
          <w:rFonts w:ascii="Palatino Linotype" w:hAnsi="Palatino Linotype"/>
          <w:sz w:val="22"/>
          <w:szCs w:val="22"/>
        </w:rPr>
        <w:t xml:space="preserve">  </w:t>
      </w:r>
      <w:r w:rsidR="002F6C2A" w:rsidRPr="00F83B66">
        <w:rPr>
          <w:rFonts w:ascii="Palatino Linotype" w:hAnsi="Palatino Linotype"/>
          <w:sz w:val="22"/>
          <w:szCs w:val="22"/>
        </w:rPr>
        <w:t xml:space="preserve">Zhotovitel odpovídá za vady díla podle </w:t>
      </w:r>
      <w:r w:rsidR="000D548B" w:rsidRPr="00F83B66">
        <w:rPr>
          <w:rFonts w:ascii="Palatino Linotype" w:hAnsi="Palatino Linotype"/>
          <w:sz w:val="22"/>
          <w:szCs w:val="22"/>
        </w:rPr>
        <w:t>příslušných ustanovení</w:t>
      </w:r>
      <w:r w:rsidR="002F6C2A" w:rsidRPr="00F83B66">
        <w:rPr>
          <w:rFonts w:ascii="Palatino Linotype" w:hAnsi="Palatino Linotype"/>
          <w:sz w:val="22"/>
          <w:szCs w:val="22"/>
        </w:rPr>
        <w:t xml:space="preserve"> </w:t>
      </w:r>
      <w:r w:rsidR="000D548B" w:rsidRPr="00F83B66">
        <w:rPr>
          <w:rFonts w:ascii="Palatino Linotype" w:hAnsi="Palatino Linotype"/>
          <w:sz w:val="22"/>
          <w:szCs w:val="22"/>
        </w:rPr>
        <w:t>občanského</w:t>
      </w:r>
      <w:r w:rsidR="002F6C2A" w:rsidRPr="00F83B66">
        <w:rPr>
          <w:rFonts w:ascii="Palatino Linotype" w:hAnsi="Palatino Linotype"/>
          <w:sz w:val="22"/>
          <w:szCs w:val="22"/>
        </w:rPr>
        <w:t xml:space="preserve"> zákoníku.</w:t>
      </w:r>
      <w:r w:rsidR="001661DC" w:rsidRPr="00F83B66">
        <w:rPr>
          <w:rFonts w:ascii="Palatino Linotype" w:hAnsi="Palatino Linotype"/>
          <w:sz w:val="22"/>
          <w:szCs w:val="22"/>
        </w:rPr>
        <w:t xml:space="preserve"> </w:t>
      </w:r>
      <w:r>
        <w:rPr>
          <w:rFonts w:ascii="Palatino Linotype" w:hAnsi="Palatino Linotype"/>
          <w:sz w:val="22"/>
          <w:szCs w:val="22"/>
        </w:rPr>
        <w:t xml:space="preserve">  </w:t>
      </w:r>
    </w:p>
    <w:p w:rsidR="002F6C2A" w:rsidRPr="00F83B66" w:rsidRDefault="00F83B66" w:rsidP="00F83B66">
      <w:pPr>
        <w:pStyle w:val="Odstavecseseznamem"/>
        <w:spacing w:before="240"/>
        <w:ind w:left="360"/>
        <w:contextualSpacing/>
        <w:jc w:val="both"/>
        <w:rPr>
          <w:rFonts w:ascii="Palatino Linotype" w:hAnsi="Palatino Linotype"/>
          <w:i/>
          <w:sz w:val="22"/>
          <w:szCs w:val="22"/>
          <w:u w:val="single"/>
        </w:rPr>
      </w:pPr>
      <w:r>
        <w:rPr>
          <w:rFonts w:ascii="Palatino Linotype" w:hAnsi="Palatino Linotype"/>
          <w:sz w:val="22"/>
          <w:szCs w:val="22"/>
        </w:rPr>
        <w:t xml:space="preserve">  </w:t>
      </w:r>
      <w:r w:rsidR="002F6C2A" w:rsidRPr="00F83B66">
        <w:rPr>
          <w:rFonts w:ascii="Palatino Linotype" w:hAnsi="Palatino Linotype"/>
          <w:sz w:val="22"/>
          <w:szCs w:val="22"/>
          <w:u w:val="single"/>
        </w:rPr>
        <w:t>Zhotovitel poskytuje na jakost díla:</w:t>
      </w:r>
    </w:p>
    <w:p w:rsidR="002F6C2A" w:rsidRDefault="002F6C2A" w:rsidP="00814C8B">
      <w:pPr>
        <w:pStyle w:val="Nadpis2"/>
        <w:numPr>
          <w:ilvl w:val="0"/>
          <w:numId w:val="25"/>
        </w:numPr>
        <w:spacing w:before="0" w:after="0"/>
        <w:ind w:left="567" w:hanging="567"/>
        <w:jc w:val="both"/>
        <w:rPr>
          <w:rFonts w:ascii="Palatino Linotype" w:hAnsi="Palatino Linotype"/>
          <w:b w:val="0"/>
          <w:i w:val="0"/>
          <w:sz w:val="22"/>
          <w:szCs w:val="22"/>
        </w:rPr>
      </w:pPr>
      <w:r w:rsidRPr="0041706B">
        <w:rPr>
          <w:rFonts w:ascii="Palatino Linotype" w:hAnsi="Palatino Linotype"/>
          <w:i w:val="0"/>
          <w:sz w:val="22"/>
          <w:szCs w:val="22"/>
        </w:rPr>
        <w:lastRenderedPageBreak/>
        <w:t xml:space="preserve">Na veškeré stavební práce záruku v délce 60 měsíců </w:t>
      </w:r>
      <w:r w:rsidRPr="0041706B">
        <w:rPr>
          <w:rFonts w:ascii="Palatino Linotype" w:hAnsi="Palatino Linotype"/>
          <w:b w:val="0"/>
          <w:i w:val="0"/>
          <w:sz w:val="22"/>
          <w:szCs w:val="22"/>
        </w:rPr>
        <w:t>od data protokolární přejímky díla a po odstranění vad a nedodělků sepsaných při protokolární přejímce díla.</w:t>
      </w:r>
    </w:p>
    <w:p w:rsidR="00F83B66" w:rsidRPr="00F83B66" w:rsidRDefault="00F83B66" w:rsidP="00F83B66"/>
    <w:p w:rsidR="002F6C2A" w:rsidRPr="002E58A4" w:rsidRDefault="002F6C2A" w:rsidP="002E58A4">
      <w:pPr>
        <w:pStyle w:val="Nadpis2"/>
        <w:numPr>
          <w:ilvl w:val="0"/>
          <w:numId w:val="27"/>
        </w:numPr>
        <w:spacing w:before="0" w:after="0"/>
        <w:ind w:left="567" w:hanging="567"/>
        <w:jc w:val="both"/>
        <w:rPr>
          <w:rFonts w:ascii="Palatino Linotype" w:hAnsi="Palatino Linotype"/>
          <w:bCs w:val="0"/>
          <w:i w:val="0"/>
          <w:iCs w:val="0"/>
          <w:snapToGrid w:val="0"/>
          <w:sz w:val="22"/>
          <w:szCs w:val="22"/>
        </w:rPr>
      </w:pPr>
      <w:r w:rsidRPr="0041706B">
        <w:rPr>
          <w:rFonts w:ascii="Palatino Linotype" w:hAnsi="Palatino Linotype"/>
          <w:b w:val="0"/>
          <w:i w:val="0"/>
          <w:sz w:val="22"/>
          <w:szCs w:val="22"/>
        </w:rPr>
        <w:t>Reklamace vad díla v průběhu záruční lhůt musí být provedena písemně a současně elektronicky na</w:t>
      </w:r>
      <w:r w:rsidRPr="002B2E55">
        <w:rPr>
          <w:rFonts w:ascii="Palatino Linotype" w:hAnsi="Palatino Linotype"/>
          <w:b w:val="0"/>
          <w:i w:val="0"/>
          <w:color w:val="FF0000"/>
          <w:sz w:val="22"/>
          <w:szCs w:val="22"/>
        </w:rPr>
        <w:t xml:space="preserve"> </w:t>
      </w:r>
      <w:r w:rsidRPr="00656CDC">
        <w:rPr>
          <w:rFonts w:ascii="Palatino Linotype" w:hAnsi="Palatino Linotype"/>
          <w:i w:val="0"/>
          <w:sz w:val="22"/>
          <w:szCs w:val="22"/>
        </w:rPr>
        <w:t xml:space="preserve">E-mail: </w:t>
      </w:r>
      <w:hyperlink r:id="rId9" w:history="1">
        <w:r w:rsidR="000D6FA9" w:rsidRPr="00656CDC">
          <w:rPr>
            <w:rStyle w:val="Hypertextovodkaz"/>
            <w:rFonts w:ascii="Palatino Linotype" w:hAnsi="Palatino Linotype"/>
            <w:i w:val="0"/>
            <w:color w:val="auto"/>
            <w:sz w:val="22"/>
            <w:szCs w:val="22"/>
          </w:rPr>
          <w:t>…….</w:t>
        </w:r>
        <w:r w:rsidR="0041706B" w:rsidRPr="00656CDC">
          <w:rPr>
            <w:rStyle w:val="Hypertextovodkaz"/>
            <w:rFonts w:ascii="Palatino Linotype" w:hAnsi="Palatino Linotype"/>
            <w:i w:val="0"/>
            <w:snapToGrid w:val="0"/>
            <w:color w:val="auto"/>
            <w:sz w:val="22"/>
            <w:szCs w:val="22"/>
          </w:rPr>
          <w:t>@</w:t>
        </w:r>
        <w:r w:rsidR="000D6FA9" w:rsidRPr="00656CDC">
          <w:rPr>
            <w:rStyle w:val="Hypertextovodkaz"/>
            <w:rFonts w:ascii="Palatino Linotype" w:hAnsi="Palatino Linotype"/>
            <w:i w:val="0"/>
            <w:snapToGrid w:val="0"/>
            <w:color w:val="auto"/>
            <w:sz w:val="22"/>
            <w:szCs w:val="22"/>
          </w:rPr>
          <w:t>............</w:t>
        </w:r>
        <w:r w:rsidR="0041706B" w:rsidRPr="00656CDC">
          <w:rPr>
            <w:rStyle w:val="Hypertextovodkaz"/>
            <w:rFonts w:ascii="Palatino Linotype" w:hAnsi="Palatino Linotype"/>
            <w:i w:val="0"/>
            <w:snapToGrid w:val="0"/>
            <w:color w:val="auto"/>
            <w:sz w:val="22"/>
            <w:szCs w:val="22"/>
          </w:rPr>
          <w:t>.cz</w:t>
        </w:r>
      </w:hyperlink>
      <w:r w:rsidRPr="004A05AA">
        <w:rPr>
          <w:rFonts w:ascii="Palatino Linotype" w:hAnsi="Palatino Linotype"/>
          <w:bCs w:val="0"/>
          <w:i w:val="0"/>
          <w:iCs w:val="0"/>
          <w:snapToGrid w:val="0"/>
          <w:sz w:val="22"/>
          <w:szCs w:val="22"/>
        </w:rPr>
        <w:t xml:space="preserve"> </w:t>
      </w:r>
      <w:r w:rsidRPr="004A05AA">
        <w:rPr>
          <w:rFonts w:ascii="Palatino Linotype" w:hAnsi="Palatino Linotype"/>
          <w:b w:val="0"/>
          <w:bCs w:val="0"/>
          <w:i w:val="0"/>
          <w:iCs w:val="0"/>
          <w:snapToGrid w:val="0"/>
          <w:sz w:val="22"/>
          <w:szCs w:val="22"/>
        </w:rPr>
        <w:t xml:space="preserve">Zhotovitel se zavazuje prověřit reklamované vady nejpozději do </w:t>
      </w:r>
      <w:r w:rsidRPr="004A05AA">
        <w:rPr>
          <w:rFonts w:ascii="Palatino Linotype" w:hAnsi="Palatino Linotype"/>
          <w:bCs w:val="0"/>
          <w:i w:val="0"/>
          <w:iCs w:val="0"/>
          <w:snapToGrid w:val="0"/>
          <w:sz w:val="22"/>
          <w:szCs w:val="22"/>
        </w:rPr>
        <w:t xml:space="preserve">7 dnů </w:t>
      </w:r>
      <w:r w:rsidRPr="004A05AA">
        <w:rPr>
          <w:rFonts w:ascii="Palatino Linotype" w:hAnsi="Palatino Linotype"/>
          <w:b w:val="0"/>
          <w:bCs w:val="0"/>
          <w:i w:val="0"/>
          <w:iCs w:val="0"/>
          <w:snapToGrid w:val="0"/>
          <w:sz w:val="22"/>
          <w:szCs w:val="22"/>
        </w:rPr>
        <w:t>ode dne doručení písemné reklamace a v téže lhůtě objednateli sdělit písemně, zda reklamaci uznává či nikoliv. Pokud tak neučiní, má se za to, že reklamaci uznává. Vždy však zhotovitel musí písemně sdělit, v jakém termínu nastoupí k odstranění vad(y) a to bez ohledu na to, zda zhotovitel reklamaci uznává či neuznává.</w:t>
      </w:r>
    </w:p>
    <w:p w:rsidR="002F6C2A" w:rsidRPr="0041706B" w:rsidRDefault="002F6C2A" w:rsidP="00814C8B">
      <w:pPr>
        <w:pStyle w:val="Nadpis2"/>
        <w:numPr>
          <w:ilvl w:val="0"/>
          <w:numId w:val="27"/>
        </w:numPr>
        <w:spacing w:before="0" w:after="0"/>
        <w:ind w:left="567" w:hanging="567"/>
        <w:jc w:val="both"/>
        <w:rPr>
          <w:rFonts w:ascii="Palatino Linotype" w:hAnsi="Palatino Linotype"/>
          <w:b w:val="0"/>
          <w:i w:val="0"/>
          <w:sz w:val="22"/>
          <w:szCs w:val="22"/>
        </w:rPr>
      </w:pPr>
      <w:r w:rsidRPr="0041706B">
        <w:rPr>
          <w:rFonts w:ascii="Palatino Linotype" w:hAnsi="Palatino Linotype"/>
          <w:b w:val="0"/>
          <w:i w:val="0"/>
          <w:sz w:val="22"/>
          <w:szCs w:val="22"/>
        </w:rPr>
        <w:t>Zhotovitel se zavazuje odstranit reklamované vady:</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 xml:space="preserve">označené objednatelem jako havarijní bránící užívání </w:t>
      </w:r>
      <w:r w:rsidRPr="0041706B">
        <w:rPr>
          <w:rFonts w:ascii="Palatino Linotype" w:hAnsi="Palatino Linotype"/>
          <w:b/>
          <w:sz w:val="22"/>
          <w:szCs w:val="22"/>
        </w:rPr>
        <w:t>do 48 hodin</w:t>
      </w:r>
      <w:r w:rsidRPr="0041706B">
        <w:rPr>
          <w:rFonts w:ascii="Palatino Linotype" w:hAnsi="Palatino Linotype"/>
          <w:sz w:val="22"/>
          <w:szCs w:val="22"/>
        </w:rPr>
        <w:t xml:space="preserve">, </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 xml:space="preserve">drobné vady nebránící užívání do </w:t>
      </w:r>
      <w:r w:rsidRPr="0041706B">
        <w:rPr>
          <w:rFonts w:ascii="Palatino Linotype" w:hAnsi="Palatino Linotype"/>
          <w:b/>
          <w:sz w:val="22"/>
          <w:szCs w:val="22"/>
        </w:rPr>
        <w:t>7 dnů</w:t>
      </w:r>
      <w:r w:rsidRPr="0041706B">
        <w:rPr>
          <w:rFonts w:ascii="Palatino Linotype" w:hAnsi="Palatino Linotype"/>
          <w:sz w:val="22"/>
          <w:szCs w:val="22"/>
        </w:rPr>
        <w:t xml:space="preserve">, pokud se smluvní strany s ohledem na technologické postupy nedohodnou jinak,  </w:t>
      </w:r>
    </w:p>
    <w:p w:rsidR="002F6C2A" w:rsidRPr="002E58A4" w:rsidRDefault="002F6C2A" w:rsidP="002E58A4">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pro vady většího rozsahu s potřebou vypracování technologického postupu bude stanoven termín pro odstranění vzájemnou dohodou.</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Neodstraní-li zhotovitel reklamovanou vadu ve výše uvedené lhůtě, je objednatel oprávněn reklamované vady odstranit sám nebo zajistit jejich odstranění jinou odbornou právnickou nebo fyzickou osobu. V tomto případě je zhotovitel povinen uhradit objednateli částku skutečně vynaložených nákladů, včetně případných postihů, navýšenou o 15% za zajištění odstranění vady. </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Po odstranění reklamované vady sepíší smluvní strany protokol, ve kterém objednatel potvrdí odstranění vady nebo uvede důvody, pro které odmítá opravu převzít.</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je povinen předmět díla prohlédnout a na zjevné vady zhotovitele upozornit bez zbytečného odkladu poté, kdy je zjistí, nejpozději však do 7 dnů po předání díla.</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neodpovídá za vady díla, způsobené jeho nesprávným užitím v rozporu s příslušnými návody k použití spotřebičů či jiných součástí díla.</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neodpovídá za vady, které vznikly v důsledku nesprávných pokynů či podkladů objednatele. V takovém případě je oprávněn na základě požadavku objednatele vady odstranit na náklady objednatele.</w:t>
      </w:r>
    </w:p>
    <w:p w:rsidR="00656CDC" w:rsidRDefault="00656CDC" w:rsidP="00656CDC">
      <w:pPr>
        <w:pStyle w:val="Odstavecseseznamem"/>
        <w:numPr>
          <w:ilvl w:val="0"/>
          <w:numId w:val="28"/>
        </w:numPr>
        <w:suppressAutoHyphens/>
        <w:spacing w:before="240" w:after="120"/>
        <w:ind w:left="567" w:hanging="567"/>
        <w:contextualSpacing/>
        <w:jc w:val="both"/>
        <w:rPr>
          <w:rFonts w:ascii="Palatino Linotype" w:hAnsi="Palatino Linotype"/>
          <w:sz w:val="22"/>
          <w:szCs w:val="22"/>
        </w:rPr>
      </w:pPr>
      <w:r w:rsidRPr="0041706B">
        <w:rPr>
          <w:rFonts w:ascii="Palatino Linotype" w:hAnsi="Palatino Linotype" w:cs="Arial"/>
          <w:bCs/>
          <w:sz w:val="22"/>
          <w:szCs w:val="22"/>
        </w:rPr>
        <w:t>Zhotovitel prohlašuje, že má uzavřenu pojistnou smlouvu</w:t>
      </w:r>
      <w:r>
        <w:rPr>
          <w:rFonts w:ascii="Palatino Linotype" w:hAnsi="Palatino Linotype" w:cs="Arial"/>
          <w:bCs/>
          <w:sz w:val="22"/>
          <w:szCs w:val="22"/>
        </w:rPr>
        <w:t xml:space="preserve"> </w:t>
      </w:r>
      <w:r>
        <w:rPr>
          <w:rFonts w:ascii="Palatino Linotype" w:hAnsi="Palatino Linotype" w:cs="Arial"/>
          <w:bCs/>
          <w:color w:val="FF0000"/>
          <w:sz w:val="22"/>
          <w:szCs w:val="22"/>
        </w:rPr>
        <w:t>č…………….ze dne………u pojišťovny………….</w:t>
      </w:r>
      <w:r w:rsidRPr="0041706B">
        <w:rPr>
          <w:rFonts w:ascii="Palatino Linotype" w:hAnsi="Palatino Linotype" w:cs="Arial"/>
          <w:bCs/>
          <w:sz w:val="22"/>
          <w:szCs w:val="22"/>
        </w:rPr>
        <w:t xml:space="preserve">, jejímž předmětem je pojištění odpovědnosti za škodu způsobenou uchazečem třetí osobě na plnění ve </w:t>
      </w:r>
      <w:r w:rsidR="00125922">
        <w:rPr>
          <w:rFonts w:ascii="Palatino Linotype" w:hAnsi="Palatino Linotype" w:cs="Arial"/>
          <w:b/>
          <w:bCs/>
          <w:sz w:val="22"/>
          <w:szCs w:val="22"/>
        </w:rPr>
        <w:t>výši min. 4</w:t>
      </w:r>
      <w:r w:rsidRPr="0041706B">
        <w:rPr>
          <w:rFonts w:ascii="Palatino Linotype" w:hAnsi="Palatino Linotype" w:cs="Arial"/>
          <w:b/>
          <w:bCs/>
          <w:sz w:val="22"/>
          <w:szCs w:val="22"/>
        </w:rPr>
        <w:t>.000.000,- Kč</w:t>
      </w:r>
      <w:r>
        <w:rPr>
          <w:rFonts w:ascii="Palatino Linotype" w:hAnsi="Palatino Linotype" w:cs="Arial"/>
          <w:b/>
          <w:bCs/>
          <w:sz w:val="22"/>
          <w:szCs w:val="22"/>
        </w:rPr>
        <w:t xml:space="preserve"> platnou po celou dobu realizace</w:t>
      </w:r>
      <w:r w:rsidRPr="00222EF4">
        <w:rPr>
          <w:rFonts w:ascii="Palatino Linotype" w:hAnsi="Palatino Linotype" w:cs="Arial"/>
          <w:b/>
          <w:bCs/>
          <w:sz w:val="22"/>
          <w:szCs w:val="22"/>
        </w:rPr>
        <w:t>,</w:t>
      </w:r>
      <w:r>
        <w:rPr>
          <w:rFonts w:ascii="Palatino Linotype" w:hAnsi="Palatino Linotype" w:cs="Arial"/>
          <w:b/>
          <w:bCs/>
          <w:sz w:val="22"/>
          <w:szCs w:val="22"/>
        </w:rPr>
        <w:t xml:space="preserve"> objednatel má v opačném případě právo odstoupit od smlouvy a má právo na úhradu škody tímto vzniklou.  </w:t>
      </w:r>
      <w:r w:rsidRPr="0041706B">
        <w:rPr>
          <w:rFonts w:ascii="Palatino Linotype" w:hAnsi="Palatino Linotype"/>
          <w:sz w:val="22"/>
          <w:szCs w:val="22"/>
        </w:rPr>
        <w:t xml:space="preserve"> </w:t>
      </w:r>
    </w:p>
    <w:p w:rsidR="00F83B66" w:rsidRPr="00F83B66" w:rsidRDefault="00F83B66" w:rsidP="00F83B66">
      <w:pPr>
        <w:pStyle w:val="Odstavecseseznamem"/>
        <w:suppressAutoHyphens/>
        <w:spacing w:before="240" w:after="120"/>
        <w:ind w:left="567"/>
        <w:contextualSpacing/>
        <w:jc w:val="both"/>
        <w:rPr>
          <w:rFonts w:ascii="Palatino Linotype" w:hAnsi="Palatino Linotype"/>
          <w:sz w:val="22"/>
          <w:szCs w:val="22"/>
        </w:rPr>
      </w:pPr>
    </w:p>
    <w:p w:rsidR="002F6C2A" w:rsidRPr="0041706B" w:rsidRDefault="005A70CF" w:rsidP="00E802D3">
      <w:pPr>
        <w:pStyle w:val="Bezmezer"/>
        <w:ind w:left="567" w:hanging="567"/>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VIII.</w:t>
      </w:r>
    </w:p>
    <w:p w:rsidR="002F6C2A" w:rsidRPr="0041706B" w:rsidRDefault="002F6C2A" w:rsidP="00E802D3">
      <w:pPr>
        <w:pStyle w:val="Bezmezer"/>
        <w:ind w:left="567" w:hanging="567"/>
        <w:jc w:val="center"/>
        <w:rPr>
          <w:rFonts w:ascii="Palatino Linotype" w:hAnsi="Palatino Linotype"/>
          <w:sz w:val="22"/>
          <w:szCs w:val="22"/>
          <w:lang w:val="cs-CZ"/>
        </w:rPr>
      </w:pPr>
      <w:r w:rsidRPr="0041706B">
        <w:rPr>
          <w:rFonts w:ascii="Palatino Linotype" w:hAnsi="Palatino Linotype"/>
          <w:b/>
          <w:bCs/>
          <w:sz w:val="22"/>
          <w:szCs w:val="22"/>
          <w:lang w:val="cs-CZ"/>
        </w:rPr>
        <w:t>Sankční ustanovení</w:t>
      </w:r>
    </w:p>
    <w:p w:rsidR="002F6C2A" w:rsidRPr="0041706B" w:rsidRDefault="002F6C2A" w:rsidP="00E802D3">
      <w:pPr>
        <w:pStyle w:val="Bezmezer"/>
        <w:tabs>
          <w:tab w:val="left" w:pos="284"/>
        </w:tabs>
        <w:ind w:left="567" w:hanging="567"/>
        <w:jc w:val="both"/>
        <w:rPr>
          <w:rFonts w:ascii="Palatino Linotype" w:hAnsi="Palatino Linotype"/>
          <w:sz w:val="22"/>
          <w:szCs w:val="22"/>
          <w:lang w:val="cs-CZ"/>
        </w:rPr>
      </w:pP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Smluvní strany ujednávají, že pro případ prodlení objednatele se zaplacením ceny díla, zálohy na cenu díla, doplatku na cenu díla nebo jeho části, je zhotovitel oprávněn požadovat po objednateli zaplacení smluvní pokuty ve </w:t>
      </w:r>
      <w:r w:rsidRPr="0041706B">
        <w:rPr>
          <w:rFonts w:ascii="Palatino Linotype" w:hAnsi="Palatino Linotype"/>
          <w:b/>
          <w:sz w:val="22"/>
          <w:szCs w:val="22"/>
          <w:lang w:val="cs-CZ"/>
        </w:rPr>
        <w:t>výši 0,05%</w:t>
      </w:r>
      <w:r w:rsidRPr="0041706B">
        <w:rPr>
          <w:rFonts w:ascii="Palatino Linotype" w:hAnsi="Palatino Linotype"/>
          <w:sz w:val="22"/>
          <w:szCs w:val="22"/>
          <w:lang w:val="cs-CZ"/>
        </w:rPr>
        <w:t xml:space="preserve"> z dlužné částky za každý den prodlení, </w:t>
      </w:r>
      <w:r w:rsidRPr="002251D0">
        <w:rPr>
          <w:rFonts w:ascii="Palatino Linotype" w:hAnsi="Palatino Linotype"/>
          <w:sz w:val="22"/>
          <w:szCs w:val="22"/>
          <w:lang w:val="cs-CZ"/>
        </w:rPr>
        <w:t xml:space="preserve">po uplynutí 20 dnů </w:t>
      </w:r>
      <w:r w:rsidRPr="002251D0">
        <w:rPr>
          <w:rFonts w:ascii="Palatino Linotype" w:hAnsi="Palatino Linotype"/>
          <w:b/>
          <w:sz w:val="22"/>
          <w:szCs w:val="22"/>
          <w:lang w:val="cs-CZ"/>
        </w:rPr>
        <w:t>pak 0,1%</w:t>
      </w:r>
      <w:r w:rsidRPr="002251D0">
        <w:rPr>
          <w:rFonts w:ascii="Palatino Linotype" w:hAnsi="Palatino Linotype"/>
          <w:sz w:val="22"/>
          <w:szCs w:val="22"/>
          <w:lang w:val="cs-CZ"/>
        </w:rPr>
        <w:t xml:space="preserve"> z dlužné částky za každý den prodlení. Tímto není dotčen nárok zhotovitele na náhradu škody.</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lastRenderedPageBreak/>
        <w:t xml:space="preserve">Smluvní strany dále ujednávají, že pro případ prodlení zhotovitele s provedením díla je objednatel oprávněn požadovat po zhotoviteli zaplacení smluvní pokuty ve </w:t>
      </w:r>
      <w:r w:rsidRPr="002251D0">
        <w:rPr>
          <w:rFonts w:ascii="Palatino Linotype" w:hAnsi="Palatino Linotype"/>
          <w:b/>
          <w:sz w:val="22"/>
          <w:szCs w:val="22"/>
          <w:lang w:val="cs-CZ"/>
        </w:rPr>
        <w:t>výši 0,05%</w:t>
      </w:r>
      <w:r w:rsidRPr="002251D0">
        <w:rPr>
          <w:rFonts w:ascii="Palatino Linotype" w:hAnsi="Palatino Linotype"/>
          <w:sz w:val="22"/>
          <w:szCs w:val="22"/>
          <w:lang w:val="cs-CZ"/>
        </w:rPr>
        <w:t xml:space="preserve"> z ceny neprovedené části díla za každý den prodlení.</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vady a nedodělky z přejímacího řízení ve lhůtách uvedených v zápise o předání a převzetí díla, vzniká objednateli nárok na smluvní pokutu ve </w:t>
      </w:r>
      <w:r w:rsidRPr="002251D0">
        <w:rPr>
          <w:rFonts w:ascii="Palatino Linotype" w:hAnsi="Palatino Linotype"/>
          <w:b/>
          <w:i w:val="0"/>
          <w:sz w:val="22"/>
          <w:szCs w:val="22"/>
        </w:rPr>
        <w:t>výši 5.000,-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reklamované vady ve sjednaných lhůtách, vzniká objednateli nárok na smluvní pokutu ve </w:t>
      </w:r>
      <w:r w:rsidRPr="002251D0">
        <w:rPr>
          <w:rFonts w:ascii="Palatino Linotype" w:hAnsi="Palatino Linotype"/>
          <w:b/>
          <w:i w:val="0"/>
          <w:sz w:val="22"/>
          <w:szCs w:val="22"/>
        </w:rPr>
        <w:t>výši 2.000,-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V </w:t>
      </w:r>
      <w:r w:rsidR="00BB642F" w:rsidRPr="002251D0">
        <w:rPr>
          <w:rFonts w:ascii="Palatino Linotype" w:hAnsi="Palatino Linotype"/>
          <w:sz w:val="22"/>
          <w:szCs w:val="22"/>
          <w:lang w:val="cs-CZ"/>
        </w:rPr>
        <w:t>případě</w:t>
      </w:r>
      <w:r w:rsidRPr="002251D0">
        <w:rPr>
          <w:rFonts w:ascii="Palatino Linotype" w:hAnsi="Palatino Linotype"/>
          <w:sz w:val="22"/>
          <w:szCs w:val="22"/>
          <w:lang w:val="cs-CZ"/>
        </w:rPr>
        <w:t>, že zhotovitel nevyklidí stav</w:t>
      </w:r>
      <w:r w:rsidR="00BB642F" w:rsidRPr="002251D0">
        <w:rPr>
          <w:rFonts w:ascii="Palatino Linotype" w:hAnsi="Palatino Linotype"/>
          <w:sz w:val="22"/>
          <w:szCs w:val="22"/>
          <w:lang w:val="cs-CZ"/>
        </w:rPr>
        <w:t>e</w:t>
      </w:r>
      <w:r w:rsidRPr="002251D0">
        <w:rPr>
          <w:rFonts w:ascii="Palatino Linotype" w:hAnsi="Palatino Linotype"/>
          <w:sz w:val="22"/>
          <w:szCs w:val="22"/>
          <w:lang w:val="cs-CZ"/>
        </w:rPr>
        <w:t>niště ve lhůtě do 10 dnů od předání a převzetí díla</w:t>
      </w:r>
      <w:r w:rsidR="00BB642F" w:rsidRPr="002251D0">
        <w:rPr>
          <w:rFonts w:ascii="Palatino Linotype" w:hAnsi="Palatino Linotype"/>
          <w:sz w:val="22"/>
          <w:szCs w:val="22"/>
          <w:lang w:val="cs-CZ"/>
        </w:rPr>
        <w:t>,</w:t>
      </w:r>
      <w:r w:rsidR="00BB642F" w:rsidRPr="002251D0">
        <w:rPr>
          <w:rFonts w:ascii="Palatino Linotype" w:hAnsi="Palatino Linotype"/>
          <w:sz w:val="22"/>
          <w:szCs w:val="22"/>
        </w:rPr>
        <w:t xml:space="preserve"> vzniká objednateli nárok na smluvní pokutu</w:t>
      </w:r>
      <w:r w:rsidRPr="002251D0">
        <w:rPr>
          <w:rFonts w:ascii="Palatino Linotype" w:hAnsi="Palatino Linotype"/>
          <w:sz w:val="22"/>
          <w:szCs w:val="22"/>
          <w:lang w:val="cs-CZ"/>
        </w:rPr>
        <w:t xml:space="preserve"> ve </w:t>
      </w:r>
      <w:r w:rsidRPr="002251D0">
        <w:rPr>
          <w:rFonts w:ascii="Palatino Linotype" w:hAnsi="Palatino Linotype"/>
          <w:b/>
          <w:sz w:val="22"/>
          <w:szCs w:val="22"/>
          <w:lang w:val="cs-CZ"/>
        </w:rPr>
        <w:t>výši 1.000,- Kč</w:t>
      </w:r>
      <w:r w:rsidRPr="002251D0">
        <w:rPr>
          <w:rFonts w:ascii="Palatino Linotype" w:hAnsi="Palatino Linotype"/>
          <w:sz w:val="22"/>
          <w:szCs w:val="22"/>
          <w:lang w:val="cs-CZ"/>
        </w:rPr>
        <w:t xml:space="preserve"> za každý i započatý den prodlení.</w:t>
      </w:r>
    </w:p>
    <w:p w:rsidR="002F6C2A" w:rsidRPr="002251D0" w:rsidRDefault="000D548B" w:rsidP="00814C8B">
      <w:pPr>
        <w:pStyle w:val="Bezmezer"/>
        <w:numPr>
          <w:ilvl w:val="0"/>
          <w:numId w:val="29"/>
        </w:numPr>
        <w:tabs>
          <w:tab w:val="left" w:pos="284"/>
        </w:tabs>
        <w:ind w:left="567" w:hanging="567"/>
        <w:jc w:val="both"/>
        <w:rPr>
          <w:rFonts w:ascii="Palatino Linotype" w:hAnsi="Palatino Linotype"/>
          <w:sz w:val="22"/>
          <w:szCs w:val="22"/>
          <w:lang w:val="cs-CZ"/>
        </w:rPr>
      </w:pPr>
      <w:r>
        <w:rPr>
          <w:rFonts w:ascii="Palatino Linotype" w:hAnsi="Palatino Linotype"/>
          <w:sz w:val="22"/>
          <w:szCs w:val="22"/>
          <w:lang w:val="cs-CZ"/>
        </w:rPr>
        <w:t xml:space="preserve">Smluvní pokuty a úroky dle této smlouvy jsou splatné dnem, kdy na ně oprávněné straně vznikne nárok. </w:t>
      </w:r>
      <w:r w:rsidR="00EB0F79">
        <w:rPr>
          <w:rFonts w:ascii="Palatino Linotype" w:hAnsi="Palatino Linotype"/>
          <w:sz w:val="22"/>
          <w:szCs w:val="22"/>
          <w:lang w:val="cs-CZ"/>
        </w:rPr>
        <w:t>Výše úroků či smluvních pokut bude oznámena na základě</w:t>
      </w:r>
      <w:r w:rsidR="002F6C2A" w:rsidRPr="002251D0">
        <w:rPr>
          <w:rFonts w:ascii="Palatino Linotype" w:hAnsi="Palatino Linotype"/>
          <w:sz w:val="22"/>
          <w:szCs w:val="22"/>
          <w:lang w:val="cs-CZ"/>
        </w:rPr>
        <w:t xml:space="preserve"> výzvy k jejich zaplacení </w:t>
      </w:r>
      <w:r w:rsidR="00EB0F79">
        <w:rPr>
          <w:rFonts w:ascii="Palatino Linotype" w:hAnsi="Palatino Linotype"/>
          <w:sz w:val="22"/>
          <w:szCs w:val="22"/>
          <w:lang w:val="cs-CZ"/>
        </w:rPr>
        <w:t>doručené povinné</w:t>
      </w:r>
      <w:r w:rsidR="002F6C2A" w:rsidRPr="002251D0">
        <w:rPr>
          <w:rFonts w:ascii="Palatino Linotype" w:hAnsi="Palatino Linotype"/>
          <w:sz w:val="22"/>
          <w:szCs w:val="22"/>
          <w:lang w:val="cs-CZ"/>
        </w:rPr>
        <w:t xml:space="preserve"> straně, včetně vyčíslení jejich požadované výše.</w:t>
      </w:r>
      <w:r w:rsidR="00BB642F" w:rsidRPr="002251D0">
        <w:rPr>
          <w:rFonts w:ascii="Palatino Linotype" w:hAnsi="Palatino Linotype"/>
          <w:sz w:val="22"/>
          <w:szCs w:val="22"/>
          <w:lang w:val="cs-CZ"/>
        </w:rPr>
        <w:t xml:space="preserve"> Tyto pokuty je objednatel oprávněn započíst proti svým závazkům vůči zhotoviteli dle této smlouvy.</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Ustanovením o smluvních pokutách není dotčen nárok kterékoliv smluvní strany na případnou náhradu škody a ušlého zisku, které jí vznikly nesplněním povinnosti druhé smluvní strany.</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Smluvní strany se dohodly, že celková výše všech vzájemně uplatněných smluvních pokut nepřesáhne</w:t>
      </w:r>
      <w:r w:rsidRPr="002251D0">
        <w:rPr>
          <w:rFonts w:ascii="Palatino Linotype" w:hAnsi="Palatino Linotype"/>
          <w:b/>
          <w:i w:val="0"/>
          <w:sz w:val="22"/>
          <w:szCs w:val="22"/>
        </w:rPr>
        <w:t xml:space="preserve"> </w:t>
      </w:r>
      <w:r w:rsidR="00E57AF0" w:rsidRPr="002251D0">
        <w:rPr>
          <w:rFonts w:ascii="Palatino Linotype" w:hAnsi="Palatino Linotype"/>
          <w:b/>
          <w:i w:val="0"/>
          <w:sz w:val="22"/>
          <w:szCs w:val="22"/>
        </w:rPr>
        <w:t>1</w:t>
      </w:r>
      <w:r w:rsidRPr="002251D0">
        <w:rPr>
          <w:rFonts w:ascii="Palatino Linotype" w:hAnsi="Palatino Linotype"/>
          <w:b/>
          <w:i w:val="0"/>
          <w:sz w:val="22"/>
          <w:szCs w:val="22"/>
        </w:rPr>
        <w:t xml:space="preserve">5 % </w:t>
      </w:r>
      <w:r w:rsidRPr="002251D0">
        <w:rPr>
          <w:rFonts w:ascii="Palatino Linotype" w:hAnsi="Palatino Linotype"/>
          <w:i w:val="0"/>
          <w:sz w:val="22"/>
          <w:szCs w:val="22"/>
        </w:rPr>
        <w:t>celkové ceny díla bez DPH.</w:t>
      </w:r>
    </w:p>
    <w:p w:rsidR="002F6C2A" w:rsidRPr="002251D0" w:rsidRDefault="002F6C2A" w:rsidP="00814C8B">
      <w:pPr>
        <w:pStyle w:val="Odstavecseseznamem"/>
        <w:numPr>
          <w:ilvl w:val="0"/>
          <w:numId w:val="29"/>
        </w:numPr>
        <w:ind w:left="567" w:hanging="567"/>
        <w:contextualSpacing/>
        <w:jc w:val="both"/>
        <w:rPr>
          <w:rFonts w:ascii="Palatino Linotype" w:hAnsi="Palatino Linotype"/>
          <w:sz w:val="22"/>
          <w:szCs w:val="22"/>
        </w:rPr>
      </w:pPr>
      <w:r w:rsidRPr="002251D0">
        <w:rPr>
          <w:rFonts w:ascii="Palatino Linotype" w:hAnsi="Palatino Linotype"/>
          <w:sz w:val="22"/>
          <w:szCs w:val="22"/>
        </w:rPr>
        <w:t>Dojde-li k jednostrann</w:t>
      </w:r>
      <w:r w:rsidRPr="002251D0">
        <w:rPr>
          <w:rFonts w:ascii="Palatino Linotype" w:hAnsi="Palatino Linotype"/>
          <w:sz w:val="22"/>
          <w:szCs w:val="22"/>
        </w:rPr>
        <w:sym w:font="Times New Roman" w:char="00E9"/>
      </w:r>
      <w:r w:rsidRPr="002251D0">
        <w:rPr>
          <w:rFonts w:ascii="Palatino Linotype" w:hAnsi="Palatino Linotype"/>
          <w:sz w:val="22"/>
          <w:szCs w:val="22"/>
        </w:rPr>
        <w:t>mu zru</w:t>
      </w:r>
      <w:r w:rsidRPr="002251D0">
        <w:rPr>
          <w:rFonts w:ascii="Palatino Linotype" w:hAnsi="Palatino Linotype"/>
          <w:sz w:val="22"/>
          <w:szCs w:val="22"/>
        </w:rPr>
        <w:sym w:font="Times New Roman" w:char="0161"/>
      </w:r>
      <w:r w:rsidRPr="002251D0">
        <w:rPr>
          <w:rFonts w:ascii="Palatino Linotype" w:hAnsi="Palatino Linotype"/>
          <w:sz w:val="22"/>
          <w:szCs w:val="22"/>
        </w:rPr>
        <w:t>en</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smlouvy, zaplat</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ú</w:t>
      </w:r>
      <w:r w:rsidRPr="002251D0">
        <w:rPr>
          <w:rFonts w:ascii="Palatino Linotype" w:hAnsi="Palatino Linotype"/>
          <w:sz w:val="22"/>
          <w:szCs w:val="22"/>
        </w:rPr>
        <w:sym w:font="Times New Roman" w:char="010D"/>
      </w:r>
      <w:r w:rsidRPr="002251D0">
        <w:rPr>
          <w:rFonts w:ascii="Palatino Linotype" w:hAnsi="Palatino Linotype"/>
          <w:sz w:val="22"/>
          <w:szCs w:val="22"/>
        </w:rPr>
        <w:t>astn</w:t>
      </w:r>
      <w:r w:rsidRPr="002251D0">
        <w:rPr>
          <w:rFonts w:ascii="Palatino Linotype" w:hAnsi="Palatino Linotype"/>
          <w:sz w:val="22"/>
          <w:szCs w:val="22"/>
        </w:rPr>
        <w:sym w:font="Times New Roman" w:char="00ED"/>
      </w:r>
      <w:r w:rsidRPr="002251D0">
        <w:rPr>
          <w:rFonts w:ascii="Palatino Linotype" w:hAnsi="Palatino Linotype"/>
          <w:sz w:val="22"/>
          <w:szCs w:val="22"/>
        </w:rPr>
        <w:t>k smlouvy, který dal ke zru</w:t>
      </w:r>
      <w:r w:rsidRPr="002251D0">
        <w:rPr>
          <w:rFonts w:ascii="Palatino Linotype" w:hAnsi="Palatino Linotype"/>
          <w:sz w:val="22"/>
          <w:szCs w:val="22"/>
        </w:rPr>
        <w:sym w:font="Times New Roman" w:char="0161"/>
      </w:r>
      <w:r w:rsidRPr="002251D0">
        <w:rPr>
          <w:rFonts w:ascii="Palatino Linotype" w:hAnsi="Palatino Linotype"/>
          <w:sz w:val="22"/>
          <w:szCs w:val="22"/>
        </w:rPr>
        <w:t>en</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podn</w:t>
      </w:r>
      <w:r w:rsidRPr="002251D0">
        <w:rPr>
          <w:rFonts w:ascii="Palatino Linotype" w:hAnsi="Palatino Linotype"/>
          <w:sz w:val="22"/>
          <w:szCs w:val="22"/>
        </w:rPr>
        <w:sym w:font="Times New Roman" w:char="011B"/>
      </w:r>
      <w:r w:rsidRPr="002251D0">
        <w:rPr>
          <w:rFonts w:ascii="Palatino Linotype" w:hAnsi="Palatino Linotype"/>
          <w:sz w:val="22"/>
          <w:szCs w:val="22"/>
        </w:rPr>
        <w:t>t, druh</w:t>
      </w:r>
      <w:r w:rsidRPr="002251D0">
        <w:rPr>
          <w:rFonts w:ascii="Palatino Linotype" w:hAnsi="Palatino Linotype"/>
          <w:sz w:val="22"/>
          <w:szCs w:val="22"/>
        </w:rPr>
        <w:sym w:font="Times New Roman" w:char="00E9"/>
      </w:r>
      <w:r w:rsidRPr="002251D0">
        <w:rPr>
          <w:rFonts w:ascii="Palatino Linotype" w:hAnsi="Palatino Linotype"/>
          <w:sz w:val="22"/>
          <w:szCs w:val="22"/>
        </w:rPr>
        <w:t>mu ú</w:t>
      </w:r>
      <w:r w:rsidRPr="002251D0">
        <w:rPr>
          <w:rFonts w:ascii="Palatino Linotype" w:hAnsi="Palatino Linotype"/>
          <w:sz w:val="22"/>
          <w:szCs w:val="22"/>
        </w:rPr>
        <w:sym w:font="Times New Roman" w:char="010D"/>
      </w:r>
      <w:r w:rsidRPr="002251D0">
        <w:rPr>
          <w:rFonts w:ascii="Palatino Linotype" w:hAnsi="Palatino Linotype"/>
          <w:sz w:val="22"/>
          <w:szCs w:val="22"/>
        </w:rPr>
        <w:t>astn</w:t>
      </w:r>
      <w:r w:rsidRPr="002251D0">
        <w:rPr>
          <w:rFonts w:ascii="Palatino Linotype" w:hAnsi="Palatino Linotype"/>
          <w:sz w:val="22"/>
          <w:szCs w:val="22"/>
        </w:rPr>
        <w:sym w:font="Times New Roman" w:char="00ED"/>
      </w:r>
      <w:r w:rsidRPr="002251D0">
        <w:rPr>
          <w:rFonts w:ascii="Palatino Linotype" w:hAnsi="Palatino Linotype"/>
          <w:sz w:val="22"/>
          <w:szCs w:val="22"/>
        </w:rPr>
        <w:t>ku v</w:t>
      </w:r>
      <w:r w:rsidRPr="002251D0">
        <w:rPr>
          <w:rFonts w:ascii="Palatino Linotype" w:hAnsi="Palatino Linotype"/>
          <w:sz w:val="22"/>
          <w:szCs w:val="22"/>
        </w:rPr>
        <w:sym w:font="Times New Roman" w:char="0161"/>
      </w:r>
      <w:r w:rsidRPr="002251D0">
        <w:rPr>
          <w:rFonts w:ascii="Palatino Linotype" w:hAnsi="Palatino Linotype"/>
          <w:sz w:val="22"/>
          <w:szCs w:val="22"/>
        </w:rPr>
        <w:t>echny prokazateln</w:t>
      </w:r>
      <w:r w:rsidRPr="002251D0">
        <w:rPr>
          <w:rFonts w:ascii="Palatino Linotype" w:hAnsi="Palatino Linotype"/>
          <w:sz w:val="22"/>
          <w:szCs w:val="22"/>
        </w:rPr>
        <w:sym w:font="Times New Roman" w:char="00E9"/>
      </w:r>
      <w:r w:rsidRPr="002251D0">
        <w:rPr>
          <w:rFonts w:ascii="Palatino Linotype" w:hAnsi="Palatino Linotype"/>
          <w:sz w:val="22"/>
          <w:szCs w:val="22"/>
        </w:rPr>
        <w:t xml:space="preserve"> náklady spojen</w:t>
      </w:r>
      <w:r w:rsidRPr="002251D0">
        <w:rPr>
          <w:rFonts w:ascii="Palatino Linotype" w:hAnsi="Palatino Linotype"/>
          <w:sz w:val="22"/>
          <w:szCs w:val="22"/>
        </w:rPr>
        <w:sym w:font="Times New Roman" w:char="00E9"/>
      </w:r>
      <w:r w:rsidRPr="002251D0">
        <w:rPr>
          <w:rFonts w:ascii="Palatino Linotype" w:hAnsi="Palatino Linotype"/>
          <w:sz w:val="22"/>
          <w:szCs w:val="22"/>
        </w:rPr>
        <w:t xml:space="preserve"> s p</w:t>
      </w:r>
      <w:r w:rsidRPr="002251D0">
        <w:rPr>
          <w:rFonts w:ascii="Palatino Linotype" w:hAnsi="Palatino Linotype"/>
          <w:sz w:val="22"/>
          <w:szCs w:val="22"/>
        </w:rPr>
        <w:sym w:font="Times New Roman" w:char="0159"/>
      </w:r>
      <w:r w:rsidRPr="002251D0">
        <w:rPr>
          <w:rFonts w:ascii="Palatino Linotype" w:hAnsi="Palatino Linotype"/>
          <w:sz w:val="22"/>
          <w:szCs w:val="22"/>
        </w:rPr>
        <w:t>ipravou a pln</w:t>
      </w:r>
      <w:r w:rsidRPr="002251D0">
        <w:rPr>
          <w:rFonts w:ascii="Palatino Linotype" w:hAnsi="Palatino Linotype"/>
          <w:sz w:val="22"/>
          <w:szCs w:val="22"/>
        </w:rPr>
        <w:sym w:font="Times New Roman" w:char="011B"/>
      </w:r>
      <w:r w:rsidRPr="002251D0">
        <w:rPr>
          <w:rFonts w:ascii="Palatino Linotype" w:hAnsi="Palatino Linotype"/>
          <w:sz w:val="22"/>
          <w:szCs w:val="22"/>
        </w:rPr>
        <w:t>n</w:t>
      </w:r>
      <w:r w:rsidRPr="002251D0">
        <w:rPr>
          <w:rFonts w:ascii="Palatino Linotype" w:hAnsi="Palatino Linotype"/>
          <w:sz w:val="22"/>
          <w:szCs w:val="22"/>
        </w:rPr>
        <w:sym w:font="Times New Roman" w:char="00ED"/>
      </w:r>
      <w:r w:rsidRPr="002251D0">
        <w:rPr>
          <w:rFonts w:ascii="Palatino Linotype" w:hAnsi="Palatino Linotype"/>
          <w:sz w:val="22"/>
          <w:szCs w:val="22"/>
        </w:rPr>
        <w:t>m smlouvy.</w:t>
      </w:r>
    </w:p>
    <w:p w:rsidR="00A878E5" w:rsidRDefault="00A878E5" w:rsidP="002E58A4">
      <w:pPr>
        <w:rPr>
          <w:rFonts w:ascii="Palatino Linotype" w:hAnsi="Palatino Linotype"/>
          <w:b/>
          <w:color w:val="FF0000"/>
          <w:sz w:val="22"/>
          <w:szCs w:val="22"/>
        </w:rPr>
      </w:pPr>
    </w:p>
    <w:p w:rsidR="00A878E5" w:rsidRPr="0041706B" w:rsidRDefault="00A878E5" w:rsidP="00E802D3">
      <w:pPr>
        <w:ind w:left="567" w:hanging="567"/>
        <w:rPr>
          <w:rFonts w:ascii="Palatino Linotype" w:hAnsi="Palatino Linotype"/>
          <w:b/>
          <w:color w:val="FF0000"/>
          <w:sz w:val="22"/>
          <w:szCs w:val="22"/>
        </w:rPr>
      </w:pP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IX.</w:t>
      </w: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sz w:val="22"/>
          <w:szCs w:val="22"/>
        </w:rPr>
        <w:t>Vlastnické právo k zhotovované věci a nebezpečí škody na ní</w:t>
      </w:r>
    </w:p>
    <w:p w:rsidR="007414E3" w:rsidRPr="0041706B" w:rsidRDefault="007414E3" w:rsidP="00E802D3">
      <w:pPr>
        <w:ind w:left="567" w:hanging="567"/>
        <w:jc w:val="both"/>
        <w:rPr>
          <w:rFonts w:ascii="Palatino Linotype" w:hAnsi="Palatino Linotype"/>
          <w:b/>
          <w:sz w:val="22"/>
          <w:szCs w:val="22"/>
        </w:rPr>
      </w:pPr>
    </w:p>
    <w:p w:rsidR="007414E3" w:rsidRPr="0041706B" w:rsidRDefault="007414E3" w:rsidP="00814C8B">
      <w:pPr>
        <w:numPr>
          <w:ilvl w:val="0"/>
          <w:numId w:val="30"/>
        </w:numPr>
        <w:ind w:left="567" w:hanging="567"/>
        <w:jc w:val="both"/>
        <w:rPr>
          <w:rFonts w:ascii="Palatino Linotype" w:hAnsi="Palatino Linotype"/>
          <w:sz w:val="22"/>
          <w:szCs w:val="22"/>
        </w:rPr>
      </w:pPr>
      <w:r w:rsidRPr="0041706B">
        <w:rPr>
          <w:rFonts w:ascii="Palatino Linotype" w:hAnsi="Palatino Linotype"/>
          <w:sz w:val="22"/>
          <w:szCs w:val="22"/>
        </w:rPr>
        <w:t>Vlastníkem zhotovovaného díla je objednatel. Nebezpečí škody na zhotovované věci nese od počátku až do předání a převzetí dokončeného díla zhotovitel.</w:t>
      </w:r>
    </w:p>
    <w:p w:rsidR="00897625" w:rsidRDefault="00897625" w:rsidP="00814C8B">
      <w:pPr>
        <w:numPr>
          <w:ilvl w:val="0"/>
          <w:numId w:val="30"/>
        </w:numPr>
        <w:spacing w:after="60"/>
        <w:ind w:left="567" w:hanging="567"/>
        <w:jc w:val="both"/>
        <w:rPr>
          <w:rFonts w:ascii="Palatino Linotype" w:hAnsi="Palatino Linotype"/>
          <w:sz w:val="22"/>
          <w:szCs w:val="22"/>
        </w:rPr>
      </w:pPr>
      <w:r w:rsidRPr="00873CCC">
        <w:rPr>
          <w:rFonts w:ascii="Palatino Linotype" w:hAnsi="Palatino Linotype"/>
          <w:sz w:val="22"/>
          <w:szCs w:val="22"/>
        </w:rPr>
        <w:t>Do doby předání díla objednateli nese zhotovitel nebezpečí škody na zhotovovaném díle, stejně tak i nebezpečí škody (ztráty) na veškerých materiálech, hmotách a zařízeních, které používá a použije k provedení díla. Zhotovitel nese i odpovědnost za škody, způsobené jeho činností, nebo činností jeho subdodavatelů, na majetku objednatele. Stejně tak zhotovitel odpovídá za všechny škody, vzniklé v důsledku provádění díla třetím, na stavbě nezúčastněným, osobám. Odpovědnost zhotovitele za škody se řídí platnými obecně závaznými právními předpisy.</w:t>
      </w:r>
    </w:p>
    <w:p w:rsidR="00483134" w:rsidRPr="00E802D3" w:rsidRDefault="00483134" w:rsidP="00483134">
      <w:pPr>
        <w:spacing w:after="60"/>
        <w:ind w:left="567"/>
        <w:jc w:val="both"/>
        <w:rPr>
          <w:rFonts w:ascii="Palatino Linotype" w:hAnsi="Palatino Linotype"/>
          <w:sz w:val="22"/>
          <w:szCs w:val="22"/>
        </w:rPr>
      </w:pP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Článek X.</w:t>
      </w: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Osoby oprávněné jednat za smluvní strany</w:t>
      </w:r>
    </w:p>
    <w:p w:rsidR="00F42B8C" w:rsidRPr="0041706B" w:rsidRDefault="00F42B8C" w:rsidP="00E802D3">
      <w:pPr>
        <w:ind w:left="567" w:hanging="567"/>
        <w:rPr>
          <w:rFonts w:ascii="Palatino Linotype" w:hAnsi="Palatino Linotype"/>
          <w:sz w:val="22"/>
          <w:szCs w:val="22"/>
        </w:rPr>
      </w:pPr>
    </w:p>
    <w:p w:rsidR="00F42B8C" w:rsidRPr="0041706B" w:rsidRDefault="00F42B8C" w:rsidP="00E802D3">
      <w:pPr>
        <w:ind w:left="567" w:hanging="567"/>
        <w:rPr>
          <w:rFonts w:ascii="Palatino Linotype" w:hAnsi="Palatino Linotype"/>
          <w:sz w:val="22"/>
          <w:szCs w:val="22"/>
        </w:rPr>
      </w:pPr>
      <w:r w:rsidRPr="0041706B">
        <w:rPr>
          <w:rFonts w:ascii="Palatino Linotype" w:hAnsi="Palatino Linotype"/>
          <w:sz w:val="22"/>
          <w:szCs w:val="22"/>
        </w:rPr>
        <w:lastRenderedPageBreak/>
        <w:t>Za objednatele je oprávněn jednat:</w:t>
      </w:r>
    </w:p>
    <w:p w:rsidR="005A70CF" w:rsidRPr="0041706B" w:rsidRDefault="005A70CF" w:rsidP="00E802D3">
      <w:pPr>
        <w:ind w:left="567" w:hanging="567"/>
        <w:rPr>
          <w:rFonts w:ascii="Palatino Linotype" w:hAnsi="Palatino Linotype"/>
          <w:sz w:val="22"/>
          <w:szCs w:val="22"/>
        </w:rPr>
      </w:pPr>
    </w:p>
    <w:p w:rsidR="00AE6714" w:rsidRPr="00656CDC" w:rsidRDefault="00F42B8C" w:rsidP="00814C8B">
      <w:pPr>
        <w:numPr>
          <w:ilvl w:val="0"/>
          <w:numId w:val="31"/>
        </w:numPr>
        <w:ind w:left="567" w:hanging="567"/>
        <w:rPr>
          <w:rFonts w:ascii="Palatino Linotype" w:hAnsi="Palatino Linotype"/>
          <w:b/>
          <w:bCs/>
          <w:snapToGrid w:val="0"/>
          <w:sz w:val="22"/>
          <w:szCs w:val="22"/>
        </w:rPr>
      </w:pPr>
      <w:r w:rsidRPr="00656CDC">
        <w:rPr>
          <w:rFonts w:ascii="Palatino Linotype" w:hAnsi="Palatino Linotype"/>
          <w:sz w:val="22"/>
          <w:szCs w:val="22"/>
        </w:rPr>
        <w:t xml:space="preserve">ve věcech </w:t>
      </w:r>
      <w:r w:rsidRPr="00AF4099">
        <w:rPr>
          <w:rFonts w:ascii="Palatino Linotype" w:hAnsi="Palatino Linotype"/>
          <w:sz w:val="22"/>
          <w:szCs w:val="22"/>
        </w:rPr>
        <w:t xml:space="preserve">smluvních:    </w:t>
      </w:r>
      <w:r w:rsidR="00125922">
        <w:rPr>
          <w:rFonts w:ascii="Palatino Linotype" w:hAnsi="Palatino Linotype"/>
          <w:sz w:val="22"/>
          <w:szCs w:val="22"/>
        </w:rPr>
        <w:t>Mgr. Ing. Luboš Zajíc</w:t>
      </w:r>
      <w:r w:rsidR="00483134" w:rsidRPr="00AF4099">
        <w:rPr>
          <w:rFonts w:ascii="Palatino Linotype" w:hAnsi="Palatino Linotype"/>
          <w:sz w:val="22"/>
          <w:szCs w:val="22"/>
        </w:rPr>
        <w:t xml:space="preserve">, starosta </w:t>
      </w:r>
      <w:r w:rsidR="00656CDC" w:rsidRPr="00AF4099">
        <w:rPr>
          <w:rFonts w:ascii="Palatino Linotype" w:hAnsi="Palatino Linotype"/>
          <w:sz w:val="22"/>
          <w:szCs w:val="22"/>
        </w:rPr>
        <w:t>obce</w:t>
      </w:r>
    </w:p>
    <w:p w:rsidR="00AE6714" w:rsidRPr="00656CDC" w:rsidRDefault="00F42B8C" w:rsidP="00814C8B">
      <w:pPr>
        <w:numPr>
          <w:ilvl w:val="0"/>
          <w:numId w:val="31"/>
        </w:numPr>
        <w:ind w:left="567" w:hanging="567"/>
        <w:rPr>
          <w:rFonts w:ascii="Palatino Linotype" w:hAnsi="Palatino Linotype"/>
          <w:sz w:val="22"/>
          <w:szCs w:val="22"/>
        </w:rPr>
      </w:pPr>
      <w:r w:rsidRPr="00656CDC">
        <w:rPr>
          <w:rFonts w:ascii="Palatino Linotype" w:hAnsi="Palatino Linotype"/>
          <w:sz w:val="22"/>
          <w:szCs w:val="22"/>
        </w:rPr>
        <w:t xml:space="preserve">ve věcech technických: </w:t>
      </w:r>
    </w:p>
    <w:p w:rsidR="00AE6714" w:rsidRPr="0041706B" w:rsidRDefault="00AE6714" w:rsidP="00E802D3">
      <w:pPr>
        <w:ind w:left="567" w:hanging="567"/>
        <w:rPr>
          <w:rFonts w:ascii="Palatino Linotype" w:hAnsi="Palatino Linotype"/>
          <w:sz w:val="22"/>
          <w:szCs w:val="22"/>
        </w:rPr>
      </w:pPr>
    </w:p>
    <w:p w:rsidR="00AE6714" w:rsidRPr="0041706B" w:rsidRDefault="00F42B8C" w:rsidP="00E802D3">
      <w:pPr>
        <w:ind w:left="567" w:hanging="567"/>
        <w:rPr>
          <w:rFonts w:ascii="Palatino Linotype" w:hAnsi="Palatino Linotype"/>
          <w:b/>
          <w:sz w:val="22"/>
          <w:szCs w:val="22"/>
        </w:rPr>
      </w:pPr>
      <w:r w:rsidRPr="0041706B">
        <w:rPr>
          <w:rFonts w:ascii="Palatino Linotype" w:hAnsi="Palatino Linotype"/>
          <w:sz w:val="22"/>
          <w:szCs w:val="22"/>
        </w:rPr>
        <w:t>Za zhotovitele je oprávněn jednat:</w:t>
      </w:r>
    </w:p>
    <w:p w:rsidR="00AE6714" w:rsidRPr="0041706B" w:rsidRDefault="00AE6714" w:rsidP="00E802D3">
      <w:pPr>
        <w:pStyle w:val="Odstavecseseznamem"/>
        <w:ind w:left="567" w:hanging="567"/>
        <w:rPr>
          <w:rFonts w:ascii="Palatino Linotype" w:hAnsi="Palatino Linotype"/>
          <w:sz w:val="22"/>
          <w:szCs w:val="22"/>
        </w:rPr>
      </w:pPr>
    </w:p>
    <w:p w:rsidR="00AE6714"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smluvních:  </w:t>
      </w:r>
      <w:r w:rsidRPr="0041706B">
        <w:rPr>
          <w:rFonts w:ascii="Palatino Linotype" w:hAnsi="Palatino Linotype"/>
          <w:sz w:val="22"/>
          <w:szCs w:val="22"/>
        </w:rPr>
        <w:tab/>
        <w:t xml:space="preserve"> </w:t>
      </w:r>
    </w:p>
    <w:p w:rsidR="00F42B8C"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technických: </w:t>
      </w:r>
      <w:r w:rsidR="00B0002A">
        <w:rPr>
          <w:rFonts w:ascii="Palatino Linotype" w:hAnsi="Palatino Linotype"/>
          <w:sz w:val="22"/>
          <w:szCs w:val="22"/>
        </w:rPr>
        <w:t xml:space="preserve"> </w:t>
      </w:r>
    </w:p>
    <w:p w:rsidR="00E96324" w:rsidRPr="0041706B" w:rsidRDefault="00E96324" w:rsidP="00E96324">
      <w:pPr>
        <w:jc w:val="center"/>
        <w:rPr>
          <w:rFonts w:ascii="Palatino Linotype" w:hAnsi="Palatino Linotype"/>
          <w:b/>
          <w:sz w:val="22"/>
          <w:szCs w:val="22"/>
        </w:rPr>
      </w:pPr>
    </w:p>
    <w:p w:rsidR="00E96324" w:rsidRPr="0041706B" w:rsidRDefault="00AD742C" w:rsidP="00E96324">
      <w:pPr>
        <w:jc w:val="center"/>
        <w:rPr>
          <w:rFonts w:ascii="Palatino Linotype" w:hAnsi="Palatino Linotype"/>
          <w:b/>
          <w:sz w:val="22"/>
          <w:szCs w:val="22"/>
        </w:rPr>
      </w:pPr>
      <w:r>
        <w:rPr>
          <w:rFonts w:ascii="Palatino Linotype" w:hAnsi="Palatino Linotype"/>
          <w:b/>
          <w:sz w:val="22"/>
          <w:szCs w:val="22"/>
        </w:rPr>
        <w:t xml:space="preserve">Článek </w:t>
      </w:r>
      <w:r w:rsidR="00E96324" w:rsidRPr="0041706B">
        <w:rPr>
          <w:rFonts w:ascii="Palatino Linotype" w:hAnsi="Palatino Linotype"/>
          <w:b/>
          <w:sz w:val="22"/>
          <w:szCs w:val="22"/>
        </w:rPr>
        <w:t>XI.</w:t>
      </w:r>
    </w:p>
    <w:p w:rsidR="00E96324" w:rsidRPr="0041706B" w:rsidRDefault="00AD742C" w:rsidP="00E96324">
      <w:pPr>
        <w:jc w:val="center"/>
        <w:rPr>
          <w:rFonts w:ascii="Palatino Linotype" w:hAnsi="Palatino Linotype"/>
          <w:b/>
          <w:sz w:val="22"/>
          <w:szCs w:val="22"/>
        </w:rPr>
      </w:pPr>
      <w:r>
        <w:rPr>
          <w:rFonts w:ascii="Palatino Linotype" w:hAnsi="Palatino Linotype"/>
          <w:b/>
          <w:sz w:val="22"/>
          <w:szCs w:val="22"/>
        </w:rPr>
        <w:t>Odstoupení od smlouvy</w:t>
      </w:r>
    </w:p>
    <w:p w:rsidR="00E96324" w:rsidRPr="0041706B" w:rsidRDefault="00E96324" w:rsidP="00E96324">
      <w:pPr>
        <w:jc w:val="center"/>
        <w:rPr>
          <w:rFonts w:ascii="Palatino Linotype" w:hAnsi="Palatino Linotype"/>
          <w:b/>
          <w:sz w:val="22"/>
          <w:szCs w:val="22"/>
        </w:rPr>
      </w:pP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Pro odstoupení od smlouvy platí příslušná ustanovení </w:t>
      </w:r>
      <w:r w:rsidR="00EB0F79">
        <w:rPr>
          <w:rFonts w:ascii="Palatino Linotype" w:hAnsi="Palatino Linotype"/>
          <w:sz w:val="22"/>
          <w:szCs w:val="22"/>
        </w:rPr>
        <w:t>občanského</w:t>
      </w:r>
      <w:r w:rsidRPr="0041706B">
        <w:rPr>
          <w:rFonts w:ascii="Palatino Linotype" w:hAnsi="Palatino Linotype"/>
          <w:sz w:val="22"/>
          <w:szCs w:val="22"/>
        </w:rPr>
        <w:t xml:space="preserve"> zákoníku, stejně tak pro vzájemný vztah smluvních stran, pokud není v této smlouvě dohodnuta jiná úprava.</w:t>
      </w:r>
    </w:p>
    <w:p w:rsidR="00E96324" w:rsidRPr="0041706B" w:rsidRDefault="00E96324" w:rsidP="00814C8B">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Mimo případy, uvedené v</w:t>
      </w:r>
      <w:r w:rsidR="000D548B">
        <w:rPr>
          <w:rFonts w:ascii="Palatino Linotype" w:hAnsi="Palatino Linotype"/>
          <w:sz w:val="22"/>
          <w:szCs w:val="22"/>
        </w:rPr>
        <w:t> občanském z</w:t>
      </w:r>
      <w:r w:rsidRPr="0041706B">
        <w:rPr>
          <w:rFonts w:ascii="Palatino Linotype" w:hAnsi="Palatino Linotype"/>
          <w:sz w:val="22"/>
          <w:szCs w:val="22"/>
        </w:rPr>
        <w:t xml:space="preserve">ákoníku má příslušná strana dále právo odstoupit od této smlouvy i v těchto případech: </w:t>
      </w:r>
    </w:p>
    <w:p w:rsidR="00E96324" w:rsidRPr="0041706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t>dojde-li k podstatné změně okolností, za nichž byla tato smlouva uzavřena - v případě zásahu vyšší moci</w:t>
      </w:r>
    </w:p>
    <w:p w:rsidR="00E96324" w:rsidRPr="0041706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t xml:space="preserve">dojde-li na straně zhotovitele opakovaně k nekvalitnímu plnění či k prodlení se zahájením nebo prováděním prací oproti harmonogramu stavby o víc jak </w:t>
      </w:r>
      <w:r w:rsidRPr="0041706B">
        <w:rPr>
          <w:rFonts w:ascii="Palatino Linotype" w:hAnsi="Palatino Linotype"/>
          <w:b/>
          <w:sz w:val="22"/>
          <w:szCs w:val="22"/>
        </w:rPr>
        <w:t>30 dnů</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V případě, že dojde k odstoupení od smlouvy, má zhotovitel nárok na úhradu prací, provedených jím ke dni účinků odstoupení od smlouvy.</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V případě, že se zhotovitelem bude probíhat insolvenční řízení, nebo pokud by byl pro zhotovitele z důvodu jeho platební neschopností úředně jmenován likvidátor nebo správce, nebo byla zahájena exekuce nebo veřejná dražba na majetek zhotovitele, může objednatel bez omezení jakéhokoliv jiného svého práva odstoupit od této smlouvy písemným sdělením zhotoviteli, likvidátorovi nebo správci.</w:t>
      </w:r>
    </w:p>
    <w:p w:rsidR="00E96324" w:rsidRPr="0041706B" w:rsidRDefault="00E96324" w:rsidP="00814C8B">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Práce nebo materiál, které již v průběhu provádění vykazují nedostatky kvality či množství nebo budou odporovat smlouvě, musí zhotovitel nahradit bezvadnými. Vznikne-li nahrazením Objednateli škoda, uhradí Zhotovitel i tuto škodu. Pokud zhotovitel ve lhůtě stanovené objednatelem vady neodstraní, je Objednatel oprávněn odstoupit bez dalšího od smlouvy.</w:t>
      </w:r>
    </w:p>
    <w:p w:rsidR="00E96324" w:rsidRPr="0041706B" w:rsidRDefault="00E96324" w:rsidP="00E96324">
      <w:pPr>
        <w:pStyle w:val="Odstavecseseznamem"/>
        <w:rPr>
          <w:rFonts w:ascii="Palatino Linotype" w:hAnsi="Palatino Linotype"/>
          <w:sz w:val="22"/>
          <w:szCs w:val="22"/>
        </w:rPr>
      </w:pPr>
    </w:p>
    <w:p w:rsidR="00E9632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Odstoupení od smlouvy musí být učiněno písemně a doručeno opačné straně, přičemž účinky odstoupení nastávají dnem doručení písemného oznámení. Následky odstoupení od smlouvy se řídí příslušnými ustanoveními </w:t>
      </w:r>
      <w:r w:rsidR="00EB0F79">
        <w:rPr>
          <w:rFonts w:ascii="Palatino Linotype" w:hAnsi="Palatino Linotype"/>
          <w:sz w:val="22"/>
          <w:szCs w:val="22"/>
        </w:rPr>
        <w:t>občanského</w:t>
      </w:r>
      <w:r w:rsidRPr="0041706B">
        <w:rPr>
          <w:rFonts w:ascii="Palatino Linotype" w:hAnsi="Palatino Linotype"/>
          <w:sz w:val="22"/>
          <w:szCs w:val="22"/>
        </w:rPr>
        <w:t xml:space="preserve"> z</w:t>
      </w:r>
      <w:r w:rsidR="00E25147" w:rsidRPr="0041706B">
        <w:rPr>
          <w:rFonts w:ascii="Palatino Linotype" w:hAnsi="Palatino Linotype"/>
          <w:sz w:val="22"/>
          <w:szCs w:val="22"/>
        </w:rPr>
        <w:t>á</w:t>
      </w:r>
      <w:r w:rsidRPr="0041706B">
        <w:rPr>
          <w:rFonts w:ascii="Palatino Linotype" w:hAnsi="Palatino Linotype"/>
          <w:sz w:val="22"/>
          <w:szCs w:val="22"/>
        </w:rPr>
        <w:t>koníku.</w:t>
      </w:r>
    </w:p>
    <w:p w:rsidR="00AC7FDF" w:rsidRPr="002E58A4" w:rsidRDefault="00AC7FDF" w:rsidP="00AC7FDF">
      <w:pPr>
        <w:ind w:left="567"/>
        <w:jc w:val="both"/>
        <w:rPr>
          <w:rFonts w:ascii="Palatino Linotype" w:hAnsi="Palatino Linotype"/>
          <w:sz w:val="22"/>
          <w:szCs w:val="22"/>
        </w:rPr>
      </w:pPr>
    </w:p>
    <w:p w:rsidR="00AD742C" w:rsidRPr="00F83B66" w:rsidRDefault="00E96324" w:rsidP="00F83B66">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je oprávněn </w:t>
      </w:r>
      <w:r w:rsidR="00BB642F">
        <w:rPr>
          <w:rFonts w:ascii="Palatino Linotype" w:hAnsi="Palatino Linotype"/>
          <w:sz w:val="22"/>
          <w:szCs w:val="22"/>
        </w:rPr>
        <w:t xml:space="preserve">odstoupit </w:t>
      </w:r>
      <w:r w:rsidRPr="0041706B">
        <w:rPr>
          <w:rFonts w:ascii="Palatino Linotype" w:hAnsi="Palatino Linotype"/>
          <w:sz w:val="22"/>
          <w:szCs w:val="22"/>
        </w:rPr>
        <w:t xml:space="preserve">od smlouvy v případě, že objednatel je v prodlení s platbou </w:t>
      </w:r>
      <w:r w:rsidRPr="003A41BA">
        <w:rPr>
          <w:rFonts w:ascii="Palatino Linotype" w:hAnsi="Palatino Linotype"/>
          <w:sz w:val="22"/>
          <w:szCs w:val="22"/>
        </w:rPr>
        <w:t>dle článku V. o</w:t>
      </w:r>
      <w:r w:rsidRPr="0041706B">
        <w:rPr>
          <w:rFonts w:ascii="Palatino Linotype" w:hAnsi="Palatino Linotype"/>
          <w:sz w:val="22"/>
          <w:szCs w:val="22"/>
        </w:rPr>
        <w:t xml:space="preserve"> více jak 45 dní. V případě, že objednatel je v prodlení s platbou o více jak 30 dní má zhotovitel právo přerušit práce bez sankcí a o toto přerušení posunout termín dokonč</w:t>
      </w:r>
      <w:r w:rsidR="00E25147" w:rsidRPr="0041706B">
        <w:rPr>
          <w:rFonts w:ascii="Palatino Linotype" w:hAnsi="Palatino Linotype"/>
          <w:sz w:val="22"/>
          <w:szCs w:val="22"/>
        </w:rPr>
        <w:t>e</w:t>
      </w:r>
      <w:r w:rsidRPr="0041706B">
        <w:rPr>
          <w:rFonts w:ascii="Palatino Linotype" w:hAnsi="Palatino Linotype"/>
          <w:sz w:val="22"/>
          <w:szCs w:val="22"/>
        </w:rPr>
        <w:t xml:space="preserve">ní díla. </w:t>
      </w:r>
    </w:p>
    <w:p w:rsidR="00AD742C" w:rsidRPr="0041706B" w:rsidRDefault="00AD742C" w:rsidP="00AD742C">
      <w:pPr>
        <w:ind w:left="567"/>
        <w:jc w:val="both"/>
        <w:rPr>
          <w:rFonts w:ascii="Palatino Linotype" w:hAnsi="Palatino Linotype"/>
          <w:sz w:val="22"/>
          <w:szCs w:val="22"/>
        </w:rPr>
      </w:pPr>
    </w:p>
    <w:p w:rsidR="00E96324" w:rsidRPr="0041706B" w:rsidRDefault="00E96324" w:rsidP="00E96324">
      <w:pPr>
        <w:ind w:left="567"/>
        <w:rPr>
          <w:rFonts w:ascii="Palatino Linotype" w:hAnsi="Palatino Linotype"/>
          <w:sz w:val="22"/>
          <w:szCs w:val="22"/>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lastRenderedPageBreak/>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E96324" w:rsidRPr="0041706B">
        <w:rPr>
          <w:rFonts w:ascii="Palatino Linotype" w:hAnsi="Palatino Linotype"/>
          <w:b/>
          <w:sz w:val="22"/>
          <w:szCs w:val="22"/>
        </w:rPr>
        <w:t>I</w:t>
      </w:r>
      <w:r w:rsidR="00CC2E62"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Jiná jednání</w:t>
      </w:r>
    </w:p>
    <w:p w:rsidR="00077403" w:rsidRPr="0041706B" w:rsidRDefault="00077403" w:rsidP="00E802D3">
      <w:pPr>
        <w:ind w:left="567" w:hanging="567"/>
        <w:jc w:val="both"/>
        <w:rPr>
          <w:rFonts w:ascii="Palatino Linotype" w:hAnsi="Palatino Linotype"/>
          <w:b/>
          <w:sz w:val="22"/>
          <w:szCs w:val="22"/>
        </w:rPr>
      </w:pP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se zavazuje, že obchodní a technické informace, které mu byly svěřeny smluvním partnerem, nezpřístupní třetím osobám bez písemného souhlasu objednatele a nepoužije pro jiné účely než plnění podmínek této smlouvy. Při porušení této povinnosti se zhotovitel zavazuje zaplatit objednateli smluvní pokutu </w:t>
      </w:r>
      <w:r w:rsidRPr="002251D0">
        <w:rPr>
          <w:rFonts w:ascii="Palatino Linotype" w:hAnsi="Palatino Linotype"/>
          <w:sz w:val="22"/>
          <w:szCs w:val="22"/>
        </w:rPr>
        <w:t>ve výši 10</w:t>
      </w:r>
      <w:r w:rsidR="00F42B8C" w:rsidRPr="002251D0">
        <w:rPr>
          <w:rFonts w:ascii="Palatino Linotype" w:hAnsi="Palatino Linotype"/>
          <w:sz w:val="22"/>
          <w:szCs w:val="22"/>
        </w:rPr>
        <w:t>0.</w:t>
      </w:r>
      <w:r w:rsidRPr="002251D0">
        <w:rPr>
          <w:rFonts w:ascii="Palatino Linotype" w:hAnsi="Palatino Linotype"/>
          <w:sz w:val="22"/>
          <w:szCs w:val="22"/>
        </w:rPr>
        <w:t>000,- Kč za každý případ porušení. Tuto pokutu je objednatel oprávněn započíst</w:t>
      </w:r>
      <w:r w:rsidRPr="0041706B">
        <w:rPr>
          <w:rFonts w:ascii="Palatino Linotype" w:hAnsi="Palatino Linotype"/>
          <w:sz w:val="22"/>
          <w:szCs w:val="22"/>
        </w:rPr>
        <w:t xml:space="preserve"> proti svým závazkům vůči zhotoviteli dle této smlouvy.</w:t>
      </w:r>
    </w:p>
    <w:p w:rsidR="00077403" w:rsidRPr="0041706B" w:rsidRDefault="00077403" w:rsidP="00814C8B">
      <w:pPr>
        <w:numPr>
          <w:ilvl w:val="0"/>
          <w:numId w:val="1"/>
        </w:numPr>
        <w:ind w:left="567" w:hanging="567"/>
        <w:jc w:val="both"/>
        <w:rPr>
          <w:rFonts w:ascii="Palatino Linotype" w:hAnsi="Palatino Linotype"/>
          <w:b/>
          <w:sz w:val="22"/>
          <w:szCs w:val="22"/>
        </w:rPr>
      </w:pPr>
      <w:r w:rsidRPr="0041706B">
        <w:rPr>
          <w:rFonts w:ascii="Palatino Linotype" w:hAnsi="Palatino Linotype"/>
          <w:sz w:val="22"/>
          <w:szCs w:val="22"/>
        </w:rPr>
        <w:t xml:space="preserve">Doručování: Strany se dohodly na tom, že pro účely této smlouvy bude za doručenou zhotoviteli nebo objednateli považována zpráva zapsaná do stavebního deníku, zpráva předaná zástupci zhotovitele nebo objednatele ve věcech technických proti potvrzení o převzetí, zpráva zaslaná doporučeně zhotoviteli nebo objednateli poštou nebo kurýrní společností, jakož i zpráva zaslaná zhotoviteli nebo objednateli </w:t>
      </w:r>
      <w:r w:rsidR="006056BF" w:rsidRPr="0041706B">
        <w:rPr>
          <w:rFonts w:ascii="Palatino Linotype" w:hAnsi="Palatino Linotype"/>
          <w:b/>
          <w:sz w:val="22"/>
          <w:szCs w:val="22"/>
        </w:rPr>
        <w:t>e-mailem</w:t>
      </w:r>
      <w:r w:rsidR="003D7F24" w:rsidRPr="0041706B">
        <w:rPr>
          <w:rFonts w:ascii="Palatino Linotype" w:hAnsi="Palatino Linotype"/>
          <w:b/>
          <w:sz w:val="22"/>
          <w:szCs w:val="22"/>
        </w:rPr>
        <w:t>.</w:t>
      </w:r>
    </w:p>
    <w:p w:rsidR="00077403" w:rsidRPr="0041706B" w:rsidRDefault="00077403" w:rsidP="002E58A4">
      <w:pPr>
        <w:pStyle w:val="Odstavecseseznamem"/>
        <w:ind w:left="567"/>
        <w:jc w:val="both"/>
        <w:rPr>
          <w:rFonts w:ascii="Palatino Linotype" w:hAnsi="Palatino Linotype"/>
          <w:sz w:val="22"/>
          <w:szCs w:val="22"/>
        </w:rPr>
      </w:pPr>
      <w:r w:rsidRPr="0041706B">
        <w:rPr>
          <w:rFonts w:ascii="Palatino Linotype" w:hAnsi="Palatino Linotype"/>
          <w:sz w:val="22"/>
          <w:szCs w:val="22"/>
        </w:rPr>
        <w:t>Smluvní strany se dohodly, že pokud dojde k doručování písemností mezi smluvními stranami v souvislosti s touto smlouvou, doručení je účinné též desátým dnem po odeslání písemnosti. Písemnosti musí být zaslány na poslední známou adresu druhé smluvní strany</w:t>
      </w: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 xml:space="preserve">Smluvní strany jsou oprávněny od této smlouvy odstoupit v případech stanovených touto smlouvou a v souladu </w:t>
      </w:r>
      <w:r w:rsidR="00EB0F79">
        <w:rPr>
          <w:rFonts w:ascii="Palatino Linotype" w:hAnsi="Palatino Linotype"/>
          <w:sz w:val="22"/>
          <w:szCs w:val="22"/>
        </w:rPr>
        <w:t>s ustanovením občanského</w:t>
      </w:r>
      <w:r w:rsidRPr="0041706B">
        <w:rPr>
          <w:rFonts w:ascii="Palatino Linotype" w:hAnsi="Palatino Linotype"/>
          <w:sz w:val="22"/>
          <w:szCs w:val="22"/>
        </w:rPr>
        <w:t xml:space="preserve"> zákoník</w:t>
      </w:r>
      <w:r w:rsidR="00EB0F79">
        <w:rPr>
          <w:rFonts w:ascii="Palatino Linotype" w:hAnsi="Palatino Linotype"/>
          <w:sz w:val="22"/>
          <w:szCs w:val="22"/>
        </w:rPr>
        <w:t>u</w:t>
      </w:r>
      <w:r w:rsidRPr="0041706B">
        <w:rPr>
          <w:rFonts w:ascii="Palatino Linotype" w:hAnsi="Palatino Linotype"/>
          <w:sz w:val="22"/>
          <w:szCs w:val="22"/>
        </w:rPr>
        <w:t>. Odstoupení musí být učiněno písemně a je účinné dnem jeho doručení druhé smluvní straně.</w:t>
      </w: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Dojde-li k zahájení důvodného insolvenčního řízení a v jeho rámci k zahájení konkursního řízení, nebo vyrovnání na majetek zhotovitele, platí dohoda stran, že dohodnutá cena díla se snižuje o výši všech dohodnutých realizovaných i budoucích pozastávek, a to ke dni zahájení konkursu, nebo vyrovnání, nikoliv k datu zahájení insolventního řízení. Důvodný je takový návrh, na základě kterého bude konkurs prohlášen, nebo zamítnut pro nedostatek majetku úpadce, nebo povoleno vyrovnání.</w:t>
      </w:r>
    </w:p>
    <w:p w:rsidR="00BB642F" w:rsidRPr="002251D0" w:rsidRDefault="00077403" w:rsidP="00814C8B">
      <w:pPr>
        <w:numPr>
          <w:ilvl w:val="0"/>
          <w:numId w:val="1"/>
        </w:numPr>
        <w:ind w:left="567" w:hanging="567"/>
        <w:jc w:val="both"/>
        <w:rPr>
          <w:rFonts w:ascii="Palatino Linotype" w:hAnsi="Palatino Linotype"/>
          <w:sz w:val="22"/>
          <w:szCs w:val="22"/>
        </w:rPr>
      </w:pPr>
      <w:r w:rsidRPr="002251D0">
        <w:rPr>
          <w:rFonts w:ascii="Palatino Linotype" w:hAnsi="Palatino Linotype"/>
          <w:b/>
          <w:sz w:val="22"/>
          <w:szCs w:val="22"/>
        </w:rPr>
        <w:t>Ustanovení</w:t>
      </w:r>
      <w:r w:rsidR="00D97709">
        <w:rPr>
          <w:rFonts w:ascii="Palatino Linotype" w:hAnsi="Palatino Linotype"/>
          <w:b/>
          <w:sz w:val="22"/>
          <w:szCs w:val="22"/>
        </w:rPr>
        <w:t xml:space="preserve"> čl. </w:t>
      </w:r>
      <w:r w:rsidRPr="002251D0">
        <w:rPr>
          <w:rFonts w:ascii="Palatino Linotype" w:hAnsi="Palatino Linotype"/>
          <w:b/>
          <w:sz w:val="22"/>
          <w:szCs w:val="22"/>
        </w:rPr>
        <w:t>VI</w:t>
      </w:r>
      <w:r w:rsidR="009B5AF1" w:rsidRPr="002251D0">
        <w:rPr>
          <w:rFonts w:ascii="Palatino Linotype" w:hAnsi="Palatino Linotype"/>
          <w:b/>
          <w:sz w:val="22"/>
          <w:szCs w:val="22"/>
        </w:rPr>
        <w:t>I</w:t>
      </w:r>
      <w:r w:rsidRPr="002251D0">
        <w:rPr>
          <w:rFonts w:ascii="Palatino Linotype" w:hAnsi="Palatino Linotype"/>
          <w:b/>
          <w:sz w:val="22"/>
          <w:szCs w:val="22"/>
        </w:rPr>
        <w:t>I.,</w:t>
      </w:r>
      <w:r w:rsidRPr="002251D0">
        <w:rPr>
          <w:rFonts w:ascii="Palatino Linotype" w:hAnsi="Palatino Linotype"/>
          <w:sz w:val="22"/>
          <w:szCs w:val="22"/>
        </w:rPr>
        <w:t xml:space="preserve"> ustanovení o smluvních pokutách a ustanovení </w:t>
      </w:r>
      <w:r w:rsidRPr="002251D0">
        <w:rPr>
          <w:rFonts w:ascii="Palatino Linotype" w:hAnsi="Palatino Linotype"/>
          <w:b/>
          <w:sz w:val="22"/>
          <w:szCs w:val="22"/>
        </w:rPr>
        <w:t xml:space="preserve">odst. </w:t>
      </w:r>
      <w:r w:rsidR="009B5AF1" w:rsidRPr="002251D0">
        <w:rPr>
          <w:rFonts w:ascii="Palatino Linotype" w:hAnsi="Palatino Linotype"/>
          <w:b/>
          <w:sz w:val="22"/>
          <w:szCs w:val="22"/>
        </w:rPr>
        <w:t>3</w:t>
      </w:r>
      <w:r w:rsidRPr="002251D0">
        <w:rPr>
          <w:rFonts w:ascii="Palatino Linotype" w:hAnsi="Palatino Linotype"/>
          <w:b/>
          <w:sz w:val="22"/>
          <w:szCs w:val="22"/>
        </w:rPr>
        <w:t xml:space="preserve"> a</w:t>
      </w:r>
      <w:r w:rsidR="009B5AF1" w:rsidRPr="002251D0">
        <w:rPr>
          <w:rFonts w:ascii="Palatino Linotype" w:hAnsi="Palatino Linotype"/>
          <w:b/>
          <w:sz w:val="22"/>
          <w:szCs w:val="22"/>
        </w:rPr>
        <w:t>ž</w:t>
      </w:r>
      <w:r w:rsidRPr="002251D0">
        <w:rPr>
          <w:rFonts w:ascii="Palatino Linotype" w:hAnsi="Palatino Linotype"/>
          <w:b/>
          <w:sz w:val="22"/>
          <w:szCs w:val="22"/>
        </w:rPr>
        <w:t xml:space="preserve"> </w:t>
      </w:r>
      <w:r w:rsidR="009B5AF1" w:rsidRPr="002251D0">
        <w:rPr>
          <w:rFonts w:ascii="Palatino Linotype" w:hAnsi="Palatino Linotype"/>
          <w:b/>
          <w:sz w:val="22"/>
          <w:szCs w:val="22"/>
        </w:rPr>
        <w:t>6</w:t>
      </w:r>
      <w:r w:rsidRPr="002251D0">
        <w:rPr>
          <w:rFonts w:ascii="Palatino Linotype" w:hAnsi="Palatino Linotype"/>
          <w:sz w:val="22"/>
          <w:szCs w:val="22"/>
        </w:rPr>
        <w:t xml:space="preserve"> tohoto článku zůstávají v platnosti i po odstoupení od této smlouvy.</w:t>
      </w:r>
    </w:p>
    <w:p w:rsidR="00BB642F" w:rsidRDefault="00BB642F" w:rsidP="00BB642F">
      <w:pPr>
        <w:pStyle w:val="Odstavecseseznamem"/>
        <w:rPr>
          <w:rFonts w:ascii="Palatino Linotype" w:hAnsi="Palatino Linotype"/>
          <w:sz w:val="22"/>
          <w:szCs w:val="22"/>
        </w:rPr>
      </w:pPr>
    </w:p>
    <w:p w:rsidR="00EF702C" w:rsidRPr="002E58A4" w:rsidRDefault="00BB642F" w:rsidP="002E58A4">
      <w:pPr>
        <w:numPr>
          <w:ilvl w:val="0"/>
          <w:numId w:val="1"/>
        </w:numPr>
        <w:ind w:left="567" w:hanging="567"/>
        <w:jc w:val="both"/>
        <w:rPr>
          <w:rFonts w:ascii="Palatino Linotype" w:hAnsi="Palatino Linotype"/>
          <w:sz w:val="22"/>
          <w:szCs w:val="22"/>
        </w:rPr>
      </w:pPr>
      <w:r>
        <w:rPr>
          <w:rFonts w:ascii="Palatino Linotype" w:hAnsi="Palatino Linotype"/>
          <w:sz w:val="22"/>
          <w:szCs w:val="22"/>
        </w:rPr>
        <w:t>Zhotovitel</w:t>
      </w:r>
      <w:r w:rsidRPr="00BB642F">
        <w:rPr>
          <w:rFonts w:ascii="Palatino Linotype" w:hAnsi="Palatino Linotype"/>
          <w:sz w:val="22"/>
          <w:szCs w:val="22"/>
        </w:rPr>
        <w:t xml:space="preserve"> je v případě potřeby povinen dle § 2 písm. e) zákona č. 320/2001 Sb., o finanční kontrole ve veřejné správě v platném znění, spolupůsobit při výkonu finanční kontroly.</w:t>
      </w:r>
    </w:p>
    <w:p w:rsidR="006302F3" w:rsidRDefault="00EF702C" w:rsidP="006302F3">
      <w:pPr>
        <w:numPr>
          <w:ilvl w:val="0"/>
          <w:numId w:val="1"/>
        </w:numPr>
        <w:ind w:left="567" w:hanging="567"/>
        <w:jc w:val="both"/>
        <w:rPr>
          <w:rFonts w:ascii="Palatino Linotype" w:hAnsi="Palatino Linotype"/>
          <w:sz w:val="22"/>
          <w:szCs w:val="22"/>
        </w:rPr>
      </w:pPr>
      <w:r w:rsidRPr="006302F3">
        <w:rPr>
          <w:rFonts w:ascii="Palatino Linotype" w:hAnsi="Palatino Linotype" w:cs="Palatino Linotype"/>
          <w:bCs/>
          <w:sz w:val="22"/>
          <w:szCs w:val="22"/>
        </w:rPr>
        <w:t>V souladu s ustanovením § 2 písm. e) zákona č. 320/2001 Sb., o finanční kontrole ve veřejné správě je zhotovitel povinný spolupůsobit při výkonu finanční kontroly. Toto ustanovení platí pro zhotovitele samotného i veškeré případné subdodavatele.</w:t>
      </w:r>
    </w:p>
    <w:p w:rsidR="00DD1566" w:rsidRPr="0041706B" w:rsidRDefault="00DD1566" w:rsidP="006302F3">
      <w:pPr>
        <w:jc w:val="both"/>
        <w:rPr>
          <w:rFonts w:ascii="Palatino Linotype" w:hAnsi="Palatino Linotype"/>
          <w:sz w:val="22"/>
          <w:szCs w:val="22"/>
        </w:rPr>
      </w:pPr>
    </w:p>
    <w:p w:rsidR="009B5AF1" w:rsidRPr="006302F3" w:rsidRDefault="009B5AF1" w:rsidP="00E802D3">
      <w:pPr>
        <w:ind w:left="567" w:hanging="567"/>
        <w:jc w:val="center"/>
        <w:rPr>
          <w:rFonts w:ascii="Palatino Linotype" w:hAnsi="Palatino Linotype"/>
          <w:b/>
          <w:bCs/>
          <w:sz w:val="10"/>
          <w:szCs w:val="10"/>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D03C68" w:rsidRPr="0041706B">
        <w:rPr>
          <w:rFonts w:ascii="Palatino Linotype" w:hAnsi="Palatino Linotype"/>
          <w:b/>
          <w:sz w:val="22"/>
          <w:szCs w:val="22"/>
        </w:rPr>
        <w:t>I</w:t>
      </w:r>
      <w:r w:rsidR="00E96324" w:rsidRPr="0041706B">
        <w:rPr>
          <w:rFonts w:ascii="Palatino Linotype" w:hAnsi="Palatino Linotype"/>
          <w:b/>
          <w:sz w:val="22"/>
          <w:szCs w:val="22"/>
        </w:rPr>
        <w:t>I</w:t>
      </w:r>
      <w:r w:rsidR="00D03C68"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Závěrečná ustanovení</w:t>
      </w:r>
    </w:p>
    <w:p w:rsidR="00077403" w:rsidRPr="0041706B" w:rsidRDefault="00077403" w:rsidP="00E802D3">
      <w:pPr>
        <w:ind w:left="567" w:hanging="567"/>
        <w:jc w:val="both"/>
        <w:rPr>
          <w:rFonts w:ascii="Palatino Linotype" w:hAnsi="Palatino Linotype"/>
          <w:b/>
          <w:sz w:val="22"/>
          <w:szCs w:val="22"/>
        </w:rPr>
      </w:pP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Tato smlouva nabývá platnosti a účinnosti dnem podpisu oprávněnými zástupci obou smluvních stran.</w:t>
      </w: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 xml:space="preserve">Tato smlouva se po dohodě obou smluvních stran řídí ustanoveními § </w:t>
      </w:r>
      <w:r w:rsidR="00EB0F79">
        <w:rPr>
          <w:rFonts w:ascii="Palatino Linotype" w:hAnsi="Palatino Linotype"/>
          <w:sz w:val="22"/>
          <w:szCs w:val="22"/>
        </w:rPr>
        <w:t>2586</w:t>
      </w:r>
      <w:r w:rsidRPr="0041706B">
        <w:rPr>
          <w:rFonts w:ascii="Palatino Linotype" w:hAnsi="Palatino Linotype"/>
          <w:sz w:val="22"/>
          <w:szCs w:val="22"/>
        </w:rPr>
        <w:t xml:space="preserve"> a násl. zákona č. </w:t>
      </w:r>
      <w:r w:rsidR="00EB0F79">
        <w:rPr>
          <w:rFonts w:ascii="Palatino Linotype" w:hAnsi="Palatino Linotype"/>
          <w:sz w:val="22"/>
          <w:szCs w:val="22"/>
        </w:rPr>
        <w:t>89/2012</w:t>
      </w:r>
      <w:r w:rsidRPr="0041706B">
        <w:rPr>
          <w:rFonts w:ascii="Palatino Linotype" w:hAnsi="Palatino Linotype"/>
          <w:sz w:val="22"/>
          <w:szCs w:val="22"/>
        </w:rPr>
        <w:t xml:space="preserve"> Sb., </w:t>
      </w:r>
      <w:r w:rsidR="00EB0F79">
        <w:rPr>
          <w:rFonts w:ascii="Palatino Linotype" w:hAnsi="Palatino Linotype"/>
          <w:sz w:val="22"/>
          <w:szCs w:val="22"/>
        </w:rPr>
        <w:t>občanský zákoník, v platném znění.</w:t>
      </w: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lastRenderedPageBreak/>
        <w:t>Tato smlouva o je vyhotovena ve 2 stejnopisech, z nichž každá ze stran obdrží po jednom vyhotovení. Každý výtisk má platnost originálu.</w:t>
      </w:r>
    </w:p>
    <w:p w:rsidR="00F42B8C" w:rsidRPr="0041706B" w:rsidRDefault="00077403"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Veškeré dodatky k této smlouvě nebo její změny budou provedeny</w:t>
      </w:r>
      <w:r w:rsidR="00F42B8C" w:rsidRPr="0041706B">
        <w:rPr>
          <w:rFonts w:ascii="Palatino Linotype" w:hAnsi="Palatino Linotype"/>
          <w:sz w:val="22"/>
          <w:szCs w:val="22"/>
        </w:rPr>
        <w:t xml:space="preserve"> pouze </w:t>
      </w:r>
      <w:r w:rsidRPr="0041706B">
        <w:rPr>
          <w:rFonts w:ascii="Palatino Linotype" w:hAnsi="Palatino Linotype"/>
          <w:sz w:val="22"/>
          <w:szCs w:val="22"/>
        </w:rPr>
        <w:t xml:space="preserve">v písemné formě jako její dodatky, označeny pořadovými čísly a </w:t>
      </w:r>
      <w:r w:rsidR="00F42B8C" w:rsidRPr="0041706B">
        <w:rPr>
          <w:rFonts w:ascii="Palatino Linotype" w:hAnsi="Palatino Linotype"/>
          <w:sz w:val="22"/>
          <w:szCs w:val="22"/>
        </w:rPr>
        <w:t xml:space="preserve">po vzájemném odsouhlasení obou smluvních stran budou </w:t>
      </w:r>
      <w:r w:rsidRPr="0041706B">
        <w:rPr>
          <w:rFonts w:ascii="Palatino Linotype" w:hAnsi="Palatino Linotype"/>
          <w:sz w:val="22"/>
          <w:szCs w:val="22"/>
        </w:rPr>
        <w:t>podepsány osobami oprávněnými jednat ve věcech této smlouvy. Zápisy z jednání, protokoly apod. se za změny smlouvy nepovažují.</w:t>
      </w:r>
    </w:p>
    <w:p w:rsidR="00F42B8C" w:rsidRPr="0041706B" w:rsidRDefault="00F42B8C"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Zhotovitel díla může pověřit jeho provedením jinou osobu. Při provádění díla jinou osobou má zhotovitel odpovědnost, jako by dílo prováděl sám.</w:t>
      </w:r>
    </w:p>
    <w:p w:rsidR="00AE6714" w:rsidRPr="0041706B" w:rsidRDefault="00F42B8C"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Tato smlouva je závazná i pro právní nástupce smluvních stran.</w:t>
      </w:r>
    </w:p>
    <w:p w:rsidR="00F42B8C" w:rsidRDefault="00077403"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Smluvní strany po přečtení této smlouvy prohlašují, že souhlasí s jejím obsahem, že smlouva byla sepsána na základě pravdivých údajů, jejich pravé a svobodné</w:t>
      </w:r>
      <w:r w:rsidR="00F42B8C" w:rsidRPr="0041706B">
        <w:rPr>
          <w:rFonts w:ascii="Palatino Linotype" w:hAnsi="Palatino Linotype"/>
          <w:sz w:val="22"/>
          <w:szCs w:val="22"/>
          <w:lang w:val="cs-CZ"/>
        </w:rPr>
        <w:t xml:space="preserve"> a omylu prosté </w:t>
      </w:r>
      <w:r w:rsidRPr="0041706B">
        <w:rPr>
          <w:rFonts w:ascii="Palatino Linotype" w:hAnsi="Palatino Linotype"/>
          <w:sz w:val="22"/>
          <w:szCs w:val="22"/>
          <w:lang w:val="cs-CZ"/>
        </w:rPr>
        <w:t>vůle a nebyla sjednána v tísni, ani za jinak jednostranně nevýhodných podmínek. Na důkaz toho připojují své podpisy.</w:t>
      </w:r>
    </w:p>
    <w:p w:rsidR="00077403" w:rsidRPr="006302F3" w:rsidRDefault="00077403" w:rsidP="00656CDC">
      <w:pPr>
        <w:jc w:val="both"/>
        <w:rPr>
          <w:rFonts w:ascii="Palatino Linotype" w:hAnsi="Palatino Linotype"/>
          <w:sz w:val="10"/>
          <w:szCs w:val="10"/>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Seznam příloh:</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1 –</w:t>
      </w:r>
      <w:r w:rsidR="00C06980" w:rsidRPr="0041706B">
        <w:rPr>
          <w:rFonts w:ascii="Palatino Linotype" w:hAnsi="Palatino Linotype"/>
          <w:sz w:val="22"/>
          <w:szCs w:val="22"/>
        </w:rPr>
        <w:tab/>
      </w:r>
      <w:r w:rsidRPr="0041706B">
        <w:rPr>
          <w:rFonts w:ascii="Palatino Linotype" w:hAnsi="Palatino Linotype"/>
          <w:sz w:val="22"/>
          <w:szCs w:val="22"/>
        </w:rPr>
        <w:t>projektová dokumentace pro realizaci stavby</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2 –</w:t>
      </w:r>
      <w:r w:rsidR="00C06980" w:rsidRPr="0041706B">
        <w:rPr>
          <w:rFonts w:ascii="Palatino Linotype" w:hAnsi="Palatino Linotype"/>
          <w:sz w:val="22"/>
          <w:szCs w:val="22"/>
        </w:rPr>
        <w:tab/>
      </w:r>
      <w:r w:rsidRPr="0041706B">
        <w:rPr>
          <w:rFonts w:ascii="Palatino Linotype" w:hAnsi="Palatino Linotype"/>
          <w:sz w:val="22"/>
          <w:szCs w:val="22"/>
        </w:rPr>
        <w:t>položkový rozpočet včetně komentáře</w:t>
      </w:r>
    </w:p>
    <w:p w:rsidR="00077403" w:rsidRPr="0041706B" w:rsidRDefault="00C06980"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3  –</w:t>
      </w:r>
      <w:r w:rsidRPr="0041706B">
        <w:rPr>
          <w:rFonts w:ascii="Palatino Linotype" w:hAnsi="Palatino Linotype"/>
          <w:sz w:val="22"/>
          <w:szCs w:val="22"/>
        </w:rPr>
        <w:tab/>
      </w:r>
      <w:r w:rsidR="00077403" w:rsidRPr="0041706B">
        <w:rPr>
          <w:rFonts w:ascii="Palatino Linotype" w:hAnsi="Palatino Linotype"/>
          <w:sz w:val="22"/>
          <w:szCs w:val="22"/>
        </w:rPr>
        <w:t>časový harmonogram</w:t>
      </w:r>
    </w:p>
    <w:p w:rsidR="006779D2" w:rsidRPr="0041706B" w:rsidRDefault="006779D2"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4 – </w:t>
      </w:r>
      <w:r w:rsidR="00C06980" w:rsidRPr="0041706B">
        <w:rPr>
          <w:rFonts w:ascii="Palatino Linotype" w:hAnsi="Palatino Linotype"/>
          <w:sz w:val="22"/>
          <w:szCs w:val="22"/>
        </w:rPr>
        <w:tab/>
      </w:r>
      <w:r w:rsidRPr="0041706B">
        <w:rPr>
          <w:rFonts w:ascii="Palatino Linotype" w:hAnsi="Palatino Linotype"/>
          <w:sz w:val="22"/>
          <w:szCs w:val="22"/>
        </w:rPr>
        <w:t>výpis z obchodního rejstříku zhotovitele</w:t>
      </w:r>
    </w:p>
    <w:p w:rsidR="00393AC0" w:rsidRPr="0041706B"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5 –</w:t>
      </w:r>
      <w:r w:rsidR="00C06980" w:rsidRPr="0041706B">
        <w:rPr>
          <w:rFonts w:ascii="Palatino Linotype" w:hAnsi="Palatino Linotype"/>
          <w:sz w:val="22"/>
          <w:szCs w:val="22"/>
        </w:rPr>
        <w:tab/>
      </w:r>
      <w:r w:rsidRPr="0041706B">
        <w:rPr>
          <w:rFonts w:ascii="Palatino Linotype" w:hAnsi="Palatino Linotype"/>
          <w:sz w:val="22"/>
          <w:szCs w:val="22"/>
        </w:rPr>
        <w:t>zjišťovací protokol k faktuře</w:t>
      </w:r>
    </w:p>
    <w:p w:rsidR="00393AC0"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6 – </w:t>
      </w:r>
      <w:r w:rsidR="00C06980" w:rsidRPr="0041706B">
        <w:rPr>
          <w:rFonts w:ascii="Palatino Linotype" w:hAnsi="Palatino Linotype"/>
          <w:sz w:val="22"/>
          <w:szCs w:val="22"/>
        </w:rPr>
        <w:tab/>
      </w:r>
      <w:r w:rsidRPr="0041706B">
        <w:rPr>
          <w:rFonts w:ascii="Palatino Linotype" w:hAnsi="Palatino Linotype"/>
          <w:sz w:val="22"/>
          <w:szCs w:val="22"/>
        </w:rPr>
        <w:t>zápis o předání a převzetí díla nebo jeho části</w:t>
      </w:r>
    </w:p>
    <w:p w:rsidR="007F674C" w:rsidRPr="0041706B" w:rsidRDefault="007F674C"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w:t>
      </w:r>
      <w:r>
        <w:rPr>
          <w:rFonts w:ascii="Palatino Linotype" w:hAnsi="Palatino Linotype"/>
          <w:sz w:val="22"/>
          <w:szCs w:val="22"/>
        </w:rPr>
        <w:t>7</w:t>
      </w:r>
      <w:r w:rsidRPr="0041706B">
        <w:rPr>
          <w:rFonts w:ascii="Palatino Linotype" w:hAnsi="Palatino Linotype"/>
          <w:sz w:val="22"/>
          <w:szCs w:val="22"/>
        </w:rPr>
        <w:t xml:space="preserve"> –</w:t>
      </w:r>
      <w:r>
        <w:rPr>
          <w:rFonts w:ascii="Palatino Linotype" w:hAnsi="Palatino Linotype"/>
          <w:sz w:val="22"/>
          <w:szCs w:val="22"/>
        </w:rPr>
        <w:t xml:space="preserve"> </w:t>
      </w:r>
      <w:r w:rsidR="0057696D">
        <w:rPr>
          <w:rFonts w:ascii="Palatino Linotype" w:hAnsi="Palatino Linotype"/>
          <w:sz w:val="22"/>
          <w:szCs w:val="22"/>
        </w:rPr>
        <w:t xml:space="preserve"> </w:t>
      </w:r>
      <w:r>
        <w:rPr>
          <w:rFonts w:ascii="Palatino Linotype" w:hAnsi="Palatino Linotype"/>
          <w:sz w:val="22"/>
          <w:szCs w:val="22"/>
        </w:rPr>
        <w:t xml:space="preserve">pojistná smlouva zhotovitele </w:t>
      </w:r>
      <w:r w:rsidRPr="00B0002A">
        <w:rPr>
          <w:rFonts w:ascii="Palatino Linotype" w:hAnsi="Palatino Linotype"/>
          <w:sz w:val="22"/>
          <w:szCs w:val="22"/>
        </w:rPr>
        <w:t>č</w:t>
      </w:r>
      <w:r w:rsidR="00385230">
        <w:rPr>
          <w:rFonts w:ascii="Palatino Linotype" w:hAnsi="Palatino Linotype"/>
          <w:sz w:val="22"/>
          <w:szCs w:val="22"/>
        </w:rPr>
        <w:t>.</w:t>
      </w:r>
    </w:p>
    <w:p w:rsidR="00F83B66" w:rsidRDefault="00F83B66" w:rsidP="00656CDC">
      <w:pPr>
        <w:jc w:val="both"/>
        <w:rPr>
          <w:rFonts w:ascii="Palatino Linotype" w:hAnsi="Palatino Linotype"/>
          <w:sz w:val="22"/>
          <w:szCs w:val="22"/>
        </w:rPr>
      </w:pPr>
    </w:p>
    <w:p w:rsidR="00656CDC" w:rsidRPr="006302F3" w:rsidRDefault="00656CDC" w:rsidP="00656CDC">
      <w:pPr>
        <w:jc w:val="both"/>
        <w:rPr>
          <w:rFonts w:ascii="Palatino Linotype" w:hAnsi="Palatino Linotype"/>
          <w:sz w:val="10"/>
          <w:szCs w:val="10"/>
        </w:rPr>
      </w:pPr>
    </w:p>
    <w:p w:rsidR="00125922" w:rsidRDefault="00125922" w:rsidP="00E802D3">
      <w:pPr>
        <w:ind w:left="567" w:hanging="567"/>
        <w:jc w:val="both"/>
        <w:rPr>
          <w:rFonts w:ascii="Palatino Linotype" w:hAnsi="Palatino Linotype"/>
          <w:sz w:val="22"/>
          <w:szCs w:val="22"/>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Za zhotovitele:</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t>Za objednatele:</w:t>
      </w:r>
    </w:p>
    <w:p w:rsidR="00077403" w:rsidRPr="006302F3" w:rsidRDefault="00077403" w:rsidP="00E802D3">
      <w:pPr>
        <w:ind w:left="567" w:hanging="567"/>
        <w:rPr>
          <w:rFonts w:ascii="Palatino Linotype" w:hAnsi="Palatino Linotype"/>
          <w:sz w:val="10"/>
          <w:szCs w:val="10"/>
        </w:rPr>
      </w:pPr>
    </w:p>
    <w:p w:rsidR="00D12D78" w:rsidRPr="002E58A4" w:rsidRDefault="00077403" w:rsidP="002E58A4">
      <w:pPr>
        <w:ind w:left="567" w:hanging="567"/>
        <w:rPr>
          <w:rFonts w:ascii="Palatino Linotype" w:hAnsi="Palatino Linotype"/>
          <w:b/>
          <w:sz w:val="22"/>
          <w:szCs w:val="22"/>
        </w:rPr>
      </w:pPr>
      <w:r w:rsidRPr="0041706B">
        <w:rPr>
          <w:rFonts w:ascii="Palatino Linotype" w:hAnsi="Palatino Linotype"/>
          <w:b/>
          <w:sz w:val="22"/>
          <w:szCs w:val="22"/>
        </w:rPr>
        <w:t>V</w:t>
      </w:r>
      <w:r w:rsidR="00AD742C">
        <w:rPr>
          <w:rFonts w:ascii="Palatino Linotype" w:hAnsi="Palatino Linotype"/>
          <w:b/>
          <w:sz w:val="22"/>
          <w:szCs w:val="22"/>
        </w:rPr>
        <w:t xml:space="preserve">                       </w:t>
      </w:r>
      <w:r w:rsidRPr="0041706B">
        <w:rPr>
          <w:rFonts w:ascii="Palatino Linotype" w:hAnsi="Palatino Linotype"/>
          <w:b/>
          <w:sz w:val="22"/>
          <w:szCs w:val="22"/>
        </w:rPr>
        <w:t xml:space="preserve"> dne </w:t>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t xml:space="preserve">            V                          dne </w:t>
      </w:r>
    </w:p>
    <w:p w:rsidR="002B0F9C" w:rsidRDefault="002B0F9C" w:rsidP="00E802D3">
      <w:pPr>
        <w:rPr>
          <w:rStyle w:val="platne1"/>
          <w:rFonts w:ascii="Palatino Linotype" w:hAnsi="Palatino Linotype"/>
          <w:sz w:val="22"/>
          <w:szCs w:val="22"/>
        </w:rPr>
      </w:pPr>
    </w:p>
    <w:p w:rsidR="00AF5C2D" w:rsidRPr="002B0F9C" w:rsidRDefault="001D2BD1" w:rsidP="002B0F9C">
      <w:pPr>
        <w:rPr>
          <w:rFonts w:ascii="Palatino Linotype" w:hAnsi="Palatino Linotype"/>
          <w:sz w:val="22"/>
          <w:szCs w:val="22"/>
        </w:rPr>
      </w:pPr>
      <w:r w:rsidRPr="0041706B">
        <w:rPr>
          <w:rStyle w:val="platne1"/>
          <w:rFonts w:ascii="Palatino Linotype" w:hAnsi="Palatino Linotype"/>
          <w:sz w:val="22"/>
          <w:szCs w:val="22"/>
        </w:rPr>
        <w:t>___________________________________</w:t>
      </w:r>
      <w:r w:rsidRPr="0041706B">
        <w:rPr>
          <w:rStyle w:val="platne1"/>
          <w:rFonts w:ascii="Palatino Linotype" w:hAnsi="Palatino Linotype"/>
          <w:sz w:val="22"/>
          <w:szCs w:val="22"/>
        </w:rPr>
        <w:tab/>
      </w:r>
      <w:r w:rsidRPr="0041706B">
        <w:rPr>
          <w:rStyle w:val="platne1"/>
          <w:rFonts w:ascii="Palatino Linotype" w:hAnsi="Palatino Linotype"/>
          <w:sz w:val="22"/>
          <w:szCs w:val="22"/>
        </w:rPr>
        <w:tab/>
        <w:t>_________________________________</w:t>
      </w:r>
    </w:p>
    <w:p w:rsidR="00F83B66" w:rsidRDefault="001661DC" w:rsidP="00E802D3">
      <w:pPr>
        <w:jc w:val="both"/>
        <w:rPr>
          <w:rFonts w:ascii="Palatino Linotype" w:hAnsi="Palatino Linotype"/>
          <w:b/>
          <w:bCs/>
          <w:color w:val="0000FF"/>
          <w:sz w:val="22"/>
          <w:szCs w:val="22"/>
          <w:u w:val="single"/>
        </w:rPr>
      </w:pP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p>
    <w:p w:rsidR="00FF4387" w:rsidRDefault="00FF4387" w:rsidP="00E802D3">
      <w:pPr>
        <w:jc w:val="both"/>
        <w:rPr>
          <w:rFonts w:ascii="Palatino Linotype" w:hAnsi="Palatino Linotype"/>
          <w:b/>
          <w:bCs/>
          <w:color w:val="0000FF"/>
          <w:sz w:val="22"/>
          <w:szCs w:val="22"/>
          <w:u w:val="single"/>
        </w:rPr>
      </w:pPr>
    </w:p>
    <w:p w:rsidR="00125922" w:rsidRDefault="00125922" w:rsidP="00E802D3">
      <w:pPr>
        <w:jc w:val="both"/>
        <w:rPr>
          <w:rFonts w:ascii="Palatino Linotype" w:hAnsi="Palatino Linotype"/>
          <w:b/>
          <w:bCs/>
          <w:color w:val="0000FF"/>
          <w:sz w:val="22"/>
          <w:szCs w:val="22"/>
          <w:u w:val="single"/>
        </w:rPr>
      </w:pPr>
    </w:p>
    <w:p w:rsidR="00125922" w:rsidRDefault="00125922" w:rsidP="00E802D3">
      <w:pPr>
        <w:jc w:val="both"/>
        <w:rPr>
          <w:rFonts w:ascii="Palatino Linotype" w:hAnsi="Palatino Linotype"/>
          <w:b/>
          <w:bCs/>
          <w:color w:val="0000FF"/>
          <w:sz w:val="22"/>
          <w:szCs w:val="22"/>
          <w:u w:val="single"/>
        </w:rPr>
      </w:pPr>
    </w:p>
    <w:p w:rsidR="00385230" w:rsidRDefault="00385230" w:rsidP="00E802D3">
      <w:pPr>
        <w:jc w:val="both"/>
        <w:rPr>
          <w:rFonts w:ascii="Palatino Linotype" w:hAnsi="Palatino Linotype"/>
          <w:b/>
          <w:bCs/>
          <w:color w:val="0000FF"/>
          <w:sz w:val="22"/>
          <w:szCs w:val="22"/>
          <w:u w:val="single"/>
        </w:rPr>
      </w:pPr>
    </w:p>
    <w:p w:rsidR="00385230" w:rsidRDefault="00385230" w:rsidP="00E802D3">
      <w:pPr>
        <w:jc w:val="both"/>
        <w:rPr>
          <w:rFonts w:ascii="Palatino Linotype" w:hAnsi="Palatino Linotype"/>
          <w:b/>
          <w:bCs/>
          <w:color w:val="0000FF"/>
          <w:sz w:val="22"/>
          <w:szCs w:val="22"/>
          <w:u w:val="single"/>
        </w:rPr>
      </w:pPr>
    </w:p>
    <w:p w:rsidR="00385230" w:rsidRDefault="00385230" w:rsidP="00E802D3">
      <w:pPr>
        <w:jc w:val="both"/>
        <w:rPr>
          <w:rFonts w:ascii="Palatino Linotype" w:hAnsi="Palatino Linotype"/>
          <w:b/>
          <w:bCs/>
          <w:color w:val="0000FF"/>
          <w:sz w:val="22"/>
          <w:szCs w:val="22"/>
          <w:u w:val="single"/>
        </w:rPr>
      </w:pPr>
    </w:p>
    <w:p w:rsidR="00385230" w:rsidRDefault="00385230" w:rsidP="00E802D3">
      <w:pPr>
        <w:jc w:val="both"/>
        <w:rPr>
          <w:rFonts w:ascii="Palatino Linotype" w:hAnsi="Palatino Linotype"/>
          <w:b/>
          <w:bCs/>
          <w:color w:val="0000FF"/>
          <w:sz w:val="22"/>
          <w:szCs w:val="22"/>
          <w:u w:val="single"/>
        </w:rPr>
      </w:pPr>
    </w:p>
    <w:p w:rsidR="00385230" w:rsidRDefault="00385230" w:rsidP="00E802D3">
      <w:pPr>
        <w:jc w:val="both"/>
        <w:rPr>
          <w:rFonts w:ascii="Palatino Linotype" w:hAnsi="Palatino Linotype"/>
          <w:b/>
          <w:bCs/>
          <w:color w:val="0000FF"/>
          <w:sz w:val="22"/>
          <w:szCs w:val="22"/>
          <w:u w:val="single"/>
        </w:rPr>
      </w:pPr>
    </w:p>
    <w:p w:rsidR="00385230" w:rsidRDefault="00385230" w:rsidP="00E802D3">
      <w:pPr>
        <w:jc w:val="both"/>
        <w:rPr>
          <w:rFonts w:ascii="Palatino Linotype" w:hAnsi="Palatino Linotype"/>
          <w:b/>
          <w:bCs/>
          <w:color w:val="0000FF"/>
          <w:sz w:val="22"/>
          <w:szCs w:val="22"/>
          <w:u w:val="single"/>
        </w:rPr>
      </w:pPr>
    </w:p>
    <w:p w:rsidR="00385230" w:rsidRDefault="00385230" w:rsidP="00E802D3">
      <w:pPr>
        <w:jc w:val="both"/>
        <w:rPr>
          <w:rFonts w:ascii="Palatino Linotype" w:hAnsi="Palatino Linotype"/>
          <w:b/>
          <w:bCs/>
          <w:color w:val="0000FF"/>
          <w:sz w:val="22"/>
          <w:szCs w:val="22"/>
          <w:u w:val="single"/>
        </w:rPr>
      </w:pPr>
    </w:p>
    <w:p w:rsidR="00385230" w:rsidRDefault="00385230" w:rsidP="00E802D3">
      <w:pPr>
        <w:jc w:val="both"/>
        <w:rPr>
          <w:rFonts w:ascii="Palatino Linotype" w:hAnsi="Palatino Linotype"/>
          <w:b/>
          <w:bCs/>
          <w:color w:val="0000FF"/>
          <w:sz w:val="22"/>
          <w:szCs w:val="22"/>
          <w:u w:val="single"/>
        </w:rPr>
      </w:pPr>
    </w:p>
    <w:p w:rsidR="00385230" w:rsidRDefault="00385230" w:rsidP="00E802D3">
      <w:pPr>
        <w:jc w:val="both"/>
        <w:rPr>
          <w:rFonts w:ascii="Palatino Linotype" w:hAnsi="Palatino Linotype"/>
          <w:b/>
          <w:bCs/>
          <w:color w:val="0000FF"/>
          <w:sz w:val="22"/>
          <w:szCs w:val="22"/>
          <w:u w:val="single"/>
        </w:rPr>
      </w:pPr>
    </w:p>
    <w:p w:rsidR="00385230" w:rsidRDefault="00385230" w:rsidP="00E802D3">
      <w:pPr>
        <w:jc w:val="both"/>
        <w:rPr>
          <w:rFonts w:ascii="Palatino Linotype" w:hAnsi="Palatino Linotype"/>
          <w:b/>
          <w:bCs/>
          <w:color w:val="0000FF"/>
          <w:sz w:val="22"/>
          <w:szCs w:val="22"/>
          <w:u w:val="single"/>
        </w:rPr>
      </w:pPr>
    </w:p>
    <w:p w:rsidR="00385230" w:rsidRDefault="00385230" w:rsidP="00E802D3">
      <w:pPr>
        <w:jc w:val="both"/>
        <w:rPr>
          <w:rFonts w:ascii="Palatino Linotype" w:hAnsi="Palatino Linotype"/>
          <w:b/>
          <w:bCs/>
          <w:color w:val="0000FF"/>
          <w:sz w:val="22"/>
          <w:szCs w:val="22"/>
          <w:u w:val="single"/>
        </w:rPr>
      </w:pPr>
    </w:p>
    <w:p w:rsidR="00125922" w:rsidRDefault="00125922" w:rsidP="00E802D3">
      <w:pPr>
        <w:jc w:val="both"/>
        <w:rPr>
          <w:rFonts w:ascii="Palatino Linotype" w:hAnsi="Palatino Linotype"/>
          <w:b/>
          <w:bCs/>
          <w:color w:val="0000FF"/>
          <w:sz w:val="22"/>
          <w:szCs w:val="22"/>
          <w:u w:val="single"/>
        </w:rPr>
      </w:pPr>
    </w:p>
    <w:p w:rsidR="00125922" w:rsidRDefault="00125922" w:rsidP="00E802D3">
      <w:pPr>
        <w:jc w:val="both"/>
        <w:rPr>
          <w:rFonts w:ascii="Palatino Linotype" w:hAnsi="Palatino Linotype"/>
          <w:b/>
          <w:bCs/>
          <w:color w:val="0000FF"/>
          <w:sz w:val="22"/>
          <w:szCs w:val="22"/>
          <w:u w:val="single"/>
        </w:rPr>
      </w:pPr>
    </w:p>
    <w:p w:rsidR="00114EBD" w:rsidRPr="0041706B" w:rsidRDefault="00114EBD" w:rsidP="00E802D3">
      <w:pPr>
        <w:jc w:val="both"/>
        <w:rPr>
          <w:rFonts w:ascii="Palatino Linotype" w:hAnsi="Palatino Linotype"/>
          <w:sz w:val="22"/>
          <w:szCs w:val="22"/>
        </w:rPr>
      </w:pPr>
      <w:r w:rsidRPr="0041706B">
        <w:rPr>
          <w:rFonts w:ascii="Palatino Linotype" w:hAnsi="Palatino Linotype"/>
          <w:b/>
          <w:bCs/>
          <w:color w:val="0000FF"/>
          <w:sz w:val="22"/>
          <w:szCs w:val="22"/>
          <w:u w:val="single"/>
        </w:rPr>
        <w:t>ZJIŠŤOVACÍ PROTOKOL     a</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002202DB" w:rsidRPr="0041706B">
        <w:rPr>
          <w:rFonts w:ascii="Palatino Linotype" w:hAnsi="Palatino Linotype"/>
          <w:sz w:val="22"/>
          <w:szCs w:val="22"/>
        </w:rPr>
        <w:tab/>
      </w:r>
      <w:r w:rsidR="002202DB" w:rsidRPr="0041706B">
        <w:rPr>
          <w:rFonts w:ascii="Palatino Linotype" w:hAnsi="Palatino Linotype"/>
          <w:sz w:val="22"/>
          <w:szCs w:val="22"/>
        </w:rPr>
        <w:tab/>
      </w:r>
      <w:r w:rsidRPr="0041706B">
        <w:rPr>
          <w:rFonts w:ascii="Palatino Linotype" w:hAnsi="Palatino Linotype"/>
          <w:b/>
          <w:bCs/>
          <w:sz w:val="22"/>
          <w:szCs w:val="22"/>
        </w:rPr>
        <w:t>příloha č.</w:t>
      </w:r>
      <w:r w:rsidR="00393AC0" w:rsidRPr="0041706B">
        <w:rPr>
          <w:rFonts w:ascii="Palatino Linotype" w:hAnsi="Palatino Linotype"/>
          <w:b/>
          <w:bCs/>
          <w:sz w:val="22"/>
          <w:szCs w:val="22"/>
        </w:rPr>
        <w:t>5</w:t>
      </w:r>
      <w:r w:rsidRPr="0041706B">
        <w:rPr>
          <w:rFonts w:ascii="Palatino Linotype" w:hAnsi="Palatino Linotype"/>
          <w:b/>
          <w:bCs/>
          <w:sz w:val="22"/>
          <w:szCs w:val="22"/>
        </w:rPr>
        <w:t>.</w:t>
      </w:r>
    </w:p>
    <w:p w:rsidR="00114EBD" w:rsidRPr="0041706B" w:rsidRDefault="00114EBD" w:rsidP="00E802D3">
      <w:pPr>
        <w:pStyle w:val="Nadpis8"/>
        <w:rPr>
          <w:rFonts w:ascii="Palatino Linotype" w:hAnsi="Palatino Linotype"/>
          <w:color w:val="0000FF"/>
          <w:sz w:val="22"/>
          <w:szCs w:val="22"/>
        </w:rPr>
      </w:pPr>
      <w:r w:rsidRPr="0041706B">
        <w:rPr>
          <w:rFonts w:ascii="Palatino Linotype" w:hAnsi="Palatino Linotype"/>
          <w:color w:val="0000FF"/>
          <w:sz w:val="22"/>
          <w:szCs w:val="22"/>
        </w:rPr>
        <w:t>DÍLČÍ  PROTOKOL o předání díla objednateli</w:t>
      </w:r>
    </w:p>
    <w:p w:rsidR="00114EBD" w:rsidRPr="0041706B" w:rsidRDefault="00114EBD" w:rsidP="00E802D3">
      <w:pPr>
        <w:jc w:val="both"/>
        <w:rPr>
          <w:rFonts w:ascii="Palatino Linotype" w:hAnsi="Palatino Linotype"/>
          <w:b/>
          <w:color w:val="0000FF"/>
          <w:sz w:val="22"/>
          <w:szCs w:val="22"/>
        </w:rPr>
      </w:pPr>
      <w:r w:rsidRPr="0041706B">
        <w:rPr>
          <w:rFonts w:ascii="Palatino Linotype" w:hAnsi="Palatino Linotype"/>
          <w:b/>
          <w:color w:val="0000FF"/>
          <w:sz w:val="22"/>
          <w:szCs w:val="22"/>
          <w:u w:val="single"/>
        </w:rPr>
        <w:t>K  FAKTUŘE  č. …………………..</w:t>
      </w:r>
    </w:p>
    <w:p w:rsidR="00114EBD" w:rsidRPr="0041706B" w:rsidRDefault="007F2F18" w:rsidP="00E802D3">
      <w:pPr>
        <w:pStyle w:val="Nadpis5"/>
        <w:ind w:left="5241" w:firstLine="423"/>
        <w:rPr>
          <w:rFonts w:ascii="Palatino Linotype" w:eastAsia="Arial Unicode MS" w:hAnsi="Palatino Linotype"/>
          <w:i w:val="0"/>
          <w:color w:val="FF0000"/>
          <w:sz w:val="20"/>
          <w:szCs w:val="20"/>
        </w:rPr>
      </w:pPr>
      <w:r>
        <w:rPr>
          <w:rFonts w:ascii="Palatino Linotype" w:hAnsi="Palatino Linotype"/>
          <w:i w:val="0"/>
          <w:color w:val="FF0000"/>
          <w:sz w:val="20"/>
          <w:szCs w:val="20"/>
        </w:rPr>
        <w:t>OBDOBÍ : ………….</w:t>
      </w:r>
    </w:p>
    <w:p w:rsidR="00114EBD" w:rsidRPr="0041706B" w:rsidRDefault="00114EBD" w:rsidP="00E802D3">
      <w:pPr>
        <w:pStyle w:val="Nadpis7"/>
        <w:rPr>
          <w:rFonts w:ascii="Palatino Linotype" w:hAnsi="Palatino Linotype"/>
          <w:sz w:val="20"/>
          <w:szCs w:val="20"/>
        </w:rPr>
      </w:pPr>
      <w:r w:rsidRPr="0041706B">
        <w:rPr>
          <w:rFonts w:ascii="Palatino Linotype" w:hAnsi="Palatino Linotype"/>
          <w:sz w:val="20"/>
          <w:szCs w:val="20"/>
        </w:rPr>
        <w:t>SOD č</w:t>
      </w:r>
      <w:r w:rsidRPr="0041706B">
        <w:rPr>
          <w:rFonts w:ascii="Palatino Linotype" w:hAnsi="Palatino Linotype"/>
          <w:color w:val="FF0000"/>
          <w:sz w:val="20"/>
          <w:szCs w:val="20"/>
        </w:rPr>
        <w:t>. 0</w:t>
      </w:r>
      <w:r w:rsidR="00E13FEB" w:rsidRPr="0041706B">
        <w:rPr>
          <w:rFonts w:ascii="Palatino Linotype" w:hAnsi="Palatino Linotype"/>
          <w:color w:val="FF0000"/>
          <w:sz w:val="20"/>
          <w:szCs w:val="20"/>
        </w:rPr>
        <w:t>0</w:t>
      </w:r>
      <w:r w:rsidRPr="0041706B">
        <w:rPr>
          <w:rFonts w:ascii="Palatino Linotype" w:hAnsi="Palatino Linotype"/>
          <w:color w:val="FF0000"/>
          <w:sz w:val="20"/>
          <w:szCs w:val="20"/>
        </w:rPr>
        <w:t>/</w:t>
      </w:r>
      <w:r w:rsidR="00E13FEB" w:rsidRPr="0041706B">
        <w:rPr>
          <w:rFonts w:ascii="Palatino Linotype" w:hAnsi="Palatino Linotype"/>
          <w:color w:val="FF0000"/>
          <w:sz w:val="20"/>
          <w:szCs w:val="20"/>
        </w:rPr>
        <w:t>00</w:t>
      </w:r>
      <w:r w:rsidRPr="0041706B">
        <w:rPr>
          <w:rFonts w:ascii="Palatino Linotype" w:hAnsi="Palatino Linotype"/>
          <w:color w:val="FF0000"/>
          <w:sz w:val="20"/>
          <w:szCs w:val="20"/>
        </w:rPr>
        <w:t>/SOD/</w:t>
      </w:r>
      <w:r w:rsidRPr="0041706B">
        <w:rPr>
          <w:rFonts w:ascii="Palatino Linotype" w:hAnsi="Palatino Linotype"/>
          <w:color w:val="FF0000"/>
          <w:sz w:val="20"/>
          <w:szCs w:val="20"/>
        </w:rPr>
        <w:tab/>
      </w:r>
      <w:r w:rsidRPr="0041706B">
        <w:rPr>
          <w:rFonts w:ascii="Palatino Linotype" w:hAnsi="Palatino Linotype"/>
          <w:sz w:val="20"/>
          <w:szCs w:val="20"/>
        </w:rPr>
        <w:tab/>
        <w:t xml:space="preserve">         </w:t>
      </w:r>
      <w:r w:rsidRPr="0041706B">
        <w:rPr>
          <w:rFonts w:ascii="Palatino Linotype" w:hAnsi="Palatino Linotype"/>
          <w:sz w:val="20"/>
          <w:szCs w:val="20"/>
        </w:rPr>
        <w:tab/>
        <w:t xml:space="preserve">ze  dne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rPr>
        <w:t xml:space="preserve">Dodatek  SOD č. …………………….     </w:t>
      </w:r>
      <w:r w:rsidRPr="0041706B">
        <w:rPr>
          <w:rFonts w:ascii="Palatino Linotype" w:hAnsi="Palatino Linotype"/>
          <w:b/>
        </w:rPr>
        <w:tab/>
        <w:t>ze  dne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rPr>
        <w:t xml:space="preserve">Objednávka č. </w:t>
      </w:r>
      <w:r w:rsidR="00E13FEB" w:rsidRPr="0041706B">
        <w:rPr>
          <w:rFonts w:ascii="Palatino Linotype" w:hAnsi="Palatino Linotype"/>
          <w:b/>
        </w:rPr>
        <w:t xml:space="preserve"> </w:t>
      </w:r>
      <w:r w:rsidRPr="0041706B">
        <w:rPr>
          <w:rFonts w:ascii="Palatino Linotype" w:hAnsi="Palatino Linotype"/>
          <w:b/>
          <w:color w:val="FF0000"/>
        </w:rPr>
        <w:t>/</w:t>
      </w:r>
      <w:r w:rsidR="00D12D78" w:rsidRPr="0041706B">
        <w:rPr>
          <w:rFonts w:ascii="Palatino Linotype" w:hAnsi="Palatino Linotype"/>
          <w:b/>
          <w:color w:val="FF0000"/>
        </w:rPr>
        <w:t>00/</w:t>
      </w:r>
      <w:r w:rsidRPr="0041706B">
        <w:rPr>
          <w:rFonts w:ascii="Palatino Linotype" w:hAnsi="Palatino Linotype"/>
          <w:b/>
          <w:color w:val="FF0000"/>
        </w:rPr>
        <w:t>0</w:t>
      </w:r>
      <w:r w:rsidR="00D12D78" w:rsidRPr="0041706B">
        <w:rPr>
          <w:rFonts w:ascii="Palatino Linotype" w:hAnsi="Palatino Linotype"/>
          <w:b/>
          <w:color w:val="FF0000"/>
        </w:rPr>
        <w:t>0</w:t>
      </w:r>
      <w:r w:rsidRPr="0041706B">
        <w:rPr>
          <w:rFonts w:ascii="Palatino Linotype" w:hAnsi="Palatino Linotype"/>
          <w:b/>
          <w:color w:val="FF0000"/>
        </w:rPr>
        <w:t>/</w:t>
      </w:r>
      <w:r w:rsidRPr="0041706B">
        <w:rPr>
          <w:rFonts w:ascii="Palatino Linotype" w:hAnsi="Palatino Linotype"/>
          <w:b/>
          <w:color w:val="FF0000"/>
        </w:rPr>
        <w:tab/>
      </w:r>
      <w:r w:rsidRPr="0041706B">
        <w:rPr>
          <w:rFonts w:ascii="Palatino Linotype" w:hAnsi="Palatino Linotype"/>
          <w:b/>
          <w:color w:val="FF0000"/>
        </w:rPr>
        <w:tab/>
        <w:t xml:space="preserve"> </w:t>
      </w:r>
      <w:r w:rsidRPr="0041706B">
        <w:rPr>
          <w:rFonts w:ascii="Palatino Linotype" w:hAnsi="Palatino Linotype"/>
          <w:b/>
          <w:color w:val="FF0000"/>
        </w:rPr>
        <w:tab/>
        <w:t xml:space="preserve">ze  dne </w:t>
      </w:r>
      <w:r w:rsidRPr="0041706B">
        <w:rPr>
          <w:rFonts w:ascii="Palatino Linotype" w:hAnsi="Palatino Linotype"/>
          <w:b/>
        </w:rPr>
        <w:t xml:space="preserv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u w:val="single"/>
        </w:rPr>
        <w:t xml:space="preserve">Zhotovitel  :  </w:t>
      </w:r>
    </w:p>
    <w:p w:rsidR="00114EBD" w:rsidRPr="0041706B" w:rsidRDefault="00114EBD" w:rsidP="00E802D3">
      <w:pPr>
        <w:ind w:left="1416"/>
        <w:jc w:val="both"/>
        <w:rPr>
          <w:rFonts w:ascii="Palatino Linotype" w:hAnsi="Palatino Linotype"/>
        </w:rPr>
      </w:pPr>
      <w:r w:rsidRPr="0041706B">
        <w:rPr>
          <w:rFonts w:ascii="Palatino Linotype" w:hAnsi="Palatino Linotype"/>
        </w:rPr>
        <w:t>IČO :………………………         DIČ : …………………………..</w:t>
      </w:r>
    </w:p>
    <w:p w:rsidR="00114EBD" w:rsidRPr="0041706B" w:rsidRDefault="00114EBD" w:rsidP="00E802D3">
      <w:pPr>
        <w:rPr>
          <w:rFonts w:ascii="Palatino Linotype" w:hAnsi="Palatino Linotype"/>
        </w:rPr>
      </w:pPr>
    </w:p>
    <w:p w:rsidR="00114EBD" w:rsidRPr="0041706B" w:rsidRDefault="00114EBD" w:rsidP="00A878E5">
      <w:pPr>
        <w:pStyle w:val="Zkladntext2"/>
        <w:spacing w:line="240" w:lineRule="auto"/>
        <w:jc w:val="both"/>
        <w:rPr>
          <w:rFonts w:ascii="Palatino Linotype" w:hAnsi="Palatino Linotype"/>
          <w:b/>
        </w:rPr>
      </w:pPr>
      <w:r w:rsidRPr="0041706B">
        <w:rPr>
          <w:rFonts w:ascii="Palatino Linotype" w:hAnsi="Palatino Linotype"/>
          <w:b/>
          <w:color w:val="0000FF"/>
          <w:u w:val="single"/>
        </w:rPr>
        <w:t>Akce (objekt) :</w:t>
      </w:r>
      <w:r w:rsidRPr="0041706B">
        <w:rPr>
          <w:rFonts w:ascii="Palatino Linotype" w:hAnsi="Palatino Linotype"/>
          <w:b/>
          <w:color w:val="0000FF"/>
        </w:rPr>
        <w:t xml:space="preserve"> </w:t>
      </w:r>
      <w:r w:rsidR="002251D0">
        <w:rPr>
          <w:rFonts w:ascii="Palatino Linotype" w:hAnsi="Palatino Linotype"/>
          <w:b/>
          <w:color w:val="0000FF"/>
        </w:rPr>
        <w:t>“</w:t>
      </w:r>
      <w:r w:rsidR="003A41BA">
        <w:rPr>
          <w:rFonts w:ascii="Palatino Linotype" w:hAnsi="Palatino Linotype"/>
          <w:b/>
          <w:color w:val="0000FF"/>
        </w:rPr>
        <w:t>…………………………………</w:t>
      </w:r>
      <w:r w:rsidR="001661DC">
        <w:rPr>
          <w:rFonts w:ascii="Palatino Linotype" w:hAnsi="Palatino Linotype"/>
          <w:b/>
          <w:color w:val="0000FF"/>
        </w:rPr>
        <w:t>“</w:t>
      </w:r>
    </w:p>
    <w:p w:rsidR="00114EBD" w:rsidRPr="0041706B" w:rsidRDefault="00114EBD" w:rsidP="00E802D3">
      <w:pPr>
        <w:jc w:val="both"/>
        <w:rPr>
          <w:rFonts w:ascii="Palatino Linotype" w:hAnsi="Palatino Linotype"/>
        </w:rPr>
      </w:pPr>
      <w:r w:rsidRPr="0041706B">
        <w:rPr>
          <w:rFonts w:ascii="Palatino Linotype" w:hAnsi="Palatino Linotype"/>
        </w:rPr>
        <w:t xml:space="preserve">Termín dokončení </w:t>
      </w:r>
      <w:r w:rsidR="004A253E" w:rsidRPr="0041706B">
        <w:rPr>
          <w:rFonts w:ascii="Palatino Linotype" w:hAnsi="Palatino Linotype"/>
        </w:rPr>
        <w:t xml:space="preserve">dle SOD (objednávky) : </w:t>
      </w:r>
    </w:p>
    <w:p w:rsidR="00114EBD" w:rsidRPr="0041706B" w:rsidRDefault="00114EBD" w:rsidP="00E802D3">
      <w:pPr>
        <w:jc w:val="both"/>
        <w:rPr>
          <w:rFonts w:ascii="Palatino Linotype" w:hAnsi="Palatino Linotype"/>
        </w:rPr>
      </w:pPr>
    </w:p>
    <w:p w:rsidR="00114EBD" w:rsidRPr="0041706B" w:rsidRDefault="00114EBD" w:rsidP="00E802D3">
      <w:pPr>
        <w:rPr>
          <w:rFonts w:ascii="Palatino Linotype" w:hAnsi="Palatino Linotype"/>
        </w:rPr>
      </w:pPr>
      <w:r w:rsidRPr="0041706B">
        <w:rPr>
          <w:rFonts w:ascii="Palatino Linotype" w:hAnsi="Palatino Linotype"/>
          <w:b/>
        </w:rPr>
        <w:t xml:space="preserve">Celková cena : </w:t>
      </w:r>
      <w:r w:rsidRPr="0041706B">
        <w:rPr>
          <w:rFonts w:ascii="Palatino Linotype" w:hAnsi="Palatino Linotype"/>
        </w:rPr>
        <w:t xml:space="preserve"> -  dle SOD  ………………</w:t>
      </w:r>
      <w:r w:rsidR="004A253E" w:rsidRPr="0041706B">
        <w:rPr>
          <w:rFonts w:ascii="Palatino Linotype" w:hAnsi="Palatino Linotype"/>
          <w:color w:val="FF0000"/>
        </w:rPr>
        <w:t>.000.000</w:t>
      </w:r>
      <w:r w:rsidR="004A253E" w:rsidRPr="0041706B">
        <w:rPr>
          <w:rFonts w:ascii="Palatino Linotype" w:hAnsi="Palatino Linotype"/>
        </w:rPr>
        <w:t>,-</w:t>
      </w:r>
      <w:r w:rsidRPr="0041706B">
        <w:rPr>
          <w:rFonts w:ascii="Palatino Linotype" w:hAnsi="Palatino Linotype"/>
        </w:rPr>
        <w:t xml:space="preserve">  Kč (bez DPH)</w:t>
      </w:r>
    </w:p>
    <w:p w:rsidR="00114EBD" w:rsidRPr="0041706B" w:rsidRDefault="00114EBD" w:rsidP="00E802D3">
      <w:pPr>
        <w:rPr>
          <w:rFonts w:ascii="Palatino Linotype" w:hAnsi="Palatino Linotype"/>
        </w:rPr>
      </w:pPr>
    </w:p>
    <w:p w:rsidR="00114EBD" w:rsidRPr="0041706B" w:rsidRDefault="00114EBD" w:rsidP="00E802D3">
      <w:pPr>
        <w:ind w:left="1620"/>
        <w:rPr>
          <w:rFonts w:ascii="Palatino Linotype" w:hAnsi="Palatino Linotype"/>
        </w:rPr>
      </w:pPr>
      <w:r w:rsidRPr="0041706B">
        <w:rPr>
          <w:rFonts w:ascii="Palatino Linotype" w:hAnsi="Palatino Linotype"/>
        </w:rPr>
        <w:t>-  vč. dodatku  č.  ……………………………  Kč (bez DPH)</w:t>
      </w:r>
    </w:p>
    <w:p w:rsidR="00114EBD" w:rsidRPr="0041706B" w:rsidRDefault="00114EBD" w:rsidP="00E802D3">
      <w:pPr>
        <w:rPr>
          <w:rFonts w:ascii="Palatino Linotype" w:hAnsi="Palatino Linotype"/>
        </w:rPr>
      </w:pPr>
    </w:p>
    <w:p w:rsidR="00114EBD" w:rsidRPr="0041706B" w:rsidRDefault="00114EBD" w:rsidP="00E802D3">
      <w:pPr>
        <w:tabs>
          <w:tab w:val="left" w:pos="7513"/>
        </w:tabs>
        <w:ind w:left="1560"/>
        <w:rPr>
          <w:rFonts w:ascii="Palatino Linotype" w:hAnsi="Palatino Linotype"/>
        </w:rPr>
      </w:pPr>
      <w:r w:rsidRPr="0041706B">
        <w:rPr>
          <w:rFonts w:ascii="Palatino Linotype" w:hAnsi="Palatino Linotype"/>
        </w:rPr>
        <w:t xml:space="preserve"> -  dle objednávky č…………………………..  Kč (bez DPH)</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5"/>
        <w:gridCol w:w="2295"/>
        <w:gridCol w:w="2295"/>
        <w:gridCol w:w="2295"/>
      </w:tblGrid>
      <w:tr w:rsidR="00114EBD" w:rsidRPr="0041706B">
        <w:trPr>
          <w:trHeight w:val="455"/>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čerpání do konce          </w:t>
            </w:r>
          </w:p>
          <w:p w:rsidR="00114EBD" w:rsidRPr="0041706B" w:rsidRDefault="00114EBD" w:rsidP="00E802D3">
            <w:pPr>
              <w:rPr>
                <w:rFonts w:ascii="Palatino Linotype" w:hAnsi="Palatino Linotype"/>
              </w:rPr>
            </w:pPr>
            <w:r w:rsidRPr="0041706B">
              <w:rPr>
                <w:rFonts w:ascii="Palatino Linotype" w:hAnsi="Palatino Linotype"/>
              </w:rPr>
              <w:t xml:space="preserve">   předchozího období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ve  sledovaném             </w:t>
            </w:r>
          </w:p>
          <w:p w:rsidR="00114EBD" w:rsidRPr="0041706B" w:rsidRDefault="00114EBD" w:rsidP="00E802D3">
            <w:pPr>
              <w:rPr>
                <w:rFonts w:ascii="Palatino Linotype" w:hAnsi="Palatino Linotype"/>
              </w:rPr>
            </w:pPr>
            <w:r w:rsidRPr="0041706B">
              <w:rPr>
                <w:rFonts w:ascii="Palatino Linotype" w:hAnsi="Palatino Linotype"/>
              </w:rPr>
              <w:t xml:space="preserve">             období</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od  zahájení vč.             </w:t>
            </w:r>
          </w:p>
          <w:p w:rsidR="00114EBD" w:rsidRPr="0041706B" w:rsidRDefault="00114EBD" w:rsidP="00E802D3">
            <w:pPr>
              <w:rPr>
                <w:rFonts w:ascii="Palatino Linotype" w:hAnsi="Palatino Linotype"/>
              </w:rPr>
            </w:pPr>
            <w:r w:rsidRPr="0041706B">
              <w:rPr>
                <w:rFonts w:ascii="Palatino Linotype" w:hAnsi="Palatino Linotype"/>
              </w:rPr>
              <w:t xml:space="preserve">   sledovaného období</w:t>
            </w:r>
          </w:p>
        </w:tc>
      </w:tr>
      <w:tr w:rsidR="00114EBD" w:rsidRPr="0041706B">
        <w:trPr>
          <w:trHeight w:val="326"/>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SOD</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Zpat"/>
              <w:tabs>
                <w:tab w:val="clear" w:pos="4536"/>
                <w:tab w:val="clear" w:pos="9072"/>
              </w:tabs>
              <w:rPr>
                <w:rFonts w:ascii="Palatino Linotype" w:hAnsi="Palatino Linotype"/>
                <w:bCs/>
              </w:rPr>
            </w:pPr>
          </w:p>
        </w:tc>
      </w:tr>
      <w:tr w:rsidR="00114EBD" w:rsidRPr="0041706B">
        <w:trPr>
          <w:trHeight w:val="318"/>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DODATEK</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321"/>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DPH  …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439"/>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r w:rsidRPr="0041706B">
              <w:rPr>
                <w:rFonts w:ascii="Palatino Linotype" w:hAnsi="Palatino Linotype"/>
                <w:b/>
              </w:rPr>
              <w:t>CELKEM</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r>
    </w:tbl>
    <w:p w:rsidR="00114EBD" w:rsidRPr="0041706B" w:rsidRDefault="00114EBD" w:rsidP="00E802D3">
      <w:pPr>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3"/>
        <w:gridCol w:w="2293"/>
        <w:gridCol w:w="2293"/>
        <w:gridCol w:w="2293"/>
      </w:tblGrid>
      <w:tr w:rsidR="00114EBD" w:rsidRPr="0041706B">
        <w:trPr>
          <w:trHeight w:val="332"/>
        </w:trPr>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OBJEDNÁVKA</w:t>
            </w: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bl>
    <w:p w:rsidR="00114EBD" w:rsidRPr="0041706B" w:rsidRDefault="00114EBD" w:rsidP="00E802D3">
      <w:pPr>
        <w:rPr>
          <w:rFonts w:ascii="Palatino Linotype" w:hAnsi="Palatino Linotype"/>
        </w:rPr>
      </w:pP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hAnsi="Palatino Linotype"/>
          <w:sz w:val="20"/>
        </w:rPr>
      </w:pPr>
      <w:r w:rsidRPr="0041706B">
        <w:rPr>
          <w:rFonts w:ascii="Palatino Linotype" w:hAnsi="Palatino Linotype"/>
          <w:sz w:val="20"/>
        </w:rPr>
        <w:t xml:space="preserve">ZBÝVÁ  Kč  DO  KONCE  SOD, objednávky:  </w:t>
      </w: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eastAsia="Arial Unicode MS" w:hAnsi="Palatino Linotype"/>
          <w:sz w:val="20"/>
        </w:rPr>
      </w:pPr>
      <w:r w:rsidRPr="0041706B">
        <w:rPr>
          <w:rFonts w:ascii="Palatino Linotype" w:hAnsi="Palatino Linotype"/>
          <w:sz w:val="20"/>
        </w:rPr>
        <w:t xml:space="preserve">PŘÍLOHA  K FAKTUŘE :  - vzájemně odsouhlasený soupis provedených prací </w:t>
      </w:r>
    </w:p>
    <w:p w:rsidR="00114EBD" w:rsidRPr="0041706B" w:rsidRDefault="00114EBD" w:rsidP="00E802D3">
      <w:pPr>
        <w:pStyle w:val="Nadpis2"/>
        <w:rPr>
          <w:rFonts w:ascii="Palatino Linotype" w:eastAsia="Arial Unicode MS" w:hAnsi="Palatino Linotype"/>
          <w:b w:val="0"/>
          <w:sz w:val="20"/>
          <w:szCs w:val="20"/>
        </w:rPr>
      </w:pPr>
      <w:r w:rsidRPr="0041706B">
        <w:rPr>
          <w:rFonts w:ascii="Palatino Linotype" w:hAnsi="Palatino Linotype"/>
          <w:b w:val="0"/>
          <w:sz w:val="20"/>
          <w:szCs w:val="20"/>
        </w:rPr>
        <w:t xml:space="preserve">Tento protokol slouží pro potřebu splnění daňového předpisu ve smyslu pokynu Ministerstva  financí </w:t>
      </w:r>
      <w:r w:rsidR="002202DB" w:rsidRPr="0041706B">
        <w:rPr>
          <w:rFonts w:ascii="Palatino Linotype" w:hAnsi="Palatino Linotype"/>
          <w:b w:val="0"/>
          <w:sz w:val="20"/>
          <w:szCs w:val="20"/>
        </w:rPr>
        <w:t>Č</w:t>
      </w:r>
      <w:r w:rsidRPr="0041706B">
        <w:rPr>
          <w:rFonts w:ascii="Palatino Linotype" w:hAnsi="Palatino Linotype"/>
          <w:b w:val="0"/>
          <w:sz w:val="20"/>
          <w:szCs w:val="20"/>
        </w:rPr>
        <w:t>eské republiky D-138, vydaného dne 21.2. 1996 pod čj. 181/12249/96.</w:t>
      </w:r>
    </w:p>
    <w:p w:rsidR="00114EBD" w:rsidRPr="0041706B" w:rsidRDefault="00114EBD" w:rsidP="00E802D3">
      <w:pPr>
        <w:pStyle w:val="Zkladntext3"/>
        <w:rPr>
          <w:rFonts w:ascii="Palatino Linotype" w:hAnsi="Palatino Linotype"/>
          <w:sz w:val="20"/>
          <w:szCs w:val="20"/>
        </w:rPr>
      </w:pPr>
      <w:r w:rsidRPr="0041706B">
        <w:rPr>
          <w:rFonts w:ascii="Palatino Linotype" w:hAnsi="Palatino Linotype"/>
          <w:sz w:val="20"/>
          <w:szCs w:val="20"/>
        </w:rPr>
        <w:t xml:space="preserve">Převzatá část díla se předává zpět do správy zhotoviteli se všemi závazky pro dokončení předmětu díla, vyplývajícího z příslušné smlouvy o dílo nebo objednávky. </w:t>
      </w:r>
    </w:p>
    <w:p w:rsidR="00114EBD" w:rsidRPr="0041706B" w:rsidRDefault="00114EBD" w:rsidP="00E802D3">
      <w:pPr>
        <w:rPr>
          <w:rFonts w:ascii="Palatino Linotype" w:hAnsi="Palatino Linotype"/>
          <w:b/>
          <w:bCs/>
        </w:rPr>
      </w:pPr>
    </w:p>
    <w:p w:rsidR="00114EBD" w:rsidRPr="0041706B" w:rsidRDefault="00114EBD" w:rsidP="00E802D3">
      <w:pPr>
        <w:rPr>
          <w:rFonts w:ascii="Palatino Linotype" w:hAnsi="Palatino Linotype"/>
          <w:b/>
          <w:bCs/>
          <w:color w:val="0000FF"/>
        </w:rPr>
      </w:pPr>
      <w:r w:rsidRPr="0041706B">
        <w:rPr>
          <w:rFonts w:ascii="Palatino Linotype" w:hAnsi="Palatino Linotype"/>
          <w:b/>
          <w:bCs/>
          <w:color w:val="0000FF"/>
        </w:rPr>
        <w:t>Za objednatele :………………………….         Za zhotovitele : ……………………………….</w:t>
      </w:r>
    </w:p>
    <w:p w:rsidR="00114EBD" w:rsidRDefault="006779D2" w:rsidP="00E802D3">
      <w:pPr>
        <w:pStyle w:val="Nadpis6"/>
        <w:rPr>
          <w:rFonts w:ascii="Palatino Linotype" w:hAnsi="Palatino Linotype"/>
          <w:color w:val="0000FF"/>
          <w:sz w:val="20"/>
          <w:szCs w:val="20"/>
        </w:rPr>
      </w:pPr>
      <w:r w:rsidRPr="0041706B">
        <w:rPr>
          <w:rFonts w:ascii="Palatino Linotype" w:hAnsi="Palatino Linotype"/>
          <w:color w:val="0000FF"/>
          <w:sz w:val="20"/>
          <w:szCs w:val="20"/>
        </w:rPr>
        <w:t>Dne :</w:t>
      </w:r>
    </w:p>
    <w:p w:rsidR="002E58A4" w:rsidRPr="002E58A4" w:rsidRDefault="002E58A4" w:rsidP="002E58A4"/>
    <w:p w:rsidR="00114EBD" w:rsidRPr="0041706B" w:rsidRDefault="00114EBD" w:rsidP="00D67644">
      <w:pPr>
        <w:pStyle w:val="Nadpis1"/>
        <w:ind w:left="7080"/>
        <w:rPr>
          <w:rFonts w:ascii="Palatino Linotype" w:eastAsia="Arial Unicode MS" w:hAnsi="Palatino Linotype"/>
          <w:bCs w:val="0"/>
          <w:sz w:val="22"/>
          <w:szCs w:val="22"/>
        </w:rPr>
      </w:pPr>
      <w:r w:rsidRPr="0041706B">
        <w:rPr>
          <w:rFonts w:ascii="Palatino Linotype" w:hAnsi="Palatino Linotype"/>
          <w:bCs w:val="0"/>
          <w:sz w:val="22"/>
          <w:szCs w:val="22"/>
        </w:rPr>
        <w:lastRenderedPageBreak/>
        <w:t xml:space="preserve">Příloha č. </w:t>
      </w:r>
      <w:r w:rsidR="00393AC0" w:rsidRPr="0041706B">
        <w:rPr>
          <w:rFonts w:ascii="Palatino Linotype" w:hAnsi="Palatino Linotype"/>
          <w:bCs w:val="0"/>
          <w:sz w:val="22"/>
          <w:szCs w:val="22"/>
        </w:rPr>
        <w:t>6</w:t>
      </w:r>
      <w:r w:rsidRPr="0041706B">
        <w:rPr>
          <w:rFonts w:ascii="Palatino Linotype" w:hAnsi="Palatino Linotype"/>
          <w:bCs w:val="0"/>
          <w:sz w:val="22"/>
          <w:szCs w:val="22"/>
        </w:rPr>
        <w:t xml:space="preserve">                                                   </w:t>
      </w:r>
    </w:p>
    <w:p w:rsidR="00114EBD" w:rsidRPr="0041706B" w:rsidRDefault="00114EBD" w:rsidP="00E802D3">
      <w:pPr>
        <w:rPr>
          <w:rFonts w:ascii="Palatino Linotype" w:hAnsi="Palatino Linotype"/>
          <w:sz w:val="22"/>
          <w:szCs w:val="22"/>
        </w:rPr>
      </w:pPr>
    </w:p>
    <w:p w:rsidR="00114EBD" w:rsidRPr="0041706B" w:rsidRDefault="00114EBD" w:rsidP="00E802D3">
      <w:pPr>
        <w:pStyle w:val="Nadpis1"/>
        <w:rPr>
          <w:rFonts w:ascii="Palatino Linotype" w:eastAsia="Arial Unicode MS" w:hAnsi="Palatino Linotype"/>
          <w:color w:val="0000FF"/>
          <w:sz w:val="22"/>
          <w:szCs w:val="22"/>
        </w:rPr>
      </w:pPr>
      <w:r w:rsidRPr="0041706B">
        <w:rPr>
          <w:rFonts w:ascii="Palatino Linotype" w:hAnsi="Palatino Linotype"/>
          <w:b w:val="0"/>
          <w:color w:val="0000FF"/>
          <w:sz w:val="22"/>
          <w:szCs w:val="22"/>
        </w:rPr>
        <w:t xml:space="preserve"> </w:t>
      </w:r>
      <w:r w:rsidRPr="0041706B">
        <w:rPr>
          <w:rFonts w:ascii="Palatino Linotype" w:hAnsi="Palatino Linotype"/>
          <w:color w:val="0000FF"/>
          <w:sz w:val="22"/>
          <w:szCs w:val="22"/>
        </w:rPr>
        <w:t>ZÁPIS O PŘEDÁNÍ A PŘEVZETÍ DÍLA NEBO JEHO ČÁSTI</w:t>
      </w:r>
    </w:p>
    <w:p w:rsidR="00114EBD" w:rsidRPr="0041706B" w:rsidRDefault="00114EBD" w:rsidP="00E802D3">
      <w:pPr>
        <w:rPr>
          <w:rFonts w:ascii="Palatino Linotype" w:hAnsi="Palatino Linotype"/>
          <w:b/>
          <w:sz w:val="22"/>
          <w:szCs w:val="22"/>
          <w:u w:val="single"/>
        </w:rPr>
      </w:pPr>
    </w:p>
    <w:p w:rsidR="00114EBD" w:rsidRPr="0041706B" w:rsidRDefault="00F90905" w:rsidP="00E802D3">
      <w:pPr>
        <w:rPr>
          <w:rFonts w:ascii="Palatino Linotype" w:hAnsi="Palatino Linotype"/>
          <w:sz w:val="22"/>
          <w:szCs w:val="22"/>
        </w:rPr>
      </w:pPr>
      <w:r w:rsidRPr="0041706B">
        <w:rPr>
          <w:rFonts w:ascii="Palatino Linotype" w:hAnsi="Palatino Linotype"/>
          <w:sz w:val="22"/>
          <w:szCs w:val="22"/>
        </w:rPr>
        <w:t>SOD č. 03/21/SOD/11</w:t>
      </w:r>
      <w:r w:rsidR="00114EBD" w:rsidRPr="0041706B">
        <w:rPr>
          <w:rFonts w:ascii="Palatino Linotype" w:hAnsi="Palatino Linotype"/>
          <w:sz w:val="22"/>
          <w:szCs w:val="22"/>
        </w:rPr>
        <w:tab/>
      </w:r>
      <w:r w:rsidR="00114EBD" w:rsidRPr="0041706B">
        <w:rPr>
          <w:rFonts w:ascii="Palatino Linotype" w:hAnsi="Palatino Linotype"/>
          <w:sz w:val="22"/>
          <w:szCs w:val="22"/>
        </w:rPr>
        <w:tab/>
        <w:t xml:space="preserve">  dodatek   SOD č.  ………………………………..</w:t>
      </w:r>
    </w:p>
    <w:p w:rsidR="00114EBD" w:rsidRPr="0041706B" w:rsidRDefault="00114EBD" w:rsidP="00E802D3">
      <w:pPr>
        <w:rPr>
          <w:rFonts w:ascii="Palatino Linotype" w:hAnsi="Palatino Linotype"/>
          <w:b/>
          <w:sz w:val="22"/>
          <w:szCs w:val="22"/>
        </w:rPr>
      </w:pPr>
      <w:r w:rsidRPr="0041706B">
        <w:rPr>
          <w:rFonts w:ascii="Palatino Linotype" w:hAnsi="Palatino Linotype"/>
          <w:b/>
          <w:sz w:val="22"/>
          <w:szCs w:val="22"/>
        </w:rPr>
        <w:t>Objednávka č.  ……………………...</w:t>
      </w:r>
    </w:p>
    <w:p w:rsidR="00114EBD" w:rsidRPr="0041706B" w:rsidRDefault="00114EBD" w:rsidP="00E802D3">
      <w:pPr>
        <w:rPr>
          <w:rFonts w:ascii="Palatino Linotype" w:hAnsi="Palatino Linotype"/>
          <w:b/>
          <w:sz w:val="22"/>
          <w:szCs w:val="22"/>
        </w:rPr>
      </w:pPr>
    </w:p>
    <w:p w:rsidR="00AD45F0" w:rsidRPr="0041706B" w:rsidRDefault="00114EBD" w:rsidP="00AD45F0">
      <w:pPr>
        <w:pStyle w:val="Zkladntext2"/>
        <w:spacing w:line="240" w:lineRule="auto"/>
        <w:jc w:val="both"/>
        <w:rPr>
          <w:rFonts w:ascii="Palatino Linotype" w:hAnsi="Palatino Linotype"/>
          <w:b/>
        </w:rPr>
      </w:pPr>
      <w:r w:rsidRPr="0041706B">
        <w:rPr>
          <w:rFonts w:ascii="Palatino Linotype" w:hAnsi="Palatino Linotype"/>
          <w:b/>
          <w:color w:val="0000FF"/>
          <w:sz w:val="22"/>
          <w:szCs w:val="22"/>
        </w:rPr>
        <w:t xml:space="preserve">Akce : </w:t>
      </w:r>
      <w:r w:rsidR="003A41BA">
        <w:rPr>
          <w:rFonts w:ascii="Palatino Linotype" w:hAnsi="Palatino Linotype"/>
          <w:b/>
          <w:color w:val="0000FF"/>
        </w:rPr>
        <w:t>„………………………….</w:t>
      </w:r>
      <w:r w:rsidR="00AD45F0">
        <w:rPr>
          <w:rFonts w:ascii="Palatino Linotype" w:hAnsi="Palatino Linotype"/>
          <w:b/>
          <w:color w:val="0000FF"/>
        </w:rPr>
        <w:t>“</w:t>
      </w:r>
    </w:p>
    <w:p w:rsidR="00114EBD" w:rsidRPr="0041706B" w:rsidRDefault="00114EBD" w:rsidP="00E802D3">
      <w:pPr>
        <w:rPr>
          <w:rFonts w:ascii="Palatino Linotype" w:hAnsi="Palatino Linotype"/>
          <w:b/>
          <w:color w:val="0000FF"/>
          <w:sz w:val="22"/>
          <w:szCs w:val="22"/>
        </w:rPr>
      </w:pPr>
    </w:p>
    <w:p w:rsidR="00114EBD" w:rsidRPr="0041706B" w:rsidRDefault="00D12D78" w:rsidP="00E802D3">
      <w:pPr>
        <w:rPr>
          <w:rFonts w:ascii="Palatino Linotype" w:hAnsi="Palatino Linotype"/>
          <w:sz w:val="22"/>
          <w:szCs w:val="22"/>
        </w:rPr>
      </w:pPr>
      <w:r w:rsidRPr="0041706B">
        <w:rPr>
          <w:rFonts w:ascii="Palatino Linotype" w:hAnsi="Palatino Linotype"/>
          <w:sz w:val="22"/>
          <w:szCs w:val="22"/>
        </w:rPr>
        <w:t xml:space="preserve">Investor :  </w:t>
      </w:r>
      <w:r w:rsidRPr="0041706B">
        <w:rPr>
          <w:rFonts w:ascii="Palatino Linotype" w:hAnsi="Palatino Linotype"/>
          <w:sz w:val="22"/>
          <w:szCs w:val="22"/>
        </w:rPr>
        <w:tab/>
      </w:r>
    </w:p>
    <w:p w:rsidR="00114EBD" w:rsidRDefault="00114EBD" w:rsidP="00E802D3">
      <w:pPr>
        <w:rPr>
          <w:rFonts w:ascii="Palatino Linotype" w:hAnsi="Palatino Linotype"/>
          <w:sz w:val="22"/>
          <w:szCs w:val="22"/>
        </w:rPr>
      </w:pPr>
      <w:r w:rsidRPr="0041706B">
        <w:rPr>
          <w:rFonts w:ascii="Palatino Linotype" w:hAnsi="Palatino Linotype"/>
          <w:sz w:val="22"/>
          <w:szCs w:val="22"/>
        </w:rPr>
        <w:t xml:space="preserve">Objednatel :   </w:t>
      </w:r>
    </w:p>
    <w:p w:rsidR="00A878E5" w:rsidRPr="0041706B" w:rsidRDefault="00A878E5"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Zhotovitel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IČO:  ………………….   DIČ:…………………………….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Předmět plnění ( stručný popis):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Termín dokončení :   dle SOD  ………………..           skutečnost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Po prohlídce provedených prací objednatel dílo přebírá :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 s těmito závadami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Předané dokumenty dle ISO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Penále dle podmínek SOD / dohoda o slevě  :  ………………………… Kč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Termín odstranění závad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Délka  záruky : </w:t>
      </w:r>
      <w:r w:rsidR="004A253E" w:rsidRPr="0041706B">
        <w:rPr>
          <w:rFonts w:ascii="Palatino Linotype" w:hAnsi="Palatino Linotype"/>
          <w:sz w:val="22"/>
          <w:szCs w:val="22"/>
        </w:rPr>
        <w:t>60 měsíců</w:t>
      </w:r>
      <w:r w:rsidRPr="0041706B">
        <w:rPr>
          <w:rFonts w:ascii="Palatino Linotype" w:hAnsi="Palatino Linotype"/>
          <w:sz w:val="22"/>
          <w:szCs w:val="22"/>
        </w:rPr>
        <w:t xml:space="preserve">.       </w:t>
      </w:r>
      <w:r w:rsidR="004A253E" w:rsidRPr="0041706B">
        <w:rPr>
          <w:rFonts w:ascii="Palatino Linotype" w:hAnsi="Palatino Linotype"/>
          <w:sz w:val="22"/>
          <w:szCs w:val="22"/>
        </w:rPr>
        <w:tab/>
      </w:r>
      <w:r w:rsidRPr="0041706B">
        <w:rPr>
          <w:rFonts w:ascii="Palatino Linotype" w:hAnsi="Palatino Linotype"/>
          <w:sz w:val="22"/>
          <w:szCs w:val="22"/>
        </w:rPr>
        <w:t xml:space="preserve">Záruční doba do : </w:t>
      </w:r>
      <w:r w:rsidR="007F2F18">
        <w:rPr>
          <w:rFonts w:ascii="Palatino Linotype" w:hAnsi="Palatino Linotype"/>
          <w:sz w:val="22"/>
          <w:szCs w:val="22"/>
        </w:rPr>
        <w:t xml:space="preserve"> </w:t>
      </w:r>
    </w:p>
    <w:p w:rsidR="004A253E" w:rsidRPr="0041706B" w:rsidRDefault="004A253E"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Poznámka :</w:t>
      </w:r>
    </w:p>
    <w:p w:rsidR="006779D2" w:rsidRPr="0041706B" w:rsidRDefault="006779D2"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Za objednatele VS:………………………         Za zhotovitele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ab/>
      </w:r>
      <w:r w:rsidRPr="0041706B">
        <w:rPr>
          <w:rFonts w:ascii="Palatino Linotype" w:hAnsi="Palatino Linotype"/>
          <w:sz w:val="22"/>
          <w:szCs w:val="22"/>
        </w:rPr>
        <w:tab/>
        <w:t xml:space="preserv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VŘ: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Tel :                                                                   Tel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Fax :                                                                   Fax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Mobil :                                                               Mobil:</w:t>
      </w:r>
    </w:p>
    <w:p w:rsidR="00114EBD" w:rsidRPr="0041706B" w:rsidRDefault="00114EBD" w:rsidP="00E802D3">
      <w:pPr>
        <w:rPr>
          <w:rFonts w:ascii="Palatino Linotype" w:hAnsi="Palatino Linotype"/>
          <w:sz w:val="22"/>
          <w:szCs w:val="22"/>
        </w:rPr>
      </w:pPr>
    </w:p>
    <w:sectPr w:rsidR="00114EBD" w:rsidRPr="0041706B" w:rsidSect="001661DC">
      <w:headerReference w:type="default" r:id="rId10"/>
      <w:footerReference w:type="even" r:id="rId11"/>
      <w:footerReference w:type="default" r:id="rId12"/>
      <w:pgSz w:w="11906" w:h="16838"/>
      <w:pgMar w:top="1534"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D3A" w:rsidRDefault="00A62D3A" w:rsidP="00B01F50">
      <w:r>
        <w:separator/>
      </w:r>
    </w:p>
  </w:endnote>
  <w:endnote w:type="continuationSeparator" w:id="1">
    <w:p w:rsidR="00A62D3A" w:rsidRDefault="00A62D3A" w:rsidP="00B01F50">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A9E" w:rsidRDefault="008D3A21" w:rsidP="009B5807">
    <w:pPr>
      <w:pStyle w:val="Zpat"/>
      <w:framePr w:wrap="around" w:vAnchor="text" w:hAnchor="margin" w:xAlign="right" w:y="1"/>
      <w:rPr>
        <w:rStyle w:val="slostrnky"/>
      </w:rPr>
    </w:pPr>
    <w:r>
      <w:rPr>
        <w:rStyle w:val="slostrnky"/>
      </w:rPr>
      <w:fldChar w:fldCharType="begin"/>
    </w:r>
    <w:r w:rsidR="00EA6A9E">
      <w:rPr>
        <w:rStyle w:val="slostrnky"/>
      </w:rPr>
      <w:instrText xml:space="preserve">PAGE  </w:instrText>
    </w:r>
    <w:r>
      <w:rPr>
        <w:rStyle w:val="slostrnky"/>
      </w:rPr>
      <w:fldChar w:fldCharType="end"/>
    </w:r>
  </w:p>
  <w:p w:rsidR="00EA6A9E" w:rsidRDefault="00EA6A9E" w:rsidP="009C064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A9E" w:rsidRDefault="008D3A21" w:rsidP="009B5807">
    <w:pPr>
      <w:pStyle w:val="Zpat"/>
      <w:framePr w:wrap="around" w:vAnchor="text" w:hAnchor="margin" w:xAlign="right" w:y="1"/>
      <w:rPr>
        <w:rStyle w:val="slostrnky"/>
      </w:rPr>
    </w:pPr>
    <w:r>
      <w:rPr>
        <w:rStyle w:val="slostrnky"/>
      </w:rPr>
      <w:fldChar w:fldCharType="begin"/>
    </w:r>
    <w:r w:rsidR="00EA6A9E">
      <w:rPr>
        <w:rStyle w:val="slostrnky"/>
      </w:rPr>
      <w:instrText xml:space="preserve">PAGE  </w:instrText>
    </w:r>
    <w:r>
      <w:rPr>
        <w:rStyle w:val="slostrnky"/>
      </w:rPr>
      <w:fldChar w:fldCharType="separate"/>
    </w:r>
    <w:r w:rsidR="00385230">
      <w:rPr>
        <w:rStyle w:val="slostrnky"/>
        <w:noProof/>
      </w:rPr>
      <w:t>21</w:t>
    </w:r>
    <w:r>
      <w:rPr>
        <w:rStyle w:val="slostrnky"/>
      </w:rPr>
      <w:fldChar w:fldCharType="end"/>
    </w:r>
  </w:p>
  <w:p w:rsidR="00EA6A9E" w:rsidRDefault="00EA6A9E" w:rsidP="0037588B">
    <w:pPr>
      <w:pStyle w:val="Zpat"/>
    </w:pPr>
    <w:r>
      <w:t>Profesionálové, a.s. Masarykovo nám.391/12, Hradec Králové 500 02</w:t>
    </w:r>
    <w:r>
      <w:tab/>
    </w:r>
    <w:r>
      <w:rPr>
        <w:noProof/>
      </w:rPr>
      <w:drawing>
        <wp:anchor distT="0" distB="0" distL="114300" distR="114300" simplePos="0" relativeHeight="251658240" behindDoc="1" locked="1" layoutInCell="1" allowOverlap="1">
          <wp:simplePos x="0" y="0"/>
          <wp:positionH relativeFrom="column">
            <wp:posOffset>3851275</wp:posOffset>
          </wp:positionH>
          <wp:positionV relativeFrom="page">
            <wp:posOffset>6687185</wp:posOffset>
          </wp:positionV>
          <wp:extent cx="2807970" cy="4168775"/>
          <wp:effectExtent l="19050" t="0" r="0" b="0"/>
          <wp:wrapNone/>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srcRect/>
                  <a:stretch>
                    <a:fillRect/>
                  </a:stretch>
                </pic:blipFill>
                <pic:spPr bwMode="auto">
                  <a:xfrm>
                    <a:off x="0" y="0"/>
                    <a:ext cx="2807970" cy="4168775"/>
                  </a:xfrm>
                  <a:prstGeom prst="rect">
                    <a:avLst/>
                  </a:prstGeom>
                  <a:noFill/>
                  <a:ln w="9525">
                    <a:noFill/>
                    <a:miter lim="800000"/>
                    <a:headEnd/>
                    <a:tailEnd/>
                  </a:ln>
                </pic:spPr>
              </pic:pic>
            </a:graphicData>
          </a:graphic>
        </wp:anchor>
      </w:drawing>
    </w:r>
  </w:p>
  <w:p w:rsidR="00EA6A9E" w:rsidRDefault="00EA6A9E" w:rsidP="0037588B">
    <w:pPr>
      <w:pStyle w:val="Zpat"/>
    </w:pPr>
    <w:r>
      <w:t>IČ 288 06 123 DIČ CZ28806123</w:t>
    </w:r>
  </w:p>
  <w:p w:rsidR="00EA6A9E" w:rsidRDefault="008D3A21" w:rsidP="0037588B">
    <w:pPr>
      <w:pStyle w:val="Zpat"/>
    </w:pPr>
    <w:hyperlink r:id="rId2" w:history="1">
      <w:r w:rsidR="00EA6A9E" w:rsidRPr="00C03461">
        <w:rPr>
          <w:rStyle w:val="Hypertextovodkaz"/>
        </w:rPr>
        <w:t>www.profesionalove.cz</w:t>
      </w:r>
    </w:hyperlink>
  </w:p>
  <w:p w:rsidR="00EA6A9E" w:rsidRDefault="00EA6A9E" w:rsidP="0037588B">
    <w:pPr>
      <w:pStyle w:val="Zpat"/>
    </w:pPr>
    <w:r>
      <w:t>info</w:t>
    </w:r>
    <w:r>
      <w:rPr>
        <w:rFonts w:cs="Calibri"/>
      </w:rPr>
      <w:t>@</w:t>
    </w:r>
    <w:r>
      <w:t>profesionalove.cz</w:t>
    </w:r>
  </w:p>
  <w:p w:rsidR="00EA6A9E" w:rsidRDefault="00EA6A9E" w:rsidP="009C0645">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D3A" w:rsidRDefault="00A62D3A" w:rsidP="00B01F50">
      <w:r>
        <w:separator/>
      </w:r>
    </w:p>
  </w:footnote>
  <w:footnote w:type="continuationSeparator" w:id="1">
    <w:p w:rsidR="00A62D3A" w:rsidRDefault="00A62D3A" w:rsidP="00B01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A9E" w:rsidRDefault="00EA6A9E">
    <w:pPr>
      <w:pStyle w:val="Zhlav"/>
    </w:pPr>
    <w:r>
      <w:rPr>
        <w:noProof/>
      </w:rPr>
      <w:drawing>
        <wp:anchor distT="0" distB="0" distL="114300" distR="114300" simplePos="0" relativeHeight="251657216" behindDoc="1" locked="0" layoutInCell="1" allowOverlap="1">
          <wp:simplePos x="0" y="0"/>
          <wp:positionH relativeFrom="column">
            <wp:posOffset>4758690</wp:posOffset>
          </wp:positionH>
          <wp:positionV relativeFrom="paragraph">
            <wp:posOffset>-259080</wp:posOffset>
          </wp:positionV>
          <wp:extent cx="1562100" cy="713740"/>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562100" cy="7137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pt;height:12pt;visibility:visible" o:bullet="t">
        <v:imagedata r:id="rId1" o:title=""/>
      </v:shape>
    </w:pict>
  </w:numPicBullet>
  <w:abstractNum w:abstractNumId="0">
    <w:nsid w:val="031973ED"/>
    <w:multiLevelType w:val="hybridMultilevel"/>
    <w:tmpl w:val="C2DC07B6"/>
    <w:lvl w:ilvl="0" w:tplc="D6F4E062">
      <w:start w:val="1"/>
      <w:numFmt w:val="decimal"/>
      <w:lvlText w:val="11.%1 "/>
      <w:lvlJc w:val="left"/>
      <w:pPr>
        <w:ind w:left="360" w:hanging="360"/>
      </w:pPr>
      <w:rPr>
        <w:rFonts w:ascii="Palatino Linotype" w:hAnsi="Palatino Linotype"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590180E"/>
    <w:multiLevelType w:val="hybridMultilevel"/>
    <w:tmpl w:val="0FCC5450"/>
    <w:lvl w:ilvl="0" w:tplc="658ABB86">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nsid w:val="05C45566"/>
    <w:multiLevelType w:val="hybridMultilevel"/>
    <w:tmpl w:val="0A84C0EC"/>
    <w:lvl w:ilvl="0" w:tplc="0405000B">
      <w:start w:val="1"/>
      <w:numFmt w:val="bullet"/>
      <w:lvlText w:val=""/>
      <w:lvlJc w:val="left"/>
      <w:pPr>
        <w:ind w:left="84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3">
    <w:nsid w:val="0E96370A"/>
    <w:multiLevelType w:val="hybridMultilevel"/>
    <w:tmpl w:val="DC380616"/>
    <w:lvl w:ilvl="0" w:tplc="0405000B">
      <w:start w:val="1"/>
      <w:numFmt w:val="bullet"/>
      <w:lvlText w:val=""/>
      <w:lvlJc w:val="left"/>
      <w:pPr>
        <w:ind w:left="720" w:hanging="360"/>
      </w:pPr>
      <w:rPr>
        <w:rFonts w:ascii="Wingdings" w:hAnsi="Wingdings" w:hint="default"/>
      </w:rPr>
    </w:lvl>
    <w:lvl w:ilvl="1" w:tplc="F5148310">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9A3C81"/>
    <w:multiLevelType w:val="hybridMultilevel"/>
    <w:tmpl w:val="A58A2B5A"/>
    <w:lvl w:ilvl="0" w:tplc="A03C89BE">
      <w:start w:val="1"/>
      <w:numFmt w:val="decimal"/>
      <w:lvlText w:val="8.%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C77C5A"/>
    <w:multiLevelType w:val="hybridMultilevel"/>
    <w:tmpl w:val="63447E74"/>
    <w:lvl w:ilvl="0" w:tplc="BC30186C">
      <w:start w:val="1"/>
      <w:numFmt w:val="decimal"/>
      <w:lvlText w:val="2.%1 "/>
      <w:lvlJc w:val="left"/>
      <w:pPr>
        <w:ind w:left="720" w:hanging="360"/>
      </w:pPr>
      <w:rPr>
        <w:rFonts w:ascii="Palatino Linotype" w:hAnsi="Palatino Linotype" w:cs="Times New Roman" w:hint="default"/>
        <w:b/>
        <w:i w:val="0"/>
        <w:sz w:val="22"/>
        <w:szCs w:val="22"/>
        <w:u w:val="none"/>
      </w:rPr>
    </w:lvl>
    <w:lvl w:ilvl="1" w:tplc="0626396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84F4953"/>
    <w:multiLevelType w:val="hybridMultilevel"/>
    <w:tmpl w:val="4EAC9A4E"/>
    <w:lvl w:ilvl="0" w:tplc="345C1600">
      <w:start w:val="1"/>
      <w:numFmt w:val="decimal"/>
      <w:lvlText w:val="2.2.%1 "/>
      <w:lvlJc w:val="left"/>
      <w:pPr>
        <w:ind w:left="1146"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nsid w:val="190514ED"/>
    <w:multiLevelType w:val="hybridMultilevel"/>
    <w:tmpl w:val="05A87078"/>
    <w:lvl w:ilvl="0" w:tplc="39E8D704">
      <w:start w:val="1"/>
      <w:numFmt w:val="decimal"/>
      <w:lvlText w:val="6.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4C76DB"/>
    <w:multiLevelType w:val="multilevel"/>
    <w:tmpl w:val="49664294"/>
    <w:lvl w:ilvl="0">
      <w:start w:val="1"/>
      <w:numFmt w:val="decimal"/>
      <w:lvlText w:val="%1."/>
      <w:lvlJc w:val="left"/>
      <w:pPr>
        <w:ind w:left="540" w:hanging="540"/>
      </w:pPr>
      <w:rPr>
        <w:rFonts w:hint="default"/>
        <w:b/>
      </w:rPr>
    </w:lvl>
    <w:lvl w:ilvl="1">
      <w:start w:val="8"/>
      <w:numFmt w:val="decimal"/>
      <w:lvlText w:val="%1.%2."/>
      <w:lvlJc w:val="left"/>
      <w:pPr>
        <w:ind w:left="720" w:hanging="540"/>
      </w:pPr>
      <w:rPr>
        <w:rFonts w:hint="default"/>
        <w:b/>
      </w:rPr>
    </w:lvl>
    <w:lvl w:ilvl="2">
      <w:start w:val="1"/>
      <w:numFmt w:val="decimal"/>
      <w:lvlText w:val="5.1.8.%3 "/>
      <w:lvlJc w:val="left"/>
      <w:pPr>
        <w:ind w:left="1146" w:hanging="720"/>
      </w:pPr>
      <w:rPr>
        <w:rFonts w:ascii="Palatino Linotype" w:hAnsi="Palatino Linotype" w:cs="Times New Roman" w:hint="default"/>
        <w:b w:val="0"/>
        <w:i w:val="0"/>
        <w:sz w:val="22"/>
        <w:szCs w:val="22"/>
        <w:u w:val="none"/>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9">
    <w:nsid w:val="1C7D153C"/>
    <w:multiLevelType w:val="hybridMultilevel"/>
    <w:tmpl w:val="880E1230"/>
    <w:lvl w:ilvl="0" w:tplc="158E2AE6">
      <w:start w:val="1"/>
      <w:numFmt w:val="decimal"/>
      <w:lvlText w:val="6.5.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FD026B9"/>
    <w:multiLevelType w:val="hybridMultilevel"/>
    <w:tmpl w:val="7CA2C8BC"/>
    <w:lvl w:ilvl="0" w:tplc="BE9601D4">
      <w:start w:val="1"/>
      <w:numFmt w:val="decimal"/>
      <w:lvlText w:val="10.%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84155B"/>
    <w:multiLevelType w:val="hybridMultilevel"/>
    <w:tmpl w:val="799E04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56676EF"/>
    <w:multiLevelType w:val="hybridMultilevel"/>
    <w:tmpl w:val="657CD8E8"/>
    <w:lvl w:ilvl="0" w:tplc="E694789E">
      <w:start w:val="1"/>
      <w:numFmt w:val="decimal"/>
      <w:lvlText w:val="5.2.%1 "/>
      <w:lvlJc w:val="left"/>
      <w:pPr>
        <w:ind w:left="126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3">
    <w:nsid w:val="276B77CC"/>
    <w:multiLevelType w:val="hybridMultilevel"/>
    <w:tmpl w:val="C3FAF3EC"/>
    <w:lvl w:ilvl="0" w:tplc="237EF6D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8324709"/>
    <w:multiLevelType w:val="multilevel"/>
    <w:tmpl w:val="C23AD4AE"/>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5">
    <w:nsid w:val="2A611935"/>
    <w:multiLevelType w:val="hybridMultilevel"/>
    <w:tmpl w:val="21DAF834"/>
    <w:lvl w:ilvl="0" w:tplc="AF4EF2B8">
      <w:start w:val="4"/>
      <w:numFmt w:val="decimal"/>
      <w:lvlText w:val="7.%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B7C5CE9"/>
    <w:multiLevelType w:val="hybridMultilevel"/>
    <w:tmpl w:val="F41C7B74"/>
    <w:lvl w:ilvl="0" w:tplc="9F34FD24">
      <w:start w:val="1"/>
      <w:numFmt w:val="decimal"/>
      <w:lvlText w:val="4.%1 "/>
      <w:lvlJc w:val="left"/>
      <w:pPr>
        <w:ind w:left="502" w:hanging="360"/>
      </w:pPr>
      <w:rPr>
        <w:rFonts w:ascii="Palatino Linotype" w:hAnsi="Palatino Linotype" w:hint="default"/>
        <w:b w:val="0"/>
        <w:i w:val="0"/>
        <w:sz w:val="22"/>
        <w:u w:val="none"/>
      </w:rPr>
    </w:lvl>
    <w:lvl w:ilvl="1" w:tplc="04050019" w:tentative="1">
      <w:start w:val="1"/>
      <w:numFmt w:val="lowerLetter"/>
      <w:lvlText w:val="%2."/>
      <w:lvlJc w:val="left"/>
      <w:pPr>
        <w:ind w:left="1298" w:hanging="360"/>
      </w:pPr>
    </w:lvl>
    <w:lvl w:ilvl="2" w:tplc="0405001B">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7">
    <w:nsid w:val="3164127F"/>
    <w:multiLevelType w:val="hybridMultilevel"/>
    <w:tmpl w:val="7FECEC8E"/>
    <w:lvl w:ilvl="0" w:tplc="B4CEBDEE">
      <w:start w:val="1"/>
      <w:numFmt w:val="decimal"/>
      <w:lvlText w:val="2.1.%1 "/>
      <w:lvlJc w:val="left"/>
      <w:pPr>
        <w:ind w:left="720" w:hanging="360"/>
      </w:pPr>
      <w:rPr>
        <w:rFonts w:ascii="Palatino Linotype" w:hAnsi="Palatino Linotype" w:cs="Times New Roman"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F66364"/>
    <w:multiLevelType w:val="hybridMultilevel"/>
    <w:tmpl w:val="866422FE"/>
    <w:lvl w:ilvl="0" w:tplc="CD6E8A82">
      <w:start w:val="1"/>
      <w:numFmt w:val="decimal"/>
      <w:lvlText w:val="6.2.%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3E507BA"/>
    <w:multiLevelType w:val="hybridMultilevel"/>
    <w:tmpl w:val="264448CA"/>
    <w:lvl w:ilvl="0" w:tplc="335234E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27E4B4B8">
      <w:start w:val="1"/>
      <w:numFmt w:val="bullet"/>
      <w:lvlText w:val="-"/>
      <w:lvlJc w:val="left"/>
      <w:pPr>
        <w:ind w:left="2160" w:hanging="180"/>
      </w:pPr>
      <w:rPr>
        <w:rFonts w:ascii="Times New Roman" w:eastAsia="Times New Roman" w:hAnsi="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5217552"/>
    <w:multiLevelType w:val="hybridMultilevel"/>
    <w:tmpl w:val="D6621B2A"/>
    <w:lvl w:ilvl="0" w:tplc="7E6EB222">
      <w:start w:val="1"/>
      <w:numFmt w:val="decimal"/>
      <w:lvlText w:val="6.3.%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6FB7DD1"/>
    <w:multiLevelType w:val="multilevel"/>
    <w:tmpl w:val="031479E4"/>
    <w:lvl w:ilvl="0">
      <w:start w:val="1"/>
      <w:numFmt w:val="decimal"/>
      <w:lvlText w:val="6.1.%1 "/>
      <w:lvlJc w:val="left"/>
      <w:pPr>
        <w:ind w:left="720" w:hanging="360"/>
      </w:pPr>
      <w:rPr>
        <w:rFonts w:ascii="Palatino Linotype" w:hAnsi="Palatino Linotype" w:cs="Times New Roman" w:hint="default"/>
        <w:b w:val="0"/>
        <w:i w:val="0"/>
        <w:color w:val="auto"/>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77E1F3B"/>
    <w:multiLevelType w:val="hybridMultilevel"/>
    <w:tmpl w:val="80D03040"/>
    <w:lvl w:ilvl="0" w:tplc="8C74CE1C">
      <w:start w:val="2"/>
      <w:numFmt w:val="decimal"/>
      <w:lvlText w:val="7.%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84A2C03"/>
    <w:multiLevelType w:val="hybridMultilevel"/>
    <w:tmpl w:val="83AAAE20"/>
    <w:lvl w:ilvl="0" w:tplc="B5D2C17C">
      <w:start w:val="1"/>
      <w:numFmt w:val="decimal"/>
      <w:lvlText w:val="5.1.%1 "/>
      <w:lvlJc w:val="left"/>
      <w:pPr>
        <w:ind w:left="644"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A4F3272"/>
    <w:multiLevelType w:val="multilevel"/>
    <w:tmpl w:val="6F9AD65E"/>
    <w:name w:val="WW8Num2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nsid w:val="3B0E5293"/>
    <w:multiLevelType w:val="hybridMultilevel"/>
    <w:tmpl w:val="2180B35E"/>
    <w:lvl w:ilvl="0" w:tplc="AF0281BE">
      <w:start w:val="1"/>
      <w:numFmt w:val="decimal"/>
      <w:lvlText w:val="6.5.1.%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B1E2F3C"/>
    <w:multiLevelType w:val="hybridMultilevel"/>
    <w:tmpl w:val="555AEBDE"/>
    <w:lvl w:ilvl="0" w:tplc="03288B30">
      <w:start w:val="3"/>
      <w:numFmt w:val="decimal"/>
      <w:lvlText w:val="5.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BF84EEA"/>
    <w:multiLevelType w:val="hybridMultilevel"/>
    <w:tmpl w:val="EB9434BA"/>
    <w:lvl w:ilvl="0" w:tplc="0C72DA20">
      <w:start w:val="1"/>
      <w:numFmt w:val="decimal"/>
      <w:lvlText w:val="5.2.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FB53D17"/>
    <w:multiLevelType w:val="multilevel"/>
    <w:tmpl w:val="C938FE46"/>
    <w:lvl w:ilvl="0">
      <w:start w:val="2"/>
      <w:numFmt w:val="decimal"/>
      <w:lvlText w:val="%1."/>
      <w:lvlJc w:val="left"/>
      <w:pPr>
        <w:tabs>
          <w:tab w:val="num" w:pos="510"/>
        </w:tabs>
        <w:ind w:left="510" w:hanging="510"/>
      </w:pPr>
      <w:rPr>
        <w:rFonts w:hint="default"/>
      </w:rPr>
    </w:lvl>
    <w:lvl w:ilvl="1">
      <w:start w:val="1"/>
      <w:numFmt w:val="decimal"/>
      <w:lvlText w:val="5.2.%2 "/>
      <w:lvlJc w:val="left"/>
      <w:pPr>
        <w:tabs>
          <w:tab w:val="num" w:pos="510"/>
        </w:tabs>
        <w:ind w:left="510" w:hanging="510"/>
      </w:pPr>
      <w:rPr>
        <w:rFonts w:ascii="Palatino Linotype" w:hAnsi="Palatino Linotype" w:cs="Times New Roman" w:hint="default"/>
        <w:b/>
        <w:i w:val="0"/>
        <w:sz w:val="22"/>
        <w:szCs w:val="22"/>
        <w:u w:val="none"/>
      </w:rPr>
    </w:lvl>
    <w:lvl w:ilvl="2">
      <w:start w:val="1"/>
      <w:numFmt w:val="decimal"/>
      <w:lvlText w:val="5.2.1.%3 "/>
      <w:lvlJc w:val="left"/>
      <w:pPr>
        <w:tabs>
          <w:tab w:val="num" w:pos="720"/>
        </w:tabs>
        <w:ind w:left="720" w:hanging="720"/>
      </w:pPr>
      <w:rPr>
        <w:rFonts w:ascii="Palatino Linotype" w:hAnsi="Palatino Linotype" w:hint="default"/>
        <w:b w:val="0"/>
        <w:i w:val="0"/>
        <w:sz w:val="22"/>
        <w:szCs w:val="22"/>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02631BD"/>
    <w:multiLevelType w:val="hybridMultilevel"/>
    <w:tmpl w:val="A588C7C2"/>
    <w:lvl w:ilvl="0" w:tplc="F1D64E50">
      <w:start w:val="1"/>
      <w:numFmt w:val="decimal"/>
      <w:lvlText w:val="13.%1 "/>
      <w:lvlJc w:val="left"/>
      <w:pPr>
        <w:ind w:left="720" w:hanging="360"/>
      </w:pPr>
      <w:rPr>
        <w:rFonts w:ascii="Palatino Linotype" w:hAnsi="Palatino Linotype"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1535139"/>
    <w:multiLevelType w:val="multilevel"/>
    <w:tmpl w:val="8774E50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7B7723B"/>
    <w:multiLevelType w:val="hybridMultilevel"/>
    <w:tmpl w:val="DFBCCB78"/>
    <w:lvl w:ilvl="0" w:tplc="2FA40848">
      <w:start w:val="1"/>
      <w:numFmt w:val="decimal"/>
      <w:lvlText w:val="6.4.%1 "/>
      <w:lvlJc w:val="left"/>
      <w:pPr>
        <w:ind w:left="644"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95926AA"/>
    <w:multiLevelType w:val="hybridMultilevel"/>
    <w:tmpl w:val="4E28A840"/>
    <w:lvl w:ilvl="0" w:tplc="0405000B">
      <w:start w:val="1"/>
      <w:numFmt w:val="bullet"/>
      <w:lvlText w:val=""/>
      <w:lvlJc w:val="left"/>
      <w:pPr>
        <w:ind w:left="1580" w:hanging="360"/>
      </w:pPr>
      <w:rPr>
        <w:rFonts w:ascii="Wingdings" w:hAnsi="Wingdings" w:hint="default"/>
      </w:rPr>
    </w:lvl>
    <w:lvl w:ilvl="1" w:tplc="04050003" w:tentative="1">
      <w:start w:val="1"/>
      <w:numFmt w:val="bullet"/>
      <w:lvlText w:val="o"/>
      <w:lvlJc w:val="left"/>
      <w:pPr>
        <w:ind w:left="2300" w:hanging="360"/>
      </w:pPr>
      <w:rPr>
        <w:rFonts w:ascii="Courier New" w:hAnsi="Courier New" w:cs="Courier New" w:hint="default"/>
      </w:rPr>
    </w:lvl>
    <w:lvl w:ilvl="2" w:tplc="04050005" w:tentative="1">
      <w:start w:val="1"/>
      <w:numFmt w:val="bullet"/>
      <w:lvlText w:val=""/>
      <w:lvlJc w:val="left"/>
      <w:pPr>
        <w:ind w:left="3020" w:hanging="360"/>
      </w:pPr>
      <w:rPr>
        <w:rFonts w:ascii="Wingdings" w:hAnsi="Wingdings" w:hint="default"/>
      </w:rPr>
    </w:lvl>
    <w:lvl w:ilvl="3" w:tplc="04050001" w:tentative="1">
      <w:start w:val="1"/>
      <w:numFmt w:val="bullet"/>
      <w:lvlText w:val=""/>
      <w:lvlJc w:val="left"/>
      <w:pPr>
        <w:ind w:left="3740" w:hanging="360"/>
      </w:pPr>
      <w:rPr>
        <w:rFonts w:ascii="Symbol" w:hAnsi="Symbol" w:hint="default"/>
      </w:rPr>
    </w:lvl>
    <w:lvl w:ilvl="4" w:tplc="04050003" w:tentative="1">
      <w:start w:val="1"/>
      <w:numFmt w:val="bullet"/>
      <w:lvlText w:val="o"/>
      <w:lvlJc w:val="left"/>
      <w:pPr>
        <w:ind w:left="4460" w:hanging="360"/>
      </w:pPr>
      <w:rPr>
        <w:rFonts w:ascii="Courier New" w:hAnsi="Courier New" w:cs="Courier New" w:hint="default"/>
      </w:rPr>
    </w:lvl>
    <w:lvl w:ilvl="5" w:tplc="04050005" w:tentative="1">
      <w:start w:val="1"/>
      <w:numFmt w:val="bullet"/>
      <w:lvlText w:val=""/>
      <w:lvlJc w:val="left"/>
      <w:pPr>
        <w:ind w:left="5180" w:hanging="360"/>
      </w:pPr>
      <w:rPr>
        <w:rFonts w:ascii="Wingdings" w:hAnsi="Wingdings" w:hint="default"/>
      </w:rPr>
    </w:lvl>
    <w:lvl w:ilvl="6" w:tplc="04050001" w:tentative="1">
      <w:start w:val="1"/>
      <w:numFmt w:val="bullet"/>
      <w:lvlText w:val=""/>
      <w:lvlJc w:val="left"/>
      <w:pPr>
        <w:ind w:left="5900" w:hanging="360"/>
      </w:pPr>
      <w:rPr>
        <w:rFonts w:ascii="Symbol" w:hAnsi="Symbol" w:hint="default"/>
      </w:rPr>
    </w:lvl>
    <w:lvl w:ilvl="7" w:tplc="04050003" w:tentative="1">
      <w:start w:val="1"/>
      <w:numFmt w:val="bullet"/>
      <w:lvlText w:val="o"/>
      <w:lvlJc w:val="left"/>
      <w:pPr>
        <w:ind w:left="6620" w:hanging="360"/>
      </w:pPr>
      <w:rPr>
        <w:rFonts w:ascii="Courier New" w:hAnsi="Courier New" w:cs="Courier New" w:hint="default"/>
      </w:rPr>
    </w:lvl>
    <w:lvl w:ilvl="8" w:tplc="04050005" w:tentative="1">
      <w:start w:val="1"/>
      <w:numFmt w:val="bullet"/>
      <w:lvlText w:val=""/>
      <w:lvlJc w:val="left"/>
      <w:pPr>
        <w:ind w:left="7340" w:hanging="360"/>
      </w:pPr>
      <w:rPr>
        <w:rFonts w:ascii="Wingdings" w:hAnsi="Wingdings" w:hint="default"/>
      </w:rPr>
    </w:lvl>
  </w:abstractNum>
  <w:abstractNum w:abstractNumId="33">
    <w:nsid w:val="4BCB72F0"/>
    <w:multiLevelType w:val="multilevel"/>
    <w:tmpl w:val="568C8D3E"/>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4E94525F"/>
    <w:multiLevelType w:val="hybridMultilevel"/>
    <w:tmpl w:val="5EB84440"/>
    <w:lvl w:ilvl="0" w:tplc="9DFC685C">
      <w:start w:val="2"/>
      <w:numFmt w:val="decimal"/>
      <w:lvlText w:val="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4F9137D"/>
    <w:multiLevelType w:val="hybridMultilevel"/>
    <w:tmpl w:val="693A4FCA"/>
    <w:lvl w:ilvl="0" w:tplc="8F3C82B8">
      <w:start w:val="1"/>
      <w:numFmt w:val="decimal"/>
      <w:lvlText w:val="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C311F40"/>
    <w:multiLevelType w:val="hybridMultilevel"/>
    <w:tmpl w:val="3DC2BB62"/>
    <w:lvl w:ilvl="0" w:tplc="271829FE">
      <w:start w:val="1"/>
      <w:numFmt w:val="decimal"/>
      <w:lvlText w:val="6.%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02770C1"/>
    <w:multiLevelType w:val="hybridMultilevel"/>
    <w:tmpl w:val="BD608BF0"/>
    <w:lvl w:ilvl="0" w:tplc="F220456A">
      <w:start w:val="1"/>
      <w:numFmt w:val="decimal"/>
      <w:lvlText w:val="9.%1 "/>
      <w:lvlJc w:val="left"/>
      <w:pPr>
        <w:ind w:left="720" w:hanging="360"/>
      </w:pPr>
      <w:rPr>
        <w:rFonts w:ascii="Palatino Linotype" w:hAnsi="Palatino Linotype"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1D319EC"/>
    <w:multiLevelType w:val="multilevel"/>
    <w:tmpl w:val="0108E67C"/>
    <w:lvl w:ilvl="0">
      <w:start w:val="1"/>
      <w:numFmt w:val="decimal"/>
      <w:lvlText w:val="5.%1 "/>
      <w:lvlJc w:val="left"/>
      <w:pPr>
        <w:ind w:left="720" w:hanging="360"/>
      </w:pPr>
      <w:rPr>
        <w:rFonts w:ascii="Palatino Linotype" w:hAnsi="Palatino Linotype" w:hint="default"/>
        <w:b/>
        <w:i w:val="0"/>
        <w:sz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2605673"/>
    <w:multiLevelType w:val="hybridMultilevel"/>
    <w:tmpl w:val="A0186526"/>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0">
    <w:nsid w:val="6A29665A"/>
    <w:multiLevelType w:val="hybridMultilevel"/>
    <w:tmpl w:val="CA9C8204"/>
    <w:lvl w:ilvl="0" w:tplc="75140D62">
      <w:start w:val="1"/>
      <w:numFmt w:val="decimal"/>
      <w:lvlText w:val="7.%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01D46BD"/>
    <w:multiLevelType w:val="hybridMultilevel"/>
    <w:tmpl w:val="AE520730"/>
    <w:lvl w:ilvl="0" w:tplc="239C9E74">
      <w:start w:val="1"/>
      <w:numFmt w:val="decimal"/>
      <w:lvlText w:val="3.%1 "/>
      <w:lvlJc w:val="left"/>
      <w:pPr>
        <w:ind w:left="720" w:hanging="360"/>
      </w:pPr>
      <w:rPr>
        <w:rFonts w:ascii="Palatino Linotype" w:hAnsi="Palatino Linotype"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8010FA9"/>
    <w:multiLevelType w:val="hybridMultilevel"/>
    <w:tmpl w:val="7D4A0D86"/>
    <w:lvl w:ilvl="0" w:tplc="DB2E0852">
      <w:start w:val="1"/>
      <w:numFmt w:val="decimal"/>
      <w:lvlText w:val="12.%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2"/>
  </w:num>
  <w:num w:numId="2">
    <w:abstractNumId w:val="28"/>
  </w:num>
  <w:num w:numId="3">
    <w:abstractNumId w:val="8"/>
  </w:num>
  <w:num w:numId="4">
    <w:abstractNumId w:val="17"/>
  </w:num>
  <w:num w:numId="5">
    <w:abstractNumId w:val="35"/>
  </w:num>
  <w:num w:numId="6">
    <w:abstractNumId w:val="5"/>
  </w:num>
  <w:num w:numId="7">
    <w:abstractNumId w:val="6"/>
  </w:num>
  <w:num w:numId="8">
    <w:abstractNumId w:val="41"/>
  </w:num>
  <w:num w:numId="9">
    <w:abstractNumId w:val="16"/>
  </w:num>
  <w:num w:numId="10">
    <w:abstractNumId w:val="19"/>
  </w:num>
  <w:num w:numId="11">
    <w:abstractNumId w:val="23"/>
  </w:num>
  <w:num w:numId="12">
    <w:abstractNumId w:val="27"/>
  </w:num>
  <w:num w:numId="13">
    <w:abstractNumId w:val="38"/>
  </w:num>
  <w:num w:numId="14">
    <w:abstractNumId w:val="12"/>
  </w:num>
  <w:num w:numId="15">
    <w:abstractNumId w:val="34"/>
  </w:num>
  <w:num w:numId="16">
    <w:abstractNumId w:val="21"/>
  </w:num>
  <w:num w:numId="17">
    <w:abstractNumId w:val="36"/>
  </w:num>
  <w:num w:numId="18">
    <w:abstractNumId w:val="18"/>
  </w:num>
  <w:num w:numId="19">
    <w:abstractNumId w:val="20"/>
  </w:num>
  <w:num w:numId="20">
    <w:abstractNumId w:val="31"/>
  </w:num>
  <w:num w:numId="21">
    <w:abstractNumId w:val="7"/>
  </w:num>
  <w:num w:numId="22">
    <w:abstractNumId w:val="25"/>
  </w:num>
  <w:num w:numId="23">
    <w:abstractNumId w:val="9"/>
  </w:num>
  <w:num w:numId="24">
    <w:abstractNumId w:val="3"/>
  </w:num>
  <w:num w:numId="25">
    <w:abstractNumId w:val="11"/>
  </w:num>
  <w:num w:numId="26">
    <w:abstractNumId w:val="40"/>
  </w:num>
  <w:num w:numId="27">
    <w:abstractNumId w:val="22"/>
  </w:num>
  <w:num w:numId="28">
    <w:abstractNumId w:val="15"/>
  </w:num>
  <w:num w:numId="29">
    <w:abstractNumId w:val="4"/>
  </w:num>
  <w:num w:numId="30">
    <w:abstractNumId w:val="37"/>
  </w:num>
  <w:num w:numId="31">
    <w:abstractNumId w:val="10"/>
  </w:num>
  <w:num w:numId="32">
    <w:abstractNumId w:val="29"/>
  </w:num>
  <w:num w:numId="33">
    <w:abstractNumId w:val="13"/>
  </w:num>
  <w:num w:numId="34">
    <w:abstractNumId w:val="32"/>
  </w:num>
  <w:num w:numId="35">
    <w:abstractNumId w:val="2"/>
  </w:num>
  <w:num w:numId="36">
    <w:abstractNumId w:val="0"/>
  </w:num>
  <w:num w:numId="37">
    <w:abstractNumId w:val="26"/>
  </w:num>
  <w:num w:numId="38">
    <w:abstractNumId w:val="39"/>
  </w:num>
  <w:num w:numId="39">
    <w:abstractNumId w:val="30"/>
  </w:num>
  <w:num w:numId="40">
    <w:abstractNumId w:val="33"/>
  </w:num>
  <w:num w:numId="41">
    <w:abstractNumId w:val="14"/>
  </w:num>
  <w:num w:numId="42">
    <w:abstractNumId w:val="1"/>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0"/>
    <w:footnote w:id="1"/>
  </w:footnotePr>
  <w:endnotePr>
    <w:endnote w:id="0"/>
    <w:endnote w:id="1"/>
  </w:endnotePr>
  <w:compat/>
  <w:rsids>
    <w:rsidRoot w:val="004A7FA3"/>
    <w:rsid w:val="00000443"/>
    <w:rsid w:val="0000148B"/>
    <w:rsid w:val="00010973"/>
    <w:rsid w:val="00035BDB"/>
    <w:rsid w:val="00037A51"/>
    <w:rsid w:val="00057A79"/>
    <w:rsid w:val="000606CB"/>
    <w:rsid w:val="000732B7"/>
    <w:rsid w:val="00077403"/>
    <w:rsid w:val="00093767"/>
    <w:rsid w:val="000957B2"/>
    <w:rsid w:val="000A5363"/>
    <w:rsid w:val="000B0CA4"/>
    <w:rsid w:val="000D548B"/>
    <w:rsid w:val="000D6FA9"/>
    <w:rsid w:val="00112C16"/>
    <w:rsid w:val="00114EBD"/>
    <w:rsid w:val="00121D53"/>
    <w:rsid w:val="00125922"/>
    <w:rsid w:val="00136962"/>
    <w:rsid w:val="00150FA0"/>
    <w:rsid w:val="00152BA7"/>
    <w:rsid w:val="00154ED7"/>
    <w:rsid w:val="001661DC"/>
    <w:rsid w:val="00174E6A"/>
    <w:rsid w:val="001A5E7D"/>
    <w:rsid w:val="001A794D"/>
    <w:rsid w:val="001B615B"/>
    <w:rsid w:val="001C4CE8"/>
    <w:rsid w:val="001D2BD1"/>
    <w:rsid w:val="001E43E4"/>
    <w:rsid w:val="001F3461"/>
    <w:rsid w:val="001F383B"/>
    <w:rsid w:val="002007DE"/>
    <w:rsid w:val="0020266E"/>
    <w:rsid w:val="00204987"/>
    <w:rsid w:val="002202DB"/>
    <w:rsid w:val="002251D0"/>
    <w:rsid w:val="0023309C"/>
    <w:rsid w:val="002502D0"/>
    <w:rsid w:val="00256787"/>
    <w:rsid w:val="00273223"/>
    <w:rsid w:val="00283872"/>
    <w:rsid w:val="00284896"/>
    <w:rsid w:val="002943EE"/>
    <w:rsid w:val="002A678B"/>
    <w:rsid w:val="002A7B2B"/>
    <w:rsid w:val="002B0F9C"/>
    <w:rsid w:val="002B2E55"/>
    <w:rsid w:val="002B2FD5"/>
    <w:rsid w:val="002C4470"/>
    <w:rsid w:val="002C4B21"/>
    <w:rsid w:val="002D0EE7"/>
    <w:rsid w:val="002E4285"/>
    <w:rsid w:val="002E58A4"/>
    <w:rsid w:val="002F1FBC"/>
    <w:rsid w:val="002F3927"/>
    <w:rsid w:val="002F6C2A"/>
    <w:rsid w:val="002F750B"/>
    <w:rsid w:val="00306CBD"/>
    <w:rsid w:val="00307042"/>
    <w:rsid w:val="00310B61"/>
    <w:rsid w:val="00314C08"/>
    <w:rsid w:val="00323668"/>
    <w:rsid w:val="00325E58"/>
    <w:rsid w:val="00333B53"/>
    <w:rsid w:val="0035619D"/>
    <w:rsid w:val="003579EE"/>
    <w:rsid w:val="00364342"/>
    <w:rsid w:val="0037588B"/>
    <w:rsid w:val="00381322"/>
    <w:rsid w:val="0038457E"/>
    <w:rsid w:val="00385230"/>
    <w:rsid w:val="00390422"/>
    <w:rsid w:val="00390580"/>
    <w:rsid w:val="00393AC0"/>
    <w:rsid w:val="003A41BA"/>
    <w:rsid w:val="003A57BC"/>
    <w:rsid w:val="003B6BB3"/>
    <w:rsid w:val="003D1D83"/>
    <w:rsid w:val="003D7F24"/>
    <w:rsid w:val="003E151F"/>
    <w:rsid w:val="003F3FA4"/>
    <w:rsid w:val="003F48FE"/>
    <w:rsid w:val="004043DB"/>
    <w:rsid w:val="004074A4"/>
    <w:rsid w:val="00414BFB"/>
    <w:rsid w:val="0041706B"/>
    <w:rsid w:val="004217BA"/>
    <w:rsid w:val="0044379C"/>
    <w:rsid w:val="004437CA"/>
    <w:rsid w:val="00445A43"/>
    <w:rsid w:val="00455919"/>
    <w:rsid w:val="00477ABD"/>
    <w:rsid w:val="00483134"/>
    <w:rsid w:val="00496B54"/>
    <w:rsid w:val="004978D2"/>
    <w:rsid w:val="004A05AA"/>
    <w:rsid w:val="004A253E"/>
    <w:rsid w:val="004A47A7"/>
    <w:rsid w:val="004A7FA3"/>
    <w:rsid w:val="004C1EF3"/>
    <w:rsid w:val="004C38CE"/>
    <w:rsid w:val="004C3F1A"/>
    <w:rsid w:val="004C7C79"/>
    <w:rsid w:val="004D4876"/>
    <w:rsid w:val="004F2E7B"/>
    <w:rsid w:val="004F7839"/>
    <w:rsid w:val="00551395"/>
    <w:rsid w:val="0057696D"/>
    <w:rsid w:val="00577439"/>
    <w:rsid w:val="005859CE"/>
    <w:rsid w:val="00595092"/>
    <w:rsid w:val="005A1E09"/>
    <w:rsid w:val="005A399E"/>
    <w:rsid w:val="005A70CF"/>
    <w:rsid w:val="005B30C2"/>
    <w:rsid w:val="005B46D2"/>
    <w:rsid w:val="005B7180"/>
    <w:rsid w:val="005C5622"/>
    <w:rsid w:val="005C5AB3"/>
    <w:rsid w:val="005D0B52"/>
    <w:rsid w:val="005F0193"/>
    <w:rsid w:val="005F09FE"/>
    <w:rsid w:val="005F45DD"/>
    <w:rsid w:val="005F759E"/>
    <w:rsid w:val="00604730"/>
    <w:rsid w:val="006050D0"/>
    <w:rsid w:val="006056BF"/>
    <w:rsid w:val="00615874"/>
    <w:rsid w:val="006302F3"/>
    <w:rsid w:val="00642B8E"/>
    <w:rsid w:val="00642E8D"/>
    <w:rsid w:val="00650656"/>
    <w:rsid w:val="00653191"/>
    <w:rsid w:val="00656CDC"/>
    <w:rsid w:val="00661012"/>
    <w:rsid w:val="00662EE5"/>
    <w:rsid w:val="00674134"/>
    <w:rsid w:val="006779D2"/>
    <w:rsid w:val="006869CB"/>
    <w:rsid w:val="00695323"/>
    <w:rsid w:val="006957B4"/>
    <w:rsid w:val="006A0639"/>
    <w:rsid w:val="006B56C1"/>
    <w:rsid w:val="006C4E42"/>
    <w:rsid w:val="006E55B1"/>
    <w:rsid w:val="006E661A"/>
    <w:rsid w:val="00707D01"/>
    <w:rsid w:val="00720D8F"/>
    <w:rsid w:val="00722A9C"/>
    <w:rsid w:val="00731B05"/>
    <w:rsid w:val="007414E3"/>
    <w:rsid w:val="007433D1"/>
    <w:rsid w:val="0074727E"/>
    <w:rsid w:val="00751AE3"/>
    <w:rsid w:val="00761B59"/>
    <w:rsid w:val="007A4FC6"/>
    <w:rsid w:val="007A6782"/>
    <w:rsid w:val="007A7BB5"/>
    <w:rsid w:val="007C5F78"/>
    <w:rsid w:val="007D6216"/>
    <w:rsid w:val="007E5022"/>
    <w:rsid w:val="007F2F18"/>
    <w:rsid w:val="007F674C"/>
    <w:rsid w:val="00802466"/>
    <w:rsid w:val="00806729"/>
    <w:rsid w:val="00813D92"/>
    <w:rsid w:val="00814392"/>
    <w:rsid w:val="00814C8B"/>
    <w:rsid w:val="00814D49"/>
    <w:rsid w:val="008309E4"/>
    <w:rsid w:val="00831B98"/>
    <w:rsid w:val="00851C07"/>
    <w:rsid w:val="0085613D"/>
    <w:rsid w:val="00862180"/>
    <w:rsid w:val="008734DD"/>
    <w:rsid w:val="008829ED"/>
    <w:rsid w:val="00884EEB"/>
    <w:rsid w:val="00897625"/>
    <w:rsid w:val="00897F14"/>
    <w:rsid w:val="008A02E0"/>
    <w:rsid w:val="008B50DC"/>
    <w:rsid w:val="008D3A21"/>
    <w:rsid w:val="008D3DD8"/>
    <w:rsid w:val="008F6822"/>
    <w:rsid w:val="00910C14"/>
    <w:rsid w:val="00927686"/>
    <w:rsid w:val="00932CB0"/>
    <w:rsid w:val="00961849"/>
    <w:rsid w:val="00970415"/>
    <w:rsid w:val="00972DE9"/>
    <w:rsid w:val="00975914"/>
    <w:rsid w:val="009B5807"/>
    <w:rsid w:val="009B5AF1"/>
    <w:rsid w:val="009B74F8"/>
    <w:rsid w:val="009C0645"/>
    <w:rsid w:val="009C2C80"/>
    <w:rsid w:val="009D6E00"/>
    <w:rsid w:val="009F14BE"/>
    <w:rsid w:val="009F20FB"/>
    <w:rsid w:val="009F24F9"/>
    <w:rsid w:val="009F7818"/>
    <w:rsid w:val="00A10208"/>
    <w:rsid w:val="00A10CDD"/>
    <w:rsid w:val="00A17FA2"/>
    <w:rsid w:val="00A22AEA"/>
    <w:rsid w:val="00A316DC"/>
    <w:rsid w:val="00A31F91"/>
    <w:rsid w:val="00A32512"/>
    <w:rsid w:val="00A454FC"/>
    <w:rsid w:val="00A45BCC"/>
    <w:rsid w:val="00A53349"/>
    <w:rsid w:val="00A62D3A"/>
    <w:rsid w:val="00A6708D"/>
    <w:rsid w:val="00A719B3"/>
    <w:rsid w:val="00A8323E"/>
    <w:rsid w:val="00A840EF"/>
    <w:rsid w:val="00A84751"/>
    <w:rsid w:val="00A857B7"/>
    <w:rsid w:val="00A878E5"/>
    <w:rsid w:val="00A93EB5"/>
    <w:rsid w:val="00AA0FF6"/>
    <w:rsid w:val="00AA2E60"/>
    <w:rsid w:val="00AA63D4"/>
    <w:rsid w:val="00AB02A5"/>
    <w:rsid w:val="00AB062A"/>
    <w:rsid w:val="00AB3083"/>
    <w:rsid w:val="00AB5FFA"/>
    <w:rsid w:val="00AC7FDF"/>
    <w:rsid w:val="00AD45F0"/>
    <w:rsid w:val="00AD742C"/>
    <w:rsid w:val="00AE621D"/>
    <w:rsid w:val="00AE6714"/>
    <w:rsid w:val="00AF3DA2"/>
    <w:rsid w:val="00AF4099"/>
    <w:rsid w:val="00AF5C2D"/>
    <w:rsid w:val="00B0002A"/>
    <w:rsid w:val="00B01F50"/>
    <w:rsid w:val="00B04937"/>
    <w:rsid w:val="00B07BE9"/>
    <w:rsid w:val="00B222B0"/>
    <w:rsid w:val="00B31C57"/>
    <w:rsid w:val="00B549C2"/>
    <w:rsid w:val="00B67DFC"/>
    <w:rsid w:val="00B75D5B"/>
    <w:rsid w:val="00B77BFC"/>
    <w:rsid w:val="00BA376B"/>
    <w:rsid w:val="00BB642F"/>
    <w:rsid w:val="00BC09A5"/>
    <w:rsid w:val="00BC7084"/>
    <w:rsid w:val="00BD0F6F"/>
    <w:rsid w:val="00BD5564"/>
    <w:rsid w:val="00BF5CA2"/>
    <w:rsid w:val="00C06980"/>
    <w:rsid w:val="00C1436E"/>
    <w:rsid w:val="00C20379"/>
    <w:rsid w:val="00C209BE"/>
    <w:rsid w:val="00C452FE"/>
    <w:rsid w:val="00C52086"/>
    <w:rsid w:val="00C52BCA"/>
    <w:rsid w:val="00C5557D"/>
    <w:rsid w:val="00C904FA"/>
    <w:rsid w:val="00C91A06"/>
    <w:rsid w:val="00C97789"/>
    <w:rsid w:val="00CA7707"/>
    <w:rsid w:val="00CA7F5C"/>
    <w:rsid w:val="00CB52EE"/>
    <w:rsid w:val="00CC03AB"/>
    <w:rsid w:val="00CC2E62"/>
    <w:rsid w:val="00CE3CA8"/>
    <w:rsid w:val="00D0119F"/>
    <w:rsid w:val="00D03C68"/>
    <w:rsid w:val="00D12D78"/>
    <w:rsid w:val="00D17609"/>
    <w:rsid w:val="00D252F8"/>
    <w:rsid w:val="00D32431"/>
    <w:rsid w:val="00D3478E"/>
    <w:rsid w:val="00D350DB"/>
    <w:rsid w:val="00D3692D"/>
    <w:rsid w:val="00D61B97"/>
    <w:rsid w:val="00D638F2"/>
    <w:rsid w:val="00D67644"/>
    <w:rsid w:val="00D859B9"/>
    <w:rsid w:val="00D9184F"/>
    <w:rsid w:val="00D97709"/>
    <w:rsid w:val="00DA1639"/>
    <w:rsid w:val="00DA47BB"/>
    <w:rsid w:val="00DC11FE"/>
    <w:rsid w:val="00DC751F"/>
    <w:rsid w:val="00DD1566"/>
    <w:rsid w:val="00DD1945"/>
    <w:rsid w:val="00DD67A4"/>
    <w:rsid w:val="00DF0AC6"/>
    <w:rsid w:val="00E13FEB"/>
    <w:rsid w:val="00E22B12"/>
    <w:rsid w:val="00E25147"/>
    <w:rsid w:val="00E27603"/>
    <w:rsid w:val="00E40504"/>
    <w:rsid w:val="00E53709"/>
    <w:rsid w:val="00E57AF0"/>
    <w:rsid w:val="00E60D0D"/>
    <w:rsid w:val="00E802D3"/>
    <w:rsid w:val="00E82C93"/>
    <w:rsid w:val="00E83FA9"/>
    <w:rsid w:val="00E96324"/>
    <w:rsid w:val="00E96F48"/>
    <w:rsid w:val="00EA6A9E"/>
    <w:rsid w:val="00EB0F79"/>
    <w:rsid w:val="00EB4F9D"/>
    <w:rsid w:val="00EB73A1"/>
    <w:rsid w:val="00EC4E98"/>
    <w:rsid w:val="00ED41A3"/>
    <w:rsid w:val="00EF2E4A"/>
    <w:rsid w:val="00EF702C"/>
    <w:rsid w:val="00F042DA"/>
    <w:rsid w:val="00F04488"/>
    <w:rsid w:val="00F0464F"/>
    <w:rsid w:val="00F057CB"/>
    <w:rsid w:val="00F07485"/>
    <w:rsid w:val="00F2106C"/>
    <w:rsid w:val="00F22069"/>
    <w:rsid w:val="00F23F2F"/>
    <w:rsid w:val="00F42B8C"/>
    <w:rsid w:val="00F60254"/>
    <w:rsid w:val="00F627B6"/>
    <w:rsid w:val="00F75CD0"/>
    <w:rsid w:val="00F83B66"/>
    <w:rsid w:val="00F90905"/>
    <w:rsid w:val="00FA0B89"/>
    <w:rsid w:val="00FE62E6"/>
    <w:rsid w:val="00FF216C"/>
    <w:rsid w:val="00FF438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222B0"/>
  </w:style>
  <w:style w:type="paragraph" w:styleId="Nadpis1">
    <w:name w:val="heading 1"/>
    <w:basedOn w:val="Normln"/>
    <w:next w:val="Normln"/>
    <w:qFormat/>
    <w:rsid w:val="00B222B0"/>
    <w:pPr>
      <w:keepNext/>
      <w:jc w:val="center"/>
      <w:outlineLvl w:val="0"/>
    </w:pPr>
    <w:rPr>
      <w:b/>
      <w:bCs/>
      <w:sz w:val="28"/>
    </w:rPr>
  </w:style>
  <w:style w:type="paragraph" w:styleId="Nadpis2">
    <w:name w:val="heading 2"/>
    <w:basedOn w:val="Normln"/>
    <w:next w:val="Normln"/>
    <w:qFormat/>
    <w:rsid w:val="00114EBD"/>
    <w:pPr>
      <w:keepNext/>
      <w:spacing w:before="240" w:after="60"/>
      <w:outlineLvl w:val="1"/>
    </w:pPr>
    <w:rPr>
      <w:rFonts w:ascii="Arial" w:hAnsi="Arial" w:cs="Arial"/>
      <w:b/>
      <w:bCs/>
      <w:i/>
      <w:iCs/>
      <w:sz w:val="28"/>
      <w:szCs w:val="28"/>
    </w:rPr>
  </w:style>
  <w:style w:type="paragraph" w:styleId="Nadpis5">
    <w:name w:val="heading 5"/>
    <w:basedOn w:val="Normln"/>
    <w:next w:val="Normln"/>
    <w:qFormat/>
    <w:rsid w:val="00114EBD"/>
    <w:pPr>
      <w:spacing w:before="240" w:after="60"/>
      <w:outlineLvl w:val="4"/>
    </w:pPr>
    <w:rPr>
      <w:b/>
      <w:bCs/>
      <w:i/>
      <w:iCs/>
      <w:sz w:val="26"/>
      <w:szCs w:val="26"/>
    </w:rPr>
  </w:style>
  <w:style w:type="paragraph" w:styleId="Nadpis6">
    <w:name w:val="heading 6"/>
    <w:basedOn w:val="Normln"/>
    <w:next w:val="Normln"/>
    <w:qFormat/>
    <w:rsid w:val="00114EBD"/>
    <w:pPr>
      <w:spacing w:before="240" w:after="60"/>
      <w:outlineLvl w:val="5"/>
    </w:pPr>
    <w:rPr>
      <w:b/>
      <w:bCs/>
      <w:sz w:val="22"/>
      <w:szCs w:val="22"/>
    </w:rPr>
  </w:style>
  <w:style w:type="paragraph" w:styleId="Nadpis7">
    <w:name w:val="heading 7"/>
    <w:basedOn w:val="Normln"/>
    <w:next w:val="Normln"/>
    <w:qFormat/>
    <w:rsid w:val="00114EBD"/>
    <w:pPr>
      <w:spacing w:before="240" w:after="60"/>
      <w:outlineLvl w:val="6"/>
    </w:pPr>
    <w:rPr>
      <w:sz w:val="24"/>
      <w:szCs w:val="24"/>
    </w:rPr>
  </w:style>
  <w:style w:type="paragraph" w:styleId="Nadpis8">
    <w:name w:val="heading 8"/>
    <w:basedOn w:val="Normln"/>
    <w:next w:val="Normln"/>
    <w:qFormat/>
    <w:rsid w:val="00114EBD"/>
    <w:pPr>
      <w:spacing w:before="240" w:after="60"/>
      <w:outlineLvl w:val="7"/>
    </w:pPr>
    <w:rPr>
      <w:i/>
      <w:iCs/>
      <w:sz w:val="24"/>
      <w:szCs w:val="24"/>
    </w:rPr>
  </w:style>
  <w:style w:type="paragraph" w:styleId="Nadpis9">
    <w:name w:val="heading 9"/>
    <w:basedOn w:val="Normln"/>
    <w:next w:val="Normln"/>
    <w:qFormat/>
    <w:rsid w:val="00114EB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222B0"/>
    <w:pPr>
      <w:jc w:val="center"/>
    </w:pPr>
    <w:rPr>
      <w:b/>
      <w:sz w:val="44"/>
      <w:u w:val="single"/>
    </w:rPr>
  </w:style>
  <w:style w:type="paragraph" w:styleId="Zhlav">
    <w:name w:val="header"/>
    <w:basedOn w:val="Normln"/>
    <w:link w:val="ZhlavChar"/>
    <w:uiPriority w:val="99"/>
    <w:rsid w:val="00B01F50"/>
    <w:pPr>
      <w:tabs>
        <w:tab w:val="center" w:pos="4536"/>
        <w:tab w:val="right" w:pos="9072"/>
      </w:tabs>
    </w:pPr>
  </w:style>
  <w:style w:type="character" w:customStyle="1" w:styleId="ZhlavChar">
    <w:name w:val="Záhlaví Char"/>
    <w:basedOn w:val="Standardnpsmoodstavce"/>
    <w:link w:val="Zhlav"/>
    <w:uiPriority w:val="99"/>
    <w:rsid w:val="00B01F50"/>
  </w:style>
  <w:style w:type="paragraph" w:styleId="Zpat">
    <w:name w:val="footer"/>
    <w:basedOn w:val="Normln"/>
    <w:link w:val="ZpatChar"/>
    <w:uiPriority w:val="99"/>
    <w:rsid w:val="00B01F50"/>
    <w:pPr>
      <w:tabs>
        <w:tab w:val="center" w:pos="4536"/>
        <w:tab w:val="right" w:pos="9072"/>
      </w:tabs>
    </w:pPr>
  </w:style>
  <w:style w:type="character" w:customStyle="1" w:styleId="ZpatChar">
    <w:name w:val="Zápatí Char"/>
    <w:basedOn w:val="Standardnpsmoodstavce"/>
    <w:link w:val="Zpat"/>
    <w:uiPriority w:val="99"/>
    <w:rsid w:val="00B01F50"/>
  </w:style>
  <w:style w:type="paragraph" w:styleId="Textbubliny">
    <w:name w:val="Balloon Text"/>
    <w:basedOn w:val="Normln"/>
    <w:link w:val="TextbublinyChar"/>
    <w:rsid w:val="00B01F50"/>
    <w:rPr>
      <w:rFonts w:ascii="Tahoma" w:hAnsi="Tahoma"/>
      <w:sz w:val="16"/>
      <w:szCs w:val="16"/>
    </w:rPr>
  </w:style>
  <w:style w:type="character" w:customStyle="1" w:styleId="TextbublinyChar">
    <w:name w:val="Text bubliny Char"/>
    <w:link w:val="Textbubliny"/>
    <w:rsid w:val="00B01F50"/>
    <w:rPr>
      <w:rFonts w:ascii="Tahoma" w:hAnsi="Tahoma" w:cs="Tahoma"/>
      <w:sz w:val="16"/>
      <w:szCs w:val="16"/>
    </w:rPr>
  </w:style>
  <w:style w:type="paragraph" w:customStyle="1" w:styleId="HLAVICKA">
    <w:name w:val="HLAVICKA"/>
    <w:basedOn w:val="Normln"/>
    <w:rsid w:val="00077403"/>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rPr>
  </w:style>
  <w:style w:type="character" w:customStyle="1" w:styleId="platne1">
    <w:name w:val="platne1"/>
    <w:basedOn w:val="Standardnpsmoodstavce"/>
    <w:rsid w:val="00077403"/>
  </w:style>
  <w:style w:type="paragraph" w:styleId="Odstavecseseznamem">
    <w:name w:val="List Paragraph"/>
    <w:basedOn w:val="Normln"/>
    <w:uiPriority w:val="34"/>
    <w:qFormat/>
    <w:rsid w:val="00077403"/>
    <w:pPr>
      <w:ind w:left="708"/>
    </w:pPr>
  </w:style>
  <w:style w:type="paragraph" w:styleId="Zkladntextodsazen">
    <w:name w:val="Body Text Indent"/>
    <w:basedOn w:val="Normln"/>
    <w:link w:val="ZkladntextodsazenChar"/>
    <w:rsid w:val="00AA0FF6"/>
    <w:pPr>
      <w:ind w:left="360"/>
      <w:jc w:val="both"/>
    </w:pPr>
    <w:rPr>
      <w:i/>
      <w:sz w:val="24"/>
    </w:rPr>
  </w:style>
  <w:style w:type="paragraph" w:styleId="Zkladntext2">
    <w:name w:val="Body Text 2"/>
    <w:basedOn w:val="Normln"/>
    <w:rsid w:val="00AB3083"/>
    <w:pPr>
      <w:spacing w:after="120" w:line="480" w:lineRule="auto"/>
    </w:pPr>
  </w:style>
  <w:style w:type="paragraph" w:styleId="Zkladntext">
    <w:name w:val="Body Text"/>
    <w:basedOn w:val="Normln"/>
    <w:rsid w:val="00114EBD"/>
    <w:pPr>
      <w:spacing w:after="120"/>
    </w:pPr>
  </w:style>
  <w:style w:type="paragraph" w:styleId="Zkladntext3">
    <w:name w:val="Body Text 3"/>
    <w:basedOn w:val="Normln"/>
    <w:rsid w:val="00114EBD"/>
    <w:pPr>
      <w:spacing w:after="120"/>
    </w:pPr>
    <w:rPr>
      <w:sz w:val="16"/>
      <w:szCs w:val="16"/>
    </w:rPr>
  </w:style>
  <w:style w:type="character" w:styleId="slostrnky">
    <w:name w:val="page number"/>
    <w:basedOn w:val="Standardnpsmoodstavce"/>
    <w:rsid w:val="009C0645"/>
  </w:style>
  <w:style w:type="paragraph" w:styleId="Bezmezer">
    <w:name w:val="No Spacing"/>
    <w:uiPriority w:val="99"/>
    <w:qFormat/>
    <w:rsid w:val="008D3DD8"/>
    <w:rPr>
      <w:sz w:val="24"/>
      <w:szCs w:val="24"/>
      <w:lang w:val="de-DE"/>
    </w:rPr>
  </w:style>
  <w:style w:type="character" w:customStyle="1" w:styleId="ZkladntextodsazenChar">
    <w:name w:val="Základní text odsazený Char"/>
    <w:link w:val="Zkladntextodsazen"/>
    <w:locked/>
    <w:rsid w:val="003B6BB3"/>
    <w:rPr>
      <w:i/>
      <w:sz w:val="24"/>
    </w:rPr>
  </w:style>
  <w:style w:type="paragraph" w:customStyle="1" w:styleId="Bezmezer1">
    <w:name w:val="Bez mezer1"/>
    <w:rsid w:val="00720D8F"/>
    <w:pPr>
      <w:suppressAutoHyphens/>
      <w:spacing w:line="100" w:lineRule="atLeast"/>
    </w:pPr>
    <w:rPr>
      <w:kern w:val="1"/>
      <w:sz w:val="24"/>
      <w:szCs w:val="24"/>
      <w:lang w:val="de-DE" w:eastAsia="hi-IN" w:bidi="hi-IN"/>
    </w:rPr>
  </w:style>
  <w:style w:type="character" w:styleId="Hypertextovodkaz">
    <w:name w:val="Hyperlink"/>
    <w:uiPriority w:val="99"/>
    <w:unhideWhenUsed/>
    <w:rsid w:val="00EB73A1"/>
    <w:rPr>
      <w:color w:val="0000FF"/>
      <w:u w:val="single"/>
    </w:rPr>
  </w:style>
  <w:style w:type="character" w:styleId="Odkaznakoment">
    <w:name w:val="annotation reference"/>
    <w:rsid w:val="00D97709"/>
    <w:rPr>
      <w:sz w:val="16"/>
      <w:szCs w:val="16"/>
    </w:rPr>
  </w:style>
  <w:style w:type="paragraph" w:styleId="Textkomente">
    <w:name w:val="annotation text"/>
    <w:basedOn w:val="Normln"/>
    <w:link w:val="TextkomenteChar"/>
    <w:rsid w:val="00D97709"/>
  </w:style>
  <w:style w:type="character" w:customStyle="1" w:styleId="TextkomenteChar">
    <w:name w:val="Text komentáře Char"/>
    <w:basedOn w:val="Standardnpsmoodstavce"/>
    <w:link w:val="Textkomente"/>
    <w:rsid w:val="00D97709"/>
  </w:style>
  <w:style w:type="paragraph" w:styleId="Pedmtkomente">
    <w:name w:val="annotation subject"/>
    <w:basedOn w:val="Textkomente"/>
    <w:next w:val="Textkomente"/>
    <w:link w:val="PedmtkomenteChar"/>
    <w:rsid w:val="00D97709"/>
    <w:rPr>
      <w:b/>
      <w:bCs/>
    </w:rPr>
  </w:style>
  <w:style w:type="character" w:customStyle="1" w:styleId="PedmtkomenteChar">
    <w:name w:val="Předmět komentáře Char"/>
    <w:link w:val="Pedmtkomente"/>
    <w:rsid w:val="00D97709"/>
    <w:rPr>
      <w:b/>
      <w:bCs/>
    </w:rPr>
  </w:style>
  <w:style w:type="character" w:styleId="Siln">
    <w:name w:val="Strong"/>
    <w:basedOn w:val="Standardnpsmoodstavce"/>
    <w:uiPriority w:val="99"/>
    <w:qFormat/>
    <w:rsid w:val="00483134"/>
    <w:rPr>
      <w:rFonts w:cs="Times New Roman"/>
      <w:b/>
      <w:bCs/>
    </w:rPr>
  </w:style>
</w:styles>
</file>

<file path=word/webSettings.xml><?xml version="1.0" encoding="utf-8"?>
<w:webSettings xmlns:r="http://schemas.openxmlformats.org/officeDocument/2006/relationships" xmlns:w="http://schemas.openxmlformats.org/wordprocessingml/2006/main">
  <w:divs>
    <w:div w:id="90320868">
      <w:bodyDiv w:val="1"/>
      <w:marLeft w:val="0"/>
      <w:marRight w:val="0"/>
      <w:marTop w:val="0"/>
      <w:marBottom w:val="0"/>
      <w:divBdr>
        <w:top w:val="none" w:sz="0" w:space="0" w:color="auto"/>
        <w:left w:val="none" w:sz="0" w:space="0" w:color="auto"/>
        <w:bottom w:val="none" w:sz="0" w:space="0" w:color="auto"/>
        <w:right w:val="none" w:sz="0" w:space="0" w:color="auto"/>
      </w:divBdr>
    </w:div>
    <w:div w:id="97821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rosta@chotutic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eznam.cz"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rofesionalove.cz"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88D1D-B8C4-49C9-9855-92C11C50D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7587</Words>
  <Characters>44769</Characters>
  <Application>Microsoft Office Word</Application>
  <DocSecurity>0</DocSecurity>
  <Lines>373</Lines>
  <Paragraphs>104</Paragraphs>
  <ScaleCrop>false</ScaleCrop>
  <HeadingPairs>
    <vt:vector size="2" baseType="variant">
      <vt:variant>
        <vt:lpstr>Název</vt:lpstr>
      </vt:variant>
      <vt:variant>
        <vt:i4>1</vt:i4>
      </vt:variant>
    </vt:vector>
  </HeadingPairs>
  <TitlesOfParts>
    <vt:vector size="1" baseType="lpstr">
      <vt:lpstr>Smlouva o dílo</vt:lpstr>
    </vt:vector>
  </TitlesOfParts>
  <Company>Lanškrounský Stavební podnik</Company>
  <LinksUpToDate>false</LinksUpToDate>
  <CharactersWithSpaces>52252</CharactersWithSpaces>
  <SharedDoc>false</SharedDoc>
  <HLinks>
    <vt:vector size="12" baseType="variant">
      <vt:variant>
        <vt:i4>3801103</vt:i4>
      </vt:variant>
      <vt:variant>
        <vt:i4>0</vt:i4>
      </vt:variant>
      <vt:variant>
        <vt:i4>0</vt:i4>
      </vt:variant>
      <vt:variant>
        <vt:i4>5</vt:i4>
      </vt:variant>
      <vt:variant>
        <vt:lpwstr>mailto:d@seznam.cz</vt:lpwstr>
      </vt:variant>
      <vt:variant>
        <vt:lpwstr/>
      </vt:variant>
      <vt:variant>
        <vt:i4>1572944</vt:i4>
      </vt:variant>
      <vt:variant>
        <vt:i4>5</vt:i4>
      </vt:variant>
      <vt:variant>
        <vt:i4>0</vt:i4>
      </vt:variant>
      <vt:variant>
        <vt:i4>5</vt:i4>
      </vt:variant>
      <vt:variant>
        <vt:lpwstr>http://www.profesionalove.cz/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Josef Dvořák</dc:creator>
  <cp:lastModifiedBy>Alena</cp:lastModifiedBy>
  <cp:revision>4</cp:revision>
  <cp:lastPrinted>2011-08-11T17:12:00Z</cp:lastPrinted>
  <dcterms:created xsi:type="dcterms:W3CDTF">2015-04-21T15:01:00Z</dcterms:created>
  <dcterms:modified xsi:type="dcterms:W3CDTF">2015-06-10T19:14:00Z</dcterms:modified>
</cp:coreProperties>
</file>