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rsidP="00336CE1">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421B96">
        <w:rPr>
          <w:rFonts w:ascii="Palatino Linotype" w:hAnsi="Palatino Linotype"/>
          <w:color w:val="FF0000"/>
          <w:sz w:val="40"/>
          <w:szCs w:val="40"/>
          <w:u w:val="none"/>
        </w:rPr>
        <w:t>……………….</w:t>
      </w:r>
    </w:p>
    <w:p w:rsidR="00D638F2" w:rsidRPr="00461BD2" w:rsidRDefault="00D638F2" w:rsidP="00336CE1">
      <w:pPr>
        <w:pBdr>
          <w:bottom w:val="single" w:sz="12" w:space="1" w:color="auto"/>
        </w:pBdr>
        <w:jc w:val="center"/>
        <w:rPr>
          <w:rFonts w:ascii="Palatino Linotype" w:hAnsi="Palatino Linotype"/>
          <w:i/>
          <w:szCs w:val="22"/>
        </w:rPr>
      </w:pPr>
      <w:r w:rsidRPr="00461BD2">
        <w:rPr>
          <w:rFonts w:ascii="Palatino Linotype" w:hAnsi="Palatino Linotype"/>
          <w:i/>
          <w:szCs w:val="22"/>
        </w:rPr>
        <w:t>uzavřená níže uvedeného dne, m</w:t>
      </w:r>
      <w:r w:rsidR="000D548B" w:rsidRPr="00461BD2">
        <w:rPr>
          <w:rFonts w:ascii="Palatino Linotype" w:hAnsi="Palatino Linotype"/>
          <w:i/>
          <w:szCs w:val="22"/>
        </w:rPr>
        <w:t>ěsíce a roku dle ustanovení § 2586 a násl. zákona č. 89/2012 Sb., občanský</w:t>
      </w:r>
      <w:r w:rsidRPr="00461BD2">
        <w:rPr>
          <w:rFonts w:ascii="Palatino Linotype" w:hAnsi="Palatino Linotype"/>
          <w:i/>
          <w:szCs w:val="22"/>
        </w:rPr>
        <w:t xml:space="preserve"> zákoník, v platném znění, mezi níže uvedenými účastníky smlouvy</w:t>
      </w:r>
    </w:p>
    <w:p w:rsidR="00AB062A" w:rsidRDefault="00AB062A" w:rsidP="00336CE1">
      <w:pPr>
        <w:jc w:val="center"/>
        <w:rPr>
          <w:rFonts w:ascii="Palatino Linotype" w:hAnsi="Palatino Linotype"/>
          <w:b/>
          <w:sz w:val="24"/>
          <w:szCs w:val="24"/>
        </w:rPr>
      </w:pPr>
    </w:p>
    <w:p w:rsidR="003E151F" w:rsidRPr="0041706B" w:rsidRDefault="00CC2E62" w:rsidP="00336CE1">
      <w:pPr>
        <w:jc w:val="center"/>
        <w:rPr>
          <w:rFonts w:ascii="Palatino Linotype" w:hAnsi="Palatino Linotype"/>
          <w:b/>
          <w:sz w:val="22"/>
          <w:szCs w:val="22"/>
        </w:rPr>
      </w:pPr>
      <w:r w:rsidRPr="0041706B">
        <w:rPr>
          <w:rFonts w:ascii="Palatino Linotype" w:hAnsi="Palatino Linotype"/>
          <w:b/>
          <w:bCs/>
          <w:sz w:val="22"/>
          <w:szCs w:val="22"/>
        </w:rPr>
        <w:t>Článek</w:t>
      </w:r>
      <w:r w:rsidR="000B1F36">
        <w:rPr>
          <w:rFonts w:ascii="Palatino Linotype" w:hAnsi="Palatino Linotype"/>
          <w:b/>
          <w:bCs/>
          <w:sz w:val="22"/>
          <w:szCs w:val="22"/>
        </w:rPr>
        <w:t xml:space="preserve"> </w:t>
      </w:r>
      <w:r w:rsidR="003E151F" w:rsidRPr="0041706B">
        <w:rPr>
          <w:rFonts w:ascii="Palatino Linotype" w:hAnsi="Palatino Linotype"/>
          <w:b/>
          <w:sz w:val="22"/>
          <w:szCs w:val="22"/>
        </w:rPr>
        <w:t>I.</w:t>
      </w:r>
    </w:p>
    <w:p w:rsidR="00174E6A" w:rsidRPr="0041706B" w:rsidRDefault="003E151F" w:rsidP="00336CE1">
      <w:pPr>
        <w:jc w:val="center"/>
        <w:rPr>
          <w:rFonts w:ascii="Palatino Linotype" w:hAnsi="Palatino Linotype"/>
          <w:b/>
          <w:sz w:val="22"/>
          <w:szCs w:val="22"/>
        </w:rPr>
      </w:pPr>
      <w:r w:rsidRPr="0041706B">
        <w:rPr>
          <w:rFonts w:ascii="Palatino Linotype" w:hAnsi="Palatino Linotype"/>
          <w:b/>
          <w:sz w:val="22"/>
          <w:szCs w:val="22"/>
        </w:rPr>
        <w:t>Smluvní strany</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p>
    <w:p w:rsidR="000B0CA4" w:rsidRP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sidR="00421B96">
        <w:rPr>
          <w:rFonts w:ascii="Palatino Linotype" w:hAnsi="Palatino Linotype"/>
          <w:b/>
          <w:bCs/>
          <w:iCs/>
          <w:snapToGrid w:val="0"/>
          <w:sz w:val="22"/>
          <w:szCs w:val="22"/>
        </w:rPr>
        <w:t xml:space="preserve">Obec </w:t>
      </w:r>
      <w:r w:rsidR="00870570">
        <w:rPr>
          <w:rFonts w:ascii="Palatino Linotype" w:hAnsi="Palatino Linotype"/>
          <w:b/>
          <w:bCs/>
          <w:iCs/>
          <w:snapToGrid w:val="0"/>
          <w:sz w:val="22"/>
          <w:szCs w:val="22"/>
        </w:rPr>
        <w:t>Třibřichy</w:t>
      </w:r>
    </w:p>
    <w:p w:rsidR="002A678B" w:rsidRPr="00483134" w:rsidRDefault="002A678B" w:rsidP="00336CE1">
      <w:pPr>
        <w:tabs>
          <w:tab w:val="left" w:pos="2835"/>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r>
      <w:r w:rsidR="00870570">
        <w:rPr>
          <w:rFonts w:ascii="Palatino Linotype" w:hAnsi="Palatino Linotype"/>
          <w:sz w:val="22"/>
          <w:szCs w:val="22"/>
        </w:rPr>
        <w:t>Třibřichy čp. 10, 537 01 Chrudim</w:t>
      </w:r>
      <w:r w:rsidRPr="00483134">
        <w:rPr>
          <w:rFonts w:ascii="Palatino Linotype" w:hAnsi="Palatino Linotype"/>
          <w:sz w:val="22"/>
          <w:szCs w:val="22"/>
        </w:rPr>
        <w:tab/>
      </w:r>
    </w:p>
    <w:p w:rsidR="002A678B" w:rsidRPr="00FF4387" w:rsidRDefault="002A678B" w:rsidP="00336CE1">
      <w:pPr>
        <w:tabs>
          <w:tab w:val="left" w:pos="2835"/>
        </w:tabs>
        <w:ind w:left="567"/>
        <w:rPr>
          <w:rFonts w:ascii="Palatino Linotype" w:hAnsi="Palatino Linotype"/>
          <w:sz w:val="22"/>
          <w:szCs w:val="22"/>
        </w:rPr>
      </w:pPr>
      <w:r w:rsidRPr="00FF4387">
        <w:rPr>
          <w:rFonts w:ascii="Palatino Linotype" w:hAnsi="Palatino Linotype"/>
          <w:sz w:val="22"/>
          <w:szCs w:val="22"/>
        </w:rPr>
        <w:t xml:space="preserve">IČ: </w:t>
      </w:r>
      <w:r w:rsidR="00EA6A9E" w:rsidRPr="00FF4387">
        <w:rPr>
          <w:rFonts w:ascii="Palatino Linotype" w:hAnsi="Palatino Linotype"/>
          <w:sz w:val="22"/>
          <w:szCs w:val="22"/>
        </w:rPr>
        <w:tab/>
      </w:r>
      <w:r w:rsidR="00870570" w:rsidRPr="00FC6115">
        <w:rPr>
          <w:rFonts w:cs="Arial"/>
          <w:bCs/>
          <w:color w:val="000000"/>
          <w:sz w:val="24"/>
          <w:szCs w:val="24"/>
          <w:shd w:val="clear" w:color="auto" w:fill="FFFFFF"/>
        </w:rPr>
        <w:t>00</w:t>
      </w:r>
      <w:r w:rsidR="00870570">
        <w:rPr>
          <w:rFonts w:cs="Arial"/>
          <w:bCs/>
          <w:color w:val="000000"/>
          <w:sz w:val="24"/>
          <w:szCs w:val="24"/>
          <w:shd w:val="clear" w:color="auto" w:fill="FFFFFF"/>
        </w:rPr>
        <w:t>485365</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sidR="00684B3A">
        <w:rPr>
          <w:rFonts w:ascii="Palatino Linotype" w:hAnsi="Palatino Linotype"/>
          <w:sz w:val="22"/>
          <w:szCs w:val="22"/>
        </w:rPr>
        <w:t>Ing. Jaromil</w:t>
      </w:r>
      <w:r w:rsidR="00870570">
        <w:rPr>
          <w:rFonts w:ascii="Palatino Linotype" w:hAnsi="Palatino Linotype"/>
          <w:sz w:val="22"/>
          <w:szCs w:val="22"/>
        </w:rPr>
        <w:t>em Mádlem</w:t>
      </w:r>
      <w:r w:rsidR="000F021E">
        <w:rPr>
          <w:rFonts w:ascii="Palatino Linotype" w:hAnsi="Palatino Linotype"/>
          <w:sz w:val="22"/>
          <w:szCs w:val="22"/>
        </w:rPr>
        <w:t xml:space="preserve">, </w:t>
      </w:r>
      <w:r w:rsidRPr="0038457E">
        <w:rPr>
          <w:rFonts w:ascii="Palatino Linotype" w:hAnsi="Palatino Linotype"/>
          <w:sz w:val="22"/>
          <w:szCs w:val="22"/>
        </w:rPr>
        <w:t>starostou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00684B3A">
        <w:rPr>
          <w:rFonts w:ascii="Palatino Linotype" w:hAnsi="Palatino Linotype"/>
          <w:sz w:val="22"/>
          <w:szCs w:val="22"/>
        </w:rPr>
        <w:t>Ing. Jaromil</w:t>
      </w:r>
      <w:r w:rsidR="00870570">
        <w:rPr>
          <w:rFonts w:ascii="Palatino Linotype" w:hAnsi="Palatino Linotype"/>
          <w:sz w:val="22"/>
          <w:szCs w:val="22"/>
        </w:rPr>
        <w:t xml:space="preserve"> Mádl</w:t>
      </w:r>
      <w:r w:rsidR="000B1F36">
        <w:rPr>
          <w:rFonts w:ascii="Palatino Linotype" w:hAnsi="Palatino Linotype"/>
          <w:sz w:val="22"/>
          <w:szCs w:val="22"/>
        </w:rPr>
        <w:t>o</w:t>
      </w:r>
      <w:r w:rsidR="00421B96" w:rsidRPr="005635C0">
        <w:rPr>
          <w:rFonts w:ascii="Palatino Linotype" w:hAnsi="Palatino Linotype"/>
          <w:sz w:val="22"/>
          <w:szCs w:val="22"/>
        </w:rPr>
        <w:t>, starosta obce</w:t>
      </w:r>
      <w:bookmarkStart w:id="0" w:name="_GoBack"/>
      <w:bookmarkEnd w:id="0"/>
    </w:p>
    <w:p w:rsidR="00336CE1" w:rsidRPr="00870570"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870570">
        <w:rPr>
          <w:rFonts w:ascii="Palatino Linotype" w:eastAsia="Calibri" w:hAnsi="Palatino Linotype"/>
          <w:sz w:val="22"/>
          <w:szCs w:val="22"/>
          <w:lang w:eastAsia="en-US"/>
        </w:rPr>
        <w:t xml:space="preserve">mobil: </w:t>
      </w:r>
      <w:r w:rsidRPr="00870570">
        <w:rPr>
          <w:rFonts w:ascii="Palatino Linotype" w:eastAsia="Calibri" w:hAnsi="Palatino Linotype"/>
          <w:sz w:val="22"/>
          <w:szCs w:val="22"/>
          <w:lang w:eastAsia="en-US"/>
        </w:rPr>
        <w:tab/>
      </w:r>
      <w:r w:rsidR="00870570" w:rsidRPr="00870570">
        <w:rPr>
          <w:rFonts w:ascii="Palatino Linotype" w:hAnsi="Palatino Linotype"/>
          <w:bCs/>
          <w:sz w:val="22"/>
          <w:szCs w:val="22"/>
        </w:rPr>
        <w:t>+420 724 186 289</w:t>
      </w:r>
      <w:r w:rsidRPr="00870570">
        <w:rPr>
          <w:rFonts w:ascii="Palatino Linotype" w:hAnsi="Palatino Linotype"/>
          <w:bCs/>
          <w:sz w:val="22"/>
          <w:szCs w:val="22"/>
        </w:rPr>
        <w:t xml:space="preserve">, </w:t>
      </w:r>
      <w:r w:rsidRPr="00870570">
        <w:rPr>
          <w:rFonts w:ascii="Palatino Linotype" w:eastAsia="Calibri" w:hAnsi="Palatino Linotype"/>
          <w:sz w:val="22"/>
          <w:szCs w:val="22"/>
          <w:lang w:eastAsia="en-US"/>
        </w:rPr>
        <w:t xml:space="preserve">E-mail: </w:t>
      </w:r>
      <w:hyperlink r:id="rId8" w:history="1">
        <w:r w:rsidR="00870570" w:rsidRPr="00870570">
          <w:rPr>
            <w:rStyle w:val="Hypertextovodkaz"/>
            <w:rFonts w:ascii="Palatino Linotype" w:hAnsi="Palatino Linotype"/>
            <w:bCs/>
            <w:sz w:val="22"/>
            <w:szCs w:val="22"/>
          </w:rPr>
          <w:t>jaromir.madlo@tiscali.cz</w:t>
        </w:r>
      </w:hyperlink>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p. </w:t>
      </w:r>
      <w:r w:rsidRPr="00336CE1">
        <w:rPr>
          <w:rFonts w:ascii="Palatino Linotype" w:eastAsia="Calibri" w:hAnsi="Palatino Linotype"/>
          <w:sz w:val="22"/>
          <w:szCs w:val="22"/>
          <w:highlight w:val="yellow"/>
          <w:lang w:eastAsia="en-US"/>
        </w:rPr>
        <w:t>__________________________________,</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mobil: </w:t>
      </w:r>
      <w:r w:rsidRPr="00336CE1">
        <w:rPr>
          <w:rFonts w:ascii="Palatino Linotype" w:eastAsia="Calibri" w:hAnsi="Palatino Linotype"/>
          <w:sz w:val="22"/>
          <w:szCs w:val="22"/>
          <w:lang w:eastAsia="en-US"/>
        </w:rPr>
        <w:tab/>
      </w:r>
      <w:r w:rsidRPr="00336CE1">
        <w:rPr>
          <w:rFonts w:ascii="Palatino Linotype" w:eastAsia="Calibri" w:hAnsi="Palatino Linotype"/>
          <w:sz w:val="22"/>
          <w:szCs w:val="22"/>
          <w:highlight w:val="yellow"/>
          <w:lang w:eastAsia="en-US"/>
        </w:rPr>
        <w:t>________________</w:t>
      </w:r>
      <w:r w:rsidRPr="00336CE1">
        <w:rPr>
          <w:rFonts w:ascii="Palatino Linotype" w:eastAsia="Calibri" w:hAnsi="Palatino Linotype"/>
          <w:sz w:val="22"/>
          <w:szCs w:val="22"/>
          <w:lang w:eastAsia="en-US"/>
        </w:rPr>
        <w:t xml:space="preserve">, E-mail: </w:t>
      </w:r>
      <w:r w:rsidRPr="00336CE1">
        <w:rPr>
          <w:rFonts w:ascii="Palatino Linotype" w:eastAsia="Calibri" w:hAnsi="Palatino Linotype"/>
          <w:sz w:val="22"/>
          <w:szCs w:val="22"/>
          <w:highlight w:val="yellow"/>
          <w:lang w:eastAsia="en-US"/>
        </w:rPr>
        <w:t>____________</w:t>
      </w:r>
      <w:r w:rsidRPr="00336CE1">
        <w:rPr>
          <w:rFonts w:ascii="Palatino Linotype" w:eastAsia="Calibri" w:hAnsi="Palatino Linotype"/>
          <w:sz w:val="22"/>
          <w:szCs w:val="22"/>
          <w:lang w:eastAsia="en-US"/>
        </w:rPr>
        <w:t>@</w:t>
      </w:r>
      <w:r w:rsidRPr="00336CE1">
        <w:rPr>
          <w:rFonts w:ascii="Palatino Linotype" w:eastAsia="Calibri" w:hAnsi="Palatino Linotype"/>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sidRPr="00336CE1">
        <w:rPr>
          <w:rFonts w:ascii="Palatino Linotype" w:eastAsia="Calibri" w:hAnsi="Palatino Linotype"/>
          <w:sz w:val="22"/>
          <w:szCs w:val="22"/>
          <w:lang w:eastAsia="en-US"/>
        </w:rPr>
        <w:t>č. ú. 151511887</w:t>
      </w:r>
      <w:r>
        <w:rPr>
          <w:rFonts w:ascii="Palatino Linotype" w:eastAsia="Calibri" w:hAnsi="Palatino Linotype"/>
          <w:sz w:val="22"/>
          <w:szCs w:val="22"/>
          <w:lang w:eastAsia="en-US"/>
        </w:rPr>
        <w:t xml:space="preserve"> /</w:t>
      </w:r>
      <w:r w:rsidRPr="00336CE1">
        <w:rPr>
          <w:rFonts w:ascii="Palatino Linotype" w:eastAsia="Calibri" w:hAnsi="Palatino Linotype"/>
          <w:sz w:val="22"/>
          <w:szCs w:val="22"/>
          <w:lang w:eastAsia="en-US"/>
        </w:rPr>
        <w:t xml:space="preserve"> 0300</w:t>
      </w:r>
      <w:r>
        <w:rPr>
          <w:rFonts w:ascii="Palatino Linotype" w:eastAsia="Calibri" w:hAnsi="Palatino Linotype"/>
          <w:sz w:val="22"/>
          <w:szCs w:val="22"/>
          <w:lang w:eastAsia="en-US"/>
        </w:rPr>
        <w:t xml:space="preserve"> vedený u Československé </w:t>
      </w:r>
      <w:r w:rsidRPr="00336CE1">
        <w:rPr>
          <w:rFonts w:ascii="Palatino Linotype" w:eastAsia="Calibri" w:hAnsi="Palatino Linotype"/>
          <w:sz w:val="22"/>
          <w:szCs w:val="22"/>
          <w:lang w:eastAsia="en-US"/>
        </w:rPr>
        <w:t>obchodní bank</w:t>
      </w:r>
      <w:r>
        <w:rPr>
          <w:rFonts w:ascii="Palatino Linotype" w:eastAsia="Calibri" w:hAnsi="Palatino Linotype"/>
          <w:sz w:val="22"/>
          <w:szCs w:val="22"/>
          <w:lang w:eastAsia="en-US"/>
        </w:rPr>
        <w:t>y</w:t>
      </w:r>
      <w:r w:rsidRPr="00336CE1">
        <w:rPr>
          <w:rFonts w:ascii="Palatino Linotype" w:eastAsia="Calibri" w:hAnsi="Palatino Linotype"/>
          <w:sz w:val="22"/>
          <w:szCs w:val="22"/>
          <w:lang w:eastAsia="en-US"/>
        </w:rPr>
        <w:t>, a.s.</w:t>
      </w:r>
    </w:p>
    <w:p w:rsidR="00674134" w:rsidRPr="0041706B" w:rsidRDefault="00674134" w:rsidP="00336CE1">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336CE1" w:rsidRDefault="00336CE1" w:rsidP="00336CE1">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336CE1" w:rsidRDefault="00336CE1" w:rsidP="00336CE1">
      <w:pPr>
        <w:spacing w:before="120" w:after="120"/>
        <w:ind w:left="567" w:hanging="567"/>
        <w:jc w:val="both"/>
        <w:rPr>
          <w:rFonts w:ascii="Palatino Linotype" w:hAnsi="Palatino Linotype"/>
          <w:bCs/>
          <w:iCs/>
          <w:snapToGrid w:val="0"/>
          <w:sz w:val="22"/>
          <w:szCs w:val="22"/>
        </w:rPr>
      </w:pPr>
      <w:r>
        <w:rPr>
          <w:rFonts w:ascii="Palatino Linotype" w:hAnsi="Palatino Linotype"/>
          <w:bCs/>
          <w:iCs/>
          <w:snapToGrid w:val="0"/>
          <w:sz w:val="22"/>
          <w:szCs w:val="22"/>
        </w:rPr>
        <w:t>- na straně jedné jako „</w:t>
      </w:r>
      <w:r>
        <w:rPr>
          <w:rFonts w:ascii="Palatino Linotype" w:hAnsi="Palatino Linotype"/>
          <w:b/>
          <w:bCs/>
          <w:iCs/>
          <w:snapToGrid w:val="0"/>
          <w:sz w:val="22"/>
          <w:szCs w:val="22"/>
        </w:rPr>
        <w:t>zhotovitel</w:t>
      </w:r>
      <w:r>
        <w:rPr>
          <w:rFonts w:ascii="Palatino Linotype" w:hAnsi="Palatino Linotype"/>
          <w:bCs/>
          <w:iCs/>
          <w:snapToGrid w:val="0"/>
          <w:sz w:val="22"/>
          <w:szCs w:val="22"/>
        </w:rPr>
        <w:t>“ –</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tuto</w:t>
      </w:r>
    </w:p>
    <w:p w:rsidR="00D638F2" w:rsidRPr="008D07DB" w:rsidRDefault="00D638F2" w:rsidP="00336CE1">
      <w:pPr>
        <w:jc w:val="center"/>
        <w:rPr>
          <w:rFonts w:ascii="Palatino Linotype" w:hAnsi="Palatino Linotype"/>
          <w:b/>
          <w:bCs/>
          <w:sz w:val="28"/>
          <w:szCs w:val="28"/>
        </w:rPr>
      </w:pPr>
      <w:r w:rsidRPr="008D07DB">
        <w:rPr>
          <w:rFonts w:ascii="Palatino Linotype" w:hAnsi="Palatino Linotype"/>
          <w:b/>
          <w:bCs/>
          <w:sz w:val="28"/>
          <w:szCs w:val="28"/>
        </w:rPr>
        <w:t>Smlouvu o dílo</w:t>
      </w:r>
    </w:p>
    <w:p w:rsidR="00D638F2" w:rsidRDefault="00D638F2" w:rsidP="008D07DB">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r w:rsidR="008D07DB">
        <w:rPr>
          <w:rFonts w:ascii="Palatino Linotype" w:hAnsi="Palatino Linotype"/>
          <w:sz w:val="22"/>
          <w:szCs w:val="22"/>
        </w:rPr>
        <w:t xml:space="preserve"> či </w:t>
      </w:r>
      <w:r w:rsidR="008D07DB" w:rsidRPr="008D07DB">
        <w:rPr>
          <w:rFonts w:ascii="Palatino Linotype" w:hAnsi="Palatino Linotype"/>
          <w:b/>
          <w:bCs/>
          <w:sz w:val="22"/>
          <w:szCs w:val="22"/>
        </w:rPr>
        <w:t>„SoD“</w:t>
      </w:r>
      <w:r w:rsidRPr="0041706B">
        <w:rPr>
          <w:rFonts w:ascii="Palatino Linotype" w:hAnsi="Palatino Linotype"/>
          <w:sz w:val="22"/>
          <w:szCs w:val="22"/>
        </w:rPr>
        <w:t>)</w:t>
      </w:r>
    </w:p>
    <w:p w:rsidR="00D638F2" w:rsidRPr="0041706B" w:rsidRDefault="00CC2E62" w:rsidP="008D07DB">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000B1F36">
        <w:rPr>
          <w:rFonts w:ascii="Palatino Linotype" w:hAnsi="Palatino Linotype"/>
          <w:b/>
          <w:bCs/>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8D07DB">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8D07DB">
      <w:pPr>
        <w:widowControl w:val="0"/>
        <w:autoSpaceDE w:val="0"/>
        <w:autoSpaceDN w:val="0"/>
        <w:adjustRightInd w:val="0"/>
        <w:snapToGrid w:val="0"/>
        <w:spacing w:before="120" w:after="12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21B96" w:rsidRPr="00EC7104">
        <w:rPr>
          <w:rFonts w:ascii="Palatino Linotype" w:hAnsi="Palatino Linotype" w:cs="Arial"/>
          <w:b/>
          <w:color w:val="000000"/>
          <w:sz w:val="22"/>
          <w:szCs w:val="22"/>
        </w:rPr>
        <w:t>„</w:t>
      </w:r>
      <w:r w:rsidR="00870570" w:rsidRPr="00870570">
        <w:rPr>
          <w:rFonts w:ascii="Palatino Linotype" w:hAnsi="Palatino Linotype"/>
          <w:b/>
          <w:bCs/>
          <w:sz w:val="24"/>
          <w:szCs w:val="24"/>
        </w:rPr>
        <w:t>Oprava zpevněných ploch v k. ú. Třibřichy</w:t>
      </w:r>
      <w:r w:rsidR="00421B96" w:rsidRPr="00EC7104">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8D07DB">
      <w:pPr>
        <w:pStyle w:val="Odstavecseseznamem"/>
        <w:numPr>
          <w:ilvl w:val="0"/>
          <w:numId w:val="5"/>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8D07DB">
      <w:pPr>
        <w:pStyle w:val="Odstavecseseznamem"/>
        <w:numPr>
          <w:ilvl w:val="0"/>
          <w:numId w:val="4"/>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000B1F36">
        <w:rPr>
          <w:rFonts w:ascii="Palatino Linotype" w:hAnsi="Palatino Linotype"/>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E3296E" w:rsidP="008D07DB">
      <w:pPr>
        <w:numPr>
          <w:ilvl w:val="0"/>
          <w:numId w:val="4"/>
        </w:numPr>
        <w:spacing w:before="60" w:after="60"/>
        <w:ind w:left="567" w:hanging="567"/>
        <w:rPr>
          <w:rFonts w:ascii="Palatino Linotype" w:hAnsi="Palatino Linotype"/>
          <w:sz w:val="22"/>
          <w:szCs w:val="22"/>
        </w:rPr>
      </w:pPr>
      <w:r w:rsidRPr="004524D5">
        <w:rPr>
          <w:rFonts w:ascii="Palatino Linotype" w:hAnsi="Palatino Linotype"/>
          <w:sz w:val="22"/>
          <w:szCs w:val="22"/>
        </w:rPr>
        <w:t xml:space="preserve">Zhotovitel provede pro objednatele </w:t>
      </w:r>
      <w:r>
        <w:rPr>
          <w:rFonts w:ascii="Palatino Linotype" w:hAnsi="Palatino Linotype"/>
          <w:sz w:val="22"/>
          <w:szCs w:val="22"/>
        </w:rPr>
        <w:t>dodávku a montáž</w:t>
      </w:r>
      <w:r w:rsidRPr="004524D5">
        <w:rPr>
          <w:rFonts w:ascii="Palatino Linotype" w:hAnsi="Palatino Linotype"/>
          <w:sz w:val="22"/>
          <w:szCs w:val="22"/>
        </w:rPr>
        <w:t xml:space="preserve"> stavebních </w:t>
      </w:r>
      <w:r>
        <w:rPr>
          <w:rFonts w:ascii="Palatino Linotype" w:hAnsi="Palatino Linotype"/>
          <w:sz w:val="22"/>
          <w:szCs w:val="22"/>
        </w:rPr>
        <w:t>prací dle této smlouvy</w:t>
      </w:r>
      <w:r w:rsidRPr="004524D5">
        <w:rPr>
          <w:rFonts w:ascii="Palatino Linotype" w:hAnsi="Palatino Linotype"/>
          <w:sz w:val="22"/>
          <w:szCs w:val="22"/>
        </w:rPr>
        <w:t>.</w:t>
      </w:r>
    </w:p>
    <w:p w:rsidR="00AB062A" w:rsidRDefault="00E3296E" w:rsidP="008D07DB">
      <w:pPr>
        <w:numPr>
          <w:ilvl w:val="0"/>
          <w:numId w:val="4"/>
        </w:numPr>
        <w:spacing w:before="60" w:after="60"/>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Pr>
          <w:rFonts w:ascii="Palatino Linotype" w:hAnsi="Palatino Linotype"/>
          <w:sz w:val="22"/>
          <w:szCs w:val="22"/>
        </w:rPr>
        <w:t xml:space="preserve">příslušné </w:t>
      </w:r>
      <w:r w:rsidRPr="004524D5">
        <w:rPr>
          <w:rFonts w:ascii="Palatino Linotype" w:hAnsi="Palatino Linotype"/>
          <w:sz w:val="22"/>
          <w:szCs w:val="22"/>
        </w:rPr>
        <w:t>projektové dokumentace</w:t>
      </w:r>
      <w:r>
        <w:rPr>
          <w:rFonts w:ascii="Palatino Linotype" w:hAnsi="Palatino Linotype"/>
          <w:sz w:val="22"/>
          <w:szCs w:val="22"/>
        </w:rPr>
        <w:t xml:space="preserve"> dle Přílohy č. 1 této smlouvy (dále také jako „</w:t>
      </w:r>
      <w:r>
        <w:rPr>
          <w:rFonts w:ascii="Palatino Linotype" w:hAnsi="Palatino Linotype"/>
          <w:b/>
          <w:sz w:val="22"/>
          <w:szCs w:val="22"/>
        </w:rPr>
        <w:t>Projektová dokumentace</w:t>
      </w:r>
      <w:r>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w:t>
      </w:r>
      <w:r w:rsidR="00816FFD">
        <w:rPr>
          <w:rFonts w:ascii="Palatino Linotype" w:hAnsi="Palatino Linotype"/>
          <w:sz w:val="22"/>
          <w:szCs w:val="22"/>
        </w:rPr>
        <w:t xml:space="preserve"> </w:t>
      </w:r>
      <w:r w:rsidR="00AB062A" w:rsidRPr="00C209BE">
        <w:rPr>
          <w:rFonts w:ascii="Palatino Linotype" w:hAnsi="Palatino Linotype"/>
          <w:sz w:val="22"/>
          <w:szCs w:val="22"/>
        </w:rPr>
        <w:t>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00AB062A"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00AB062A" w:rsidRPr="0041706B">
        <w:rPr>
          <w:rFonts w:ascii="Palatino Linotype" w:hAnsi="Palatino Linotype"/>
          <w:b/>
          <w:sz w:val="22"/>
          <w:szCs w:val="22"/>
        </w:rPr>
        <w:t>příloha č. 3</w:t>
      </w:r>
      <w:r w:rsidR="00AB062A" w:rsidRPr="0041706B">
        <w:rPr>
          <w:rFonts w:ascii="Palatino Linotype" w:hAnsi="Palatino Linotype"/>
          <w:sz w:val="22"/>
          <w:szCs w:val="22"/>
        </w:rPr>
        <w:t xml:space="preserve"> tvoří nedílnou součást této smlouvy.</w:t>
      </w:r>
    </w:p>
    <w:p w:rsidR="00AB062A"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w:t>
      </w:r>
      <w:r w:rsidR="000128D6">
        <w:rPr>
          <w:rFonts w:ascii="Palatino Linotype" w:hAnsi="Palatino Linotype"/>
          <w:sz w:val="22"/>
          <w:szCs w:val="22"/>
        </w:rPr>
        <w:t> Projektové dokumentaci</w:t>
      </w:r>
      <w:r w:rsidRPr="0041706B">
        <w:rPr>
          <w:rFonts w:ascii="Palatino Linotype" w:hAnsi="Palatino Linotype"/>
          <w:sz w:val="22"/>
          <w:szCs w:val="22"/>
        </w:rPr>
        <w:t>), je zhotovitel tuto změnu povinen provést.</w:t>
      </w:r>
      <w:r w:rsidR="00C20379">
        <w:rPr>
          <w:rFonts w:ascii="Palatino Linotype" w:hAnsi="Palatino Linotype"/>
          <w:sz w:val="22"/>
          <w:szCs w:val="22"/>
        </w:rPr>
        <w:t>V</w:t>
      </w:r>
      <w:r w:rsidR="00C56170">
        <w:rPr>
          <w:rFonts w:ascii="Palatino Linotype" w:hAnsi="Palatino Linotype"/>
          <w:sz w:val="22"/>
          <w:szCs w:val="22"/>
        </w:rPr>
        <w:t> případě, že v 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C56170">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C56170">
        <w:rPr>
          <w:rFonts w:ascii="Palatino Linotype" w:hAnsi="Palatino Linotype"/>
          <w:sz w:val="22"/>
          <w:szCs w:val="22"/>
        </w:rPr>
        <w:t>změnám</w:t>
      </w:r>
      <w:r w:rsidR="000B1F36">
        <w:rPr>
          <w:rFonts w:ascii="Palatino Linotype" w:hAnsi="Palatino Linotype"/>
          <w:sz w:val="22"/>
          <w:szCs w:val="22"/>
        </w:rPr>
        <w:t xml:space="preserve"> </w:t>
      </w:r>
      <w:r w:rsidR="00C56170">
        <w:rPr>
          <w:rFonts w:ascii="Palatino Linotype" w:hAnsi="Palatino Linotype"/>
          <w:sz w:val="22"/>
          <w:szCs w:val="22"/>
        </w:rPr>
        <w:t>podmínek</w:t>
      </w:r>
      <w:r w:rsidRPr="0041706B">
        <w:rPr>
          <w:rFonts w:ascii="Palatino Linotype" w:hAnsi="Palatino Linotype"/>
          <w:sz w:val="22"/>
          <w:szCs w:val="22"/>
        </w:rPr>
        <w:t xml:space="preserve">, za </w:t>
      </w:r>
      <w:r w:rsidR="00C56170">
        <w:rPr>
          <w:rFonts w:ascii="Palatino Linotype" w:hAnsi="Palatino Linotype"/>
          <w:sz w:val="22"/>
          <w:szCs w:val="22"/>
        </w:rPr>
        <w:t>kterých</w:t>
      </w:r>
      <w:r w:rsidRPr="0041706B">
        <w:rPr>
          <w:rFonts w:ascii="Palatino Linotype" w:hAnsi="Palatino Linotype"/>
          <w:sz w:val="22"/>
          <w:szCs w:val="22"/>
        </w:rPr>
        <w:t xml:space="preserve"> byla smlouva </w:t>
      </w:r>
      <w:r w:rsidR="00C56170">
        <w:rPr>
          <w:rFonts w:ascii="Palatino Linotype" w:hAnsi="Palatino Linotype"/>
          <w:sz w:val="22"/>
          <w:szCs w:val="22"/>
        </w:rPr>
        <w:t>uzavřena</w:t>
      </w:r>
      <w:r w:rsidRPr="0041706B">
        <w:rPr>
          <w:rFonts w:ascii="Palatino Linotype" w:hAnsi="Palatino Linotype"/>
          <w:sz w:val="22"/>
          <w:szCs w:val="22"/>
        </w:rPr>
        <w:t xml:space="preserve">, bude na </w:t>
      </w:r>
      <w:r w:rsidR="00C56170">
        <w:rPr>
          <w:rFonts w:ascii="Palatino Linotype" w:hAnsi="Palatino Linotype"/>
          <w:sz w:val="22"/>
          <w:szCs w:val="22"/>
        </w:rPr>
        <w:t>žádost</w:t>
      </w:r>
      <w:r w:rsidRPr="0041706B">
        <w:rPr>
          <w:rFonts w:ascii="Palatino Linotype" w:hAnsi="Palatino Linotype"/>
          <w:sz w:val="22"/>
          <w:szCs w:val="22"/>
        </w:rPr>
        <w:t xml:space="preserve"> zhotovitele provedena </w:t>
      </w:r>
      <w:r w:rsidR="00C56170">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sidR="00C56170">
        <w:rPr>
          <w:rFonts w:ascii="Palatino Linotype" w:hAnsi="Palatino Linotype"/>
          <w:sz w:val="22"/>
          <w:szCs w:val="22"/>
        </w:rPr>
        <w:t>dodatků k základní smlouvě.</w:t>
      </w:r>
    </w:p>
    <w:p w:rsidR="00816FFD" w:rsidRDefault="00816FFD" w:rsidP="00816FFD">
      <w:pPr>
        <w:pStyle w:val="Odstavecseseznamem"/>
        <w:spacing w:before="60" w:after="60"/>
        <w:ind w:left="567"/>
        <w:jc w:val="both"/>
        <w:rPr>
          <w:rFonts w:ascii="Palatino Linotype" w:hAnsi="Palatino Linotype"/>
          <w:sz w:val="22"/>
          <w:szCs w:val="22"/>
        </w:rPr>
      </w:pP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0B1F36">
        <w:rPr>
          <w:rFonts w:ascii="Palatino Linotype" w:hAnsi="Palatino Linotype"/>
          <w:sz w:val="22"/>
          <w:szCs w:val="22"/>
        </w:rPr>
        <w:t xml:space="preserve"> </w:t>
      </w:r>
      <w:r w:rsidRPr="0041706B">
        <w:rPr>
          <w:rFonts w:ascii="Palatino Linotype" w:hAnsi="Palatino Linotype"/>
          <w:sz w:val="22"/>
          <w:szCs w:val="22"/>
        </w:rPr>
        <w:t>vícepráce</w:t>
      </w:r>
      <w:r w:rsidR="000B1F36">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r w:rsidR="000128D6">
        <w:rPr>
          <w:rFonts w:ascii="Palatino Linotype" w:hAnsi="Palatino Linotype"/>
          <w:sz w:val="22"/>
          <w:szCs w:val="22"/>
        </w:rPr>
        <w:t>smlouvou</w:t>
      </w:r>
      <w:r w:rsidRPr="0041706B">
        <w:rPr>
          <w:rFonts w:ascii="Palatino Linotype" w:hAnsi="Palatino Linotype"/>
          <w:sz w:val="22"/>
          <w:szCs w:val="22"/>
        </w:rPr>
        <w:t xml:space="preserve">, projektovou dokumentací a technickými podmínkami. Zhotovitel je oprávněn pověřit provedením části díla třetí osobu podzhotovitele. </w:t>
      </w:r>
      <w:r w:rsidR="000128D6" w:rsidRPr="004524D5">
        <w:rPr>
          <w:rFonts w:ascii="Palatino Linotype" w:hAnsi="Palatino Linotype"/>
          <w:sz w:val="22"/>
          <w:szCs w:val="22"/>
        </w:rPr>
        <w:t>Zhotovitel odpovídá za činnost podzhotovitele</w:t>
      </w:r>
      <w:r w:rsidR="000128D6">
        <w:rPr>
          <w:rFonts w:ascii="Palatino Linotype" w:hAnsi="Palatino Linotype"/>
          <w:sz w:val="22"/>
          <w:szCs w:val="22"/>
        </w:rPr>
        <w:t xml:space="preserve"> tak, jako by dílo prováděl sám a dále za podmínek dle čl. III. odst. 3.2 této smlouvy.</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r w:rsidR="000128D6">
        <w:rPr>
          <w:rFonts w:ascii="Palatino Linotype" w:hAnsi="Palatino Linotype"/>
          <w:sz w:val="22"/>
          <w:szCs w:val="22"/>
        </w:rPr>
        <w:t>této smlouvy</w:t>
      </w:r>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r w:rsidR="000128D6">
        <w:rPr>
          <w:rFonts w:ascii="Palatino Linotype" w:hAnsi="Palatino Linotype"/>
          <w:sz w:val="22"/>
          <w:szCs w:val="22"/>
        </w:rPr>
        <w:t>smlouvy</w:t>
      </w:r>
      <w:r w:rsidRPr="0041706B">
        <w:rPr>
          <w:rFonts w:ascii="Palatino Linotype" w:hAnsi="Palatino Linotype"/>
          <w:sz w:val="22"/>
          <w:szCs w:val="22"/>
        </w:rPr>
        <w:t>, za podmínek v ní uvedených.</w:t>
      </w:r>
    </w:p>
    <w:p w:rsidR="00AB062A" w:rsidRDefault="00AB062A" w:rsidP="008D07DB">
      <w:pPr>
        <w:pStyle w:val="Odstavecseseznamem"/>
        <w:numPr>
          <w:ilvl w:val="0"/>
          <w:numId w:val="4"/>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0B1F36">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816FFD" w:rsidRDefault="00816FFD" w:rsidP="00816FFD">
      <w:pPr>
        <w:pStyle w:val="Odstavecseseznamem"/>
        <w:spacing w:before="60" w:after="60"/>
        <w:ind w:left="567"/>
        <w:jc w:val="both"/>
        <w:rPr>
          <w:rFonts w:ascii="Palatino Linotype" w:hAnsi="Palatino Linotype"/>
          <w:sz w:val="22"/>
          <w:szCs w:val="22"/>
        </w:rPr>
      </w:pPr>
    </w:p>
    <w:p w:rsidR="00AB062A" w:rsidRPr="00FF4387" w:rsidRDefault="00FF4387" w:rsidP="001F54C3">
      <w:pPr>
        <w:pStyle w:val="Odstavecseseznamem"/>
        <w:numPr>
          <w:ilvl w:val="0"/>
          <w:numId w:val="5"/>
        </w:numPr>
        <w:spacing w:before="120" w:after="60"/>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1F54C3" w:rsidRPr="00E71848" w:rsidRDefault="001F54C3" w:rsidP="00AA2215">
      <w:pPr>
        <w:pStyle w:val="Odstavecseseznamem"/>
        <w:numPr>
          <w:ilvl w:val="0"/>
          <w:numId w:val="34"/>
        </w:numPr>
        <w:spacing w:before="120" w:after="120"/>
        <w:ind w:left="567" w:hanging="567"/>
        <w:jc w:val="both"/>
        <w:rPr>
          <w:rFonts w:ascii="Palatino Linotype" w:hAnsi="Palatino Linotype"/>
          <w:b/>
          <w:sz w:val="22"/>
          <w:szCs w:val="22"/>
        </w:rPr>
      </w:pPr>
      <w:r w:rsidRPr="00E71848">
        <w:rPr>
          <w:rFonts w:ascii="Palatino Linotype" w:hAnsi="Palatino Linotype"/>
          <w:sz w:val="22"/>
          <w:szCs w:val="22"/>
          <w:u w:val="single"/>
        </w:rPr>
        <w:t>Stručný popis celkového díla:</w:t>
      </w:r>
    </w:p>
    <w:p w:rsidR="00DA1639" w:rsidRPr="00E71848" w:rsidRDefault="0019386D" w:rsidP="001F54C3">
      <w:pPr>
        <w:widowControl w:val="0"/>
        <w:autoSpaceDE w:val="0"/>
        <w:autoSpaceDN w:val="0"/>
        <w:adjustRightInd w:val="0"/>
        <w:snapToGrid w:val="0"/>
        <w:spacing w:before="60" w:after="60"/>
        <w:ind w:left="567"/>
        <w:jc w:val="both"/>
        <w:rPr>
          <w:rFonts w:ascii="Palatino Linotype" w:hAnsi="Palatino Linotype"/>
          <w:sz w:val="22"/>
          <w:szCs w:val="22"/>
        </w:rPr>
      </w:pPr>
      <w:r w:rsidRPr="00E71848">
        <w:rPr>
          <w:rFonts w:ascii="Palatino Linotype" w:hAnsi="Palatino Linotype"/>
          <w:sz w:val="22"/>
          <w:szCs w:val="22"/>
        </w:rPr>
        <w:t>Předmětem díla je provedení díla spočívajícího v </w:t>
      </w:r>
      <w:r w:rsidRPr="00E71848">
        <w:rPr>
          <w:rFonts w:ascii="Palatino Linotype" w:hAnsi="Palatino Linotype"/>
          <w:b/>
          <w:sz w:val="22"/>
          <w:szCs w:val="22"/>
        </w:rPr>
        <w:t>opravě</w:t>
      </w:r>
      <w:r w:rsidR="00870570" w:rsidRPr="00E71848">
        <w:rPr>
          <w:rFonts w:ascii="Palatino Linotype" w:hAnsi="Palatino Linotype"/>
          <w:b/>
          <w:bCs/>
          <w:sz w:val="22"/>
          <w:szCs w:val="22"/>
        </w:rPr>
        <w:t xml:space="preserve"> zpevněných ploch v k. ú. Třibřichy</w:t>
      </w:r>
      <w:r w:rsidR="00870570" w:rsidRPr="00E71848">
        <w:rPr>
          <w:rFonts w:ascii="Palatino Linotype" w:hAnsi="Palatino Linotype" w:cs="Arial"/>
          <w:sz w:val="22"/>
          <w:szCs w:val="22"/>
        </w:rPr>
        <w:t>", jejíž rozsah je dán proje</w:t>
      </w:r>
      <w:r w:rsidR="00DC5E94" w:rsidRPr="00E71848">
        <w:rPr>
          <w:rFonts w:ascii="Palatino Linotype" w:hAnsi="Palatino Linotype" w:cs="Arial"/>
          <w:sz w:val="22"/>
          <w:szCs w:val="22"/>
        </w:rPr>
        <w:t>ktovou dokumentací</w:t>
      </w:r>
      <w:r w:rsidR="000B1F36">
        <w:rPr>
          <w:rFonts w:ascii="Palatino Linotype" w:hAnsi="Palatino Linotype" w:cs="Arial"/>
          <w:sz w:val="22"/>
          <w:szCs w:val="22"/>
        </w:rPr>
        <w:t xml:space="preserve"> </w:t>
      </w:r>
      <w:r w:rsidR="00870570" w:rsidRPr="00E71848">
        <w:rPr>
          <w:rFonts w:ascii="Palatino Linotype" w:hAnsi="Palatino Linotype"/>
          <w:sz w:val="22"/>
          <w:szCs w:val="22"/>
        </w:rPr>
        <w:t xml:space="preserve">zpracovanou společností VIAPROJEKT s.r.o., Jižní 870, 503 03 Hradec Králové, IČ </w:t>
      </w:r>
      <w:r w:rsidR="00870570" w:rsidRPr="00E71848">
        <w:rPr>
          <w:rFonts w:ascii="Palatino Linotype" w:hAnsi="Palatino Linotype" w:cs="Arial"/>
          <w:bCs/>
          <w:color w:val="000000"/>
          <w:sz w:val="22"/>
          <w:szCs w:val="22"/>
        </w:rPr>
        <w:t>274 76 049</w:t>
      </w:r>
      <w:r w:rsidR="00DC5E94" w:rsidRPr="00E71848">
        <w:rPr>
          <w:rFonts w:ascii="Palatino Linotype" w:hAnsi="Palatino Linotype"/>
          <w:sz w:val="22"/>
          <w:szCs w:val="22"/>
        </w:rPr>
        <w:t xml:space="preserve"> v srpnu 2016,</w:t>
      </w:r>
      <w:r w:rsidRPr="00E71848">
        <w:rPr>
          <w:rFonts w:ascii="Palatino Linotype" w:hAnsi="Palatino Linotype"/>
          <w:sz w:val="22"/>
          <w:szCs w:val="22"/>
        </w:rPr>
        <w:t xml:space="preserve"> a která je jako </w:t>
      </w:r>
      <w:r w:rsidR="00E71848" w:rsidRPr="00E71848">
        <w:rPr>
          <w:rFonts w:ascii="Palatino Linotype" w:hAnsi="Palatino Linotype"/>
          <w:b/>
          <w:sz w:val="22"/>
          <w:szCs w:val="22"/>
          <w:u w:val="single"/>
        </w:rPr>
        <w:t>P</w:t>
      </w:r>
      <w:r w:rsidRPr="00E71848">
        <w:rPr>
          <w:rFonts w:ascii="Palatino Linotype" w:hAnsi="Palatino Linotype"/>
          <w:b/>
          <w:sz w:val="22"/>
          <w:szCs w:val="22"/>
          <w:u w:val="single"/>
        </w:rPr>
        <w:t>říloha č. 1</w:t>
      </w:r>
      <w:r w:rsidRPr="00E71848">
        <w:rPr>
          <w:rFonts w:ascii="Palatino Linotype" w:hAnsi="Palatino Linotype"/>
          <w:sz w:val="22"/>
          <w:szCs w:val="22"/>
        </w:rPr>
        <w:t xml:space="preserve"> nedílnou součástí této smlouvy</w:t>
      </w:r>
      <w:r w:rsidR="000128D6" w:rsidRPr="00E71848">
        <w:rPr>
          <w:rFonts w:ascii="Palatino Linotype" w:hAnsi="Palatino Linotype"/>
          <w:sz w:val="22"/>
          <w:szCs w:val="22"/>
        </w:rPr>
        <w:t xml:space="preserve"> včetně </w:t>
      </w:r>
      <w:r w:rsidR="00E71848" w:rsidRPr="00E71848">
        <w:rPr>
          <w:rFonts w:ascii="Palatino Linotype" w:hAnsi="Palatino Linotype"/>
          <w:b/>
          <w:sz w:val="22"/>
          <w:szCs w:val="22"/>
        </w:rPr>
        <w:t>oceněných</w:t>
      </w:r>
      <w:r w:rsidR="000128D6" w:rsidRPr="00E71848">
        <w:rPr>
          <w:rFonts w:ascii="Palatino Linotype" w:hAnsi="Palatino Linotype"/>
          <w:b/>
          <w:sz w:val="22"/>
          <w:szCs w:val="22"/>
        </w:rPr>
        <w:t xml:space="preserve"> výkaz</w:t>
      </w:r>
      <w:r w:rsidR="00E71848" w:rsidRPr="00E71848">
        <w:rPr>
          <w:rFonts w:ascii="Palatino Linotype" w:hAnsi="Palatino Linotype"/>
          <w:b/>
          <w:sz w:val="22"/>
          <w:szCs w:val="22"/>
        </w:rPr>
        <w:t>ů</w:t>
      </w:r>
      <w:r w:rsidR="000128D6" w:rsidRPr="00E71848">
        <w:rPr>
          <w:rFonts w:ascii="Palatino Linotype" w:hAnsi="Palatino Linotype"/>
          <w:b/>
          <w:sz w:val="22"/>
          <w:szCs w:val="22"/>
        </w:rPr>
        <w:t xml:space="preserve"> výměr</w:t>
      </w:r>
      <w:r w:rsidR="00E71848" w:rsidRPr="00E71848">
        <w:rPr>
          <w:rFonts w:ascii="Palatino Linotype" w:hAnsi="Palatino Linotype"/>
          <w:b/>
          <w:sz w:val="22"/>
          <w:szCs w:val="22"/>
        </w:rPr>
        <w:t xml:space="preserve"> pro jednotlivé Etapy č. I, II a III</w:t>
      </w:r>
      <w:r w:rsidR="000128D6" w:rsidRPr="00E71848">
        <w:rPr>
          <w:rFonts w:ascii="Palatino Linotype" w:hAnsi="Palatino Linotype"/>
          <w:sz w:val="22"/>
          <w:szCs w:val="22"/>
        </w:rPr>
        <w:t>, kter</w:t>
      </w:r>
      <w:r w:rsidR="00E71848" w:rsidRPr="00E71848">
        <w:rPr>
          <w:rFonts w:ascii="Palatino Linotype" w:hAnsi="Palatino Linotype"/>
          <w:sz w:val="22"/>
          <w:szCs w:val="22"/>
        </w:rPr>
        <w:t>é</w:t>
      </w:r>
      <w:r w:rsidR="000128D6" w:rsidRPr="00E71848">
        <w:rPr>
          <w:rFonts w:ascii="Palatino Linotype" w:hAnsi="Palatino Linotype"/>
          <w:sz w:val="22"/>
          <w:szCs w:val="22"/>
        </w:rPr>
        <w:t xml:space="preserve"> j</w:t>
      </w:r>
      <w:r w:rsidR="00E71848" w:rsidRPr="00E71848">
        <w:rPr>
          <w:rFonts w:ascii="Palatino Linotype" w:hAnsi="Palatino Linotype"/>
          <w:sz w:val="22"/>
          <w:szCs w:val="22"/>
        </w:rPr>
        <w:t>sou</w:t>
      </w:r>
      <w:r w:rsidR="000128D6" w:rsidRPr="00E71848">
        <w:rPr>
          <w:rFonts w:ascii="Palatino Linotype" w:hAnsi="Palatino Linotype"/>
          <w:sz w:val="22"/>
          <w:szCs w:val="22"/>
        </w:rPr>
        <w:t xml:space="preserve"> jako </w:t>
      </w:r>
      <w:r w:rsidR="000128D6" w:rsidRPr="00E71848">
        <w:rPr>
          <w:rFonts w:ascii="Palatino Linotype" w:hAnsi="Palatino Linotype"/>
          <w:b/>
          <w:sz w:val="22"/>
          <w:szCs w:val="22"/>
        </w:rPr>
        <w:t>Příloha č. 2</w:t>
      </w:r>
      <w:r w:rsidR="00D31559">
        <w:rPr>
          <w:rFonts w:ascii="Palatino Linotype" w:hAnsi="Palatino Linotype"/>
          <w:b/>
          <w:sz w:val="22"/>
          <w:szCs w:val="22"/>
        </w:rPr>
        <w:t>.</w:t>
      </w:r>
      <w:r w:rsidR="00E71848" w:rsidRPr="00E71848">
        <w:rPr>
          <w:rFonts w:ascii="Palatino Linotype" w:hAnsi="Palatino Linotype"/>
          <w:b/>
          <w:sz w:val="22"/>
          <w:szCs w:val="22"/>
        </w:rPr>
        <w:t>a, 2</w:t>
      </w:r>
      <w:r w:rsidR="00D31559">
        <w:rPr>
          <w:rFonts w:ascii="Palatino Linotype" w:hAnsi="Palatino Linotype"/>
          <w:b/>
          <w:sz w:val="22"/>
          <w:szCs w:val="22"/>
        </w:rPr>
        <w:t>.</w:t>
      </w:r>
      <w:r w:rsidR="00E71848" w:rsidRPr="00E71848">
        <w:rPr>
          <w:rFonts w:ascii="Palatino Linotype" w:hAnsi="Palatino Linotype"/>
          <w:b/>
          <w:sz w:val="22"/>
          <w:szCs w:val="22"/>
        </w:rPr>
        <w:t>b a 2</w:t>
      </w:r>
      <w:r w:rsidR="00D31559">
        <w:rPr>
          <w:rFonts w:ascii="Palatino Linotype" w:hAnsi="Palatino Linotype"/>
          <w:b/>
          <w:sz w:val="22"/>
          <w:szCs w:val="22"/>
        </w:rPr>
        <w:t>.</w:t>
      </w:r>
      <w:r w:rsidR="00E71848" w:rsidRPr="00E71848">
        <w:rPr>
          <w:rFonts w:ascii="Palatino Linotype" w:hAnsi="Palatino Linotype"/>
          <w:b/>
          <w:sz w:val="22"/>
          <w:szCs w:val="22"/>
        </w:rPr>
        <w:t>c</w:t>
      </w:r>
      <w:r w:rsidR="00816FFD">
        <w:rPr>
          <w:rFonts w:ascii="Palatino Linotype" w:hAnsi="Palatino Linotype"/>
          <w:b/>
          <w:sz w:val="22"/>
          <w:szCs w:val="22"/>
        </w:rPr>
        <w:t xml:space="preserve"> </w:t>
      </w:r>
      <w:r w:rsidR="000128D6" w:rsidRPr="00E71848">
        <w:rPr>
          <w:rFonts w:ascii="Palatino Linotype" w:hAnsi="Palatino Linotype"/>
          <w:sz w:val="22"/>
          <w:szCs w:val="22"/>
        </w:rPr>
        <w:t>nedílnou součástí této smlouvy (dále jen „</w:t>
      </w:r>
      <w:r w:rsidR="000128D6" w:rsidRPr="00E71848">
        <w:rPr>
          <w:rFonts w:ascii="Palatino Linotype" w:hAnsi="Palatino Linotype"/>
          <w:b/>
          <w:sz w:val="22"/>
          <w:szCs w:val="22"/>
        </w:rPr>
        <w:t>Položkové rozpočty</w:t>
      </w:r>
      <w:r w:rsidR="000128D6" w:rsidRPr="00E71848">
        <w:rPr>
          <w:rFonts w:ascii="Palatino Linotype" w:hAnsi="Palatino Linotype"/>
          <w:sz w:val="22"/>
          <w:szCs w:val="22"/>
        </w:rPr>
        <w:t>“).</w:t>
      </w:r>
    </w:p>
    <w:p w:rsidR="00AB062A" w:rsidRDefault="00AB062A" w:rsidP="001F54C3">
      <w:pPr>
        <w:spacing w:before="60" w:after="60"/>
        <w:ind w:left="567"/>
        <w:jc w:val="both"/>
        <w:rPr>
          <w:rFonts w:ascii="Palatino Linotype" w:hAnsi="Palatino Linotype"/>
          <w:b/>
          <w:sz w:val="22"/>
          <w:szCs w:val="22"/>
        </w:rPr>
      </w:pPr>
      <w:r w:rsidRPr="00E71848">
        <w:rPr>
          <w:rFonts w:ascii="Palatino Linotype" w:hAnsi="Palatino Linotype"/>
          <w:sz w:val="22"/>
          <w:szCs w:val="22"/>
        </w:rPr>
        <w:t xml:space="preserve">Objednatel se zavazuje dílo převzít a zaplatit zhotoviteli cenu v souladu </w:t>
      </w:r>
      <w:r w:rsidRPr="00E71848">
        <w:rPr>
          <w:rFonts w:ascii="Palatino Linotype" w:hAnsi="Palatino Linotype"/>
          <w:b/>
          <w:sz w:val="22"/>
          <w:szCs w:val="22"/>
        </w:rPr>
        <w:t xml:space="preserve">s čl. </w:t>
      </w:r>
      <w:r w:rsidR="00E802D3" w:rsidRPr="00E71848">
        <w:rPr>
          <w:rFonts w:ascii="Palatino Linotype" w:hAnsi="Palatino Linotype"/>
          <w:b/>
          <w:sz w:val="22"/>
          <w:szCs w:val="22"/>
        </w:rPr>
        <w:t>V</w:t>
      </w:r>
      <w:r w:rsidRPr="00E71848">
        <w:rPr>
          <w:rFonts w:ascii="Palatino Linotype" w:hAnsi="Palatino Linotype"/>
          <w:b/>
          <w:sz w:val="22"/>
          <w:szCs w:val="22"/>
        </w:rPr>
        <w:t>.</w:t>
      </w:r>
      <w:r w:rsidR="00DF0AC6" w:rsidRPr="00E71848">
        <w:rPr>
          <w:rFonts w:ascii="Palatino Linotype" w:hAnsi="Palatino Linotype"/>
          <w:b/>
          <w:sz w:val="22"/>
          <w:szCs w:val="22"/>
        </w:rPr>
        <w:t xml:space="preserve"> odst. </w:t>
      </w:r>
      <w:r w:rsidR="004C1EF3" w:rsidRPr="00E71848">
        <w:rPr>
          <w:rFonts w:ascii="Palatino Linotype" w:hAnsi="Palatino Linotype"/>
          <w:b/>
          <w:sz w:val="22"/>
          <w:szCs w:val="22"/>
        </w:rPr>
        <w:t>5.1 této</w:t>
      </w:r>
      <w:r w:rsidRPr="00E71848">
        <w:rPr>
          <w:rFonts w:ascii="Palatino Linotype" w:hAnsi="Palatino Linotype"/>
          <w:b/>
          <w:sz w:val="22"/>
          <w:szCs w:val="22"/>
        </w:rPr>
        <w:t xml:space="preserve"> smlouvy.</w:t>
      </w:r>
    </w:p>
    <w:p w:rsidR="00816FFD" w:rsidRPr="00816FFD" w:rsidRDefault="00816FFD" w:rsidP="001F54C3">
      <w:pPr>
        <w:spacing w:before="60" w:after="60"/>
        <w:ind w:left="567"/>
        <w:jc w:val="both"/>
        <w:rPr>
          <w:rFonts w:ascii="Palatino Linotype" w:hAnsi="Palatino Linotype"/>
          <w:b/>
          <w:sz w:val="10"/>
          <w:szCs w:val="10"/>
        </w:rPr>
      </w:pPr>
    </w:p>
    <w:p w:rsidR="00AB062A" w:rsidRPr="00E71848" w:rsidRDefault="00AB062A" w:rsidP="00AA2215">
      <w:pPr>
        <w:pStyle w:val="Odstavecseseznamem"/>
        <w:numPr>
          <w:ilvl w:val="0"/>
          <w:numId w:val="6"/>
        </w:numPr>
        <w:spacing w:before="120" w:after="120"/>
        <w:ind w:left="567" w:hanging="567"/>
        <w:contextualSpacing/>
        <w:jc w:val="both"/>
        <w:rPr>
          <w:rFonts w:ascii="Palatino Linotype" w:hAnsi="Palatino Linotype"/>
          <w:b/>
          <w:sz w:val="22"/>
          <w:szCs w:val="22"/>
        </w:rPr>
      </w:pPr>
      <w:r w:rsidRPr="00E71848">
        <w:rPr>
          <w:rFonts w:ascii="Palatino Linotype" w:hAnsi="Palatino Linotype"/>
          <w:b/>
          <w:sz w:val="22"/>
          <w:szCs w:val="22"/>
          <w:u w:val="single"/>
        </w:rPr>
        <w:t>Specifikace díla</w:t>
      </w:r>
      <w:r w:rsidRPr="00E71848">
        <w:rPr>
          <w:rFonts w:ascii="Palatino Linotype" w:hAnsi="Palatino Linotype"/>
          <w:b/>
          <w:sz w:val="22"/>
          <w:szCs w:val="22"/>
        </w:rPr>
        <w:t>:</w:t>
      </w:r>
    </w:p>
    <w:p w:rsidR="00DC5E94" w:rsidRPr="00E71848" w:rsidRDefault="00DC5E94" w:rsidP="00DC5E94">
      <w:pPr>
        <w:autoSpaceDE w:val="0"/>
        <w:autoSpaceDN w:val="0"/>
        <w:adjustRightInd w:val="0"/>
        <w:spacing w:after="60" w:line="276" w:lineRule="auto"/>
        <w:ind w:firstLine="567"/>
        <w:jc w:val="both"/>
        <w:rPr>
          <w:rFonts w:ascii="Palatino Linotype" w:hAnsi="Palatino Linotype"/>
          <w:color w:val="000000"/>
          <w:sz w:val="22"/>
          <w:szCs w:val="22"/>
        </w:rPr>
      </w:pPr>
      <w:r w:rsidRPr="00E71848">
        <w:rPr>
          <w:rFonts w:ascii="Palatino Linotype" w:hAnsi="Palatino Linotype"/>
          <w:color w:val="000000"/>
          <w:sz w:val="22"/>
          <w:szCs w:val="22"/>
        </w:rPr>
        <w:t xml:space="preserve">Jedná se o opravu stávajících zpevněných ploch při silnici III/32238 včetně opravy příjezdu k areálu bývalého zemědělského areálu. Stavba bude prováděna ve stávajícím uličním prostoru, důvodem opravy jsou dožilé původní konstrukce. </w:t>
      </w:r>
    </w:p>
    <w:p w:rsidR="0019386D" w:rsidRPr="00E71848" w:rsidRDefault="0019386D" w:rsidP="009A7A49">
      <w:pPr>
        <w:pStyle w:val="Odstavecseseznamem"/>
        <w:numPr>
          <w:ilvl w:val="0"/>
          <w:numId w:val="6"/>
        </w:numPr>
        <w:spacing w:before="120" w:after="60"/>
        <w:ind w:left="567" w:hanging="567"/>
        <w:jc w:val="both"/>
        <w:rPr>
          <w:rFonts w:ascii="Palatino Linotype" w:hAnsi="Palatino Linotype"/>
          <w:sz w:val="22"/>
          <w:szCs w:val="22"/>
        </w:rPr>
      </w:pPr>
      <w:r w:rsidRPr="00E71848">
        <w:rPr>
          <w:rFonts w:ascii="Palatino Linotype" w:hAnsi="Palatino Linotype" w:cs="Arial"/>
          <w:b/>
          <w:sz w:val="22"/>
          <w:szCs w:val="22"/>
          <w:u w:val="single"/>
        </w:rPr>
        <w:t>Etapizacedíla (popis jednotlivých etap):</w:t>
      </w:r>
    </w:p>
    <w:p w:rsidR="0019386D" w:rsidRPr="00E71848" w:rsidRDefault="0019386D" w:rsidP="009A7A49">
      <w:pPr>
        <w:autoSpaceDE w:val="0"/>
        <w:autoSpaceDN w:val="0"/>
        <w:adjustRightInd w:val="0"/>
        <w:spacing w:before="120"/>
        <w:ind w:left="567"/>
        <w:jc w:val="both"/>
        <w:rPr>
          <w:rFonts w:ascii="Palatino Linotype" w:hAnsi="Palatino Linotype" w:cs="Arial"/>
          <w:sz w:val="22"/>
          <w:szCs w:val="22"/>
        </w:rPr>
      </w:pPr>
      <w:r w:rsidRPr="00E71848">
        <w:rPr>
          <w:rFonts w:ascii="Palatino Linotype" w:hAnsi="Palatino Linotype" w:cs="Arial"/>
          <w:sz w:val="22"/>
          <w:szCs w:val="22"/>
        </w:rPr>
        <w:t>Plnění předmětu této Smlouvy (</w:t>
      </w:r>
      <w:r w:rsidR="00E71848" w:rsidRPr="00E71848">
        <w:rPr>
          <w:rFonts w:ascii="Palatino Linotype" w:hAnsi="Palatino Linotype" w:cs="Arial"/>
          <w:sz w:val="22"/>
          <w:szCs w:val="22"/>
        </w:rPr>
        <w:t xml:space="preserve">tj. </w:t>
      </w:r>
      <w:r w:rsidRPr="00E71848">
        <w:rPr>
          <w:rFonts w:ascii="Palatino Linotype" w:hAnsi="Palatino Linotype" w:cs="Arial"/>
          <w:sz w:val="22"/>
          <w:szCs w:val="22"/>
        </w:rPr>
        <w:t xml:space="preserve">díla), je rozděleno do </w:t>
      </w:r>
      <w:r w:rsidR="00DC5E94" w:rsidRPr="00E71848">
        <w:rPr>
          <w:rFonts w:ascii="Palatino Linotype" w:hAnsi="Palatino Linotype" w:cs="Arial"/>
          <w:sz w:val="22"/>
          <w:szCs w:val="22"/>
        </w:rPr>
        <w:t>3</w:t>
      </w:r>
      <w:r w:rsidRPr="00E71848">
        <w:rPr>
          <w:rFonts w:ascii="Palatino Linotype" w:hAnsi="Palatino Linotype" w:cs="Arial"/>
          <w:sz w:val="22"/>
          <w:szCs w:val="22"/>
        </w:rPr>
        <w:t xml:space="preserve"> etap dle stanovených úseků:</w:t>
      </w:r>
    </w:p>
    <w:p w:rsidR="00DC5E94" w:rsidRDefault="00DC5E94" w:rsidP="009A7A49">
      <w:pPr>
        <w:pStyle w:val="Odstavecseseznamem"/>
        <w:numPr>
          <w:ilvl w:val="0"/>
          <w:numId w:val="41"/>
        </w:numPr>
        <w:autoSpaceDE w:val="0"/>
        <w:autoSpaceDN w:val="0"/>
        <w:adjustRightInd w:val="0"/>
        <w:spacing w:before="120" w:after="60" w:line="276" w:lineRule="auto"/>
        <w:ind w:left="567" w:hanging="567"/>
        <w:jc w:val="both"/>
        <w:rPr>
          <w:rFonts w:ascii="Palatino Linotype" w:hAnsi="Palatino Linotype" w:cs="Arial"/>
          <w:b/>
          <w:sz w:val="22"/>
          <w:szCs w:val="22"/>
          <w:u w:val="single"/>
        </w:rPr>
      </w:pPr>
      <w:r w:rsidRPr="00E71848">
        <w:rPr>
          <w:rFonts w:ascii="Palatino Linotype" w:hAnsi="Palatino Linotype" w:cs="Arial"/>
          <w:b/>
          <w:sz w:val="22"/>
          <w:szCs w:val="22"/>
          <w:u w:val="single"/>
        </w:rPr>
        <w:t>Etapa č. I (úsek č. 1) – Zpevněné plochy – 1. část (zpevněné plochy při silnici III/32238-západ)</w:t>
      </w:r>
    </w:p>
    <w:p w:rsidR="00816FFD" w:rsidRPr="00E71848" w:rsidRDefault="00816FFD" w:rsidP="00816FFD">
      <w:pPr>
        <w:pStyle w:val="Odstavecseseznamem"/>
        <w:autoSpaceDE w:val="0"/>
        <w:autoSpaceDN w:val="0"/>
        <w:adjustRightInd w:val="0"/>
        <w:spacing w:before="120" w:after="60" w:line="276" w:lineRule="auto"/>
        <w:ind w:left="567"/>
        <w:jc w:val="both"/>
        <w:rPr>
          <w:rFonts w:ascii="Palatino Linotype" w:hAnsi="Palatino Linotype" w:cs="Arial"/>
          <w:b/>
          <w:sz w:val="22"/>
          <w:szCs w:val="22"/>
          <w:u w:val="single"/>
        </w:rPr>
      </w:pPr>
    </w:p>
    <w:p w:rsidR="00DC5E94" w:rsidRDefault="00DC5E94" w:rsidP="00DC5E94">
      <w:pPr>
        <w:autoSpaceDE w:val="0"/>
        <w:autoSpaceDN w:val="0"/>
        <w:adjustRightInd w:val="0"/>
        <w:spacing w:after="60"/>
        <w:ind w:left="567"/>
        <w:jc w:val="both"/>
        <w:rPr>
          <w:rFonts w:ascii="Palatino Linotype" w:hAnsi="Palatino Linotype" w:cs="Arial"/>
          <w:sz w:val="22"/>
          <w:szCs w:val="22"/>
        </w:rPr>
      </w:pPr>
      <w:r w:rsidRPr="00E71848">
        <w:rPr>
          <w:rFonts w:ascii="Palatino Linotype" w:hAnsi="Palatino Linotype" w:cs="Arial"/>
          <w:sz w:val="22"/>
          <w:szCs w:val="22"/>
        </w:rPr>
        <w:lastRenderedPageBreak/>
        <w:t>Etapa č. I je definována jako zpevněné plochy – 1. část (zpevněné plochy při silnici III/32238-západ) a je dále blíže popsána v Projektové dokumentaci jako Příloze č. 1. Vymezení rozsahu této Etapy č. I je uvedeno v dokumentu „Vymezení etap“, který je nedílnou součástí Projektové dokumentace, a to ve formě barevného vyznačení Etapy č. I v situačním nákresu</w:t>
      </w:r>
      <w:r w:rsidR="00816FFD">
        <w:rPr>
          <w:rFonts w:ascii="Palatino Linotype" w:hAnsi="Palatino Linotype" w:cs="Arial"/>
          <w:sz w:val="22"/>
          <w:szCs w:val="22"/>
        </w:rPr>
        <w:t xml:space="preserve"> </w:t>
      </w:r>
      <w:r w:rsidR="006113A0" w:rsidRPr="006113A0">
        <w:rPr>
          <w:rFonts w:ascii="Palatino Linotype" w:hAnsi="Palatino Linotype" w:cs="Arial"/>
          <w:sz w:val="22"/>
          <w:szCs w:val="22"/>
        </w:rPr>
        <w:t>oranžovou barvou.</w:t>
      </w:r>
      <w:r w:rsidR="00D31559">
        <w:rPr>
          <w:rFonts w:ascii="Palatino Linotype" w:hAnsi="Palatino Linotype" w:cs="Arial"/>
          <w:sz w:val="22"/>
          <w:szCs w:val="22"/>
        </w:rPr>
        <w:t xml:space="preserve"> (dále jen „</w:t>
      </w:r>
      <w:r w:rsidR="00D31559" w:rsidRPr="00D31559">
        <w:rPr>
          <w:rFonts w:ascii="Palatino Linotype" w:hAnsi="Palatino Linotype" w:cs="Arial"/>
          <w:b/>
          <w:sz w:val="22"/>
          <w:szCs w:val="22"/>
        </w:rPr>
        <w:t>Etapa č. I</w:t>
      </w:r>
      <w:r w:rsidR="00D31559">
        <w:rPr>
          <w:rFonts w:ascii="Palatino Linotype" w:hAnsi="Palatino Linotype" w:cs="Arial"/>
          <w:sz w:val="22"/>
          <w:szCs w:val="22"/>
        </w:rPr>
        <w:t>“)</w:t>
      </w:r>
    </w:p>
    <w:p w:rsidR="00816FFD" w:rsidRPr="00E71848" w:rsidRDefault="00816FFD" w:rsidP="00DC5E94">
      <w:pPr>
        <w:autoSpaceDE w:val="0"/>
        <w:autoSpaceDN w:val="0"/>
        <w:adjustRightInd w:val="0"/>
        <w:spacing w:after="60"/>
        <w:ind w:left="567"/>
        <w:jc w:val="both"/>
        <w:rPr>
          <w:rFonts w:ascii="Palatino Linotype" w:hAnsi="Palatino Linotype" w:cs="Arial"/>
          <w:sz w:val="22"/>
          <w:szCs w:val="22"/>
        </w:rPr>
      </w:pPr>
    </w:p>
    <w:p w:rsidR="00DC5E94" w:rsidRPr="00E71848" w:rsidRDefault="00DC5E94" w:rsidP="00DC5E94">
      <w:pPr>
        <w:autoSpaceDE w:val="0"/>
        <w:autoSpaceDN w:val="0"/>
        <w:adjustRightInd w:val="0"/>
        <w:spacing w:after="60"/>
        <w:ind w:left="567"/>
        <w:jc w:val="both"/>
        <w:rPr>
          <w:rFonts w:ascii="Palatino Linotype" w:hAnsi="Palatino Linotype" w:cs="Arial"/>
          <w:sz w:val="22"/>
          <w:szCs w:val="22"/>
        </w:rPr>
      </w:pPr>
      <w:r w:rsidRPr="00E71848">
        <w:rPr>
          <w:rFonts w:ascii="Palatino Linotype" w:hAnsi="Palatino Linotype" w:cs="Arial"/>
          <w:b/>
          <w:sz w:val="22"/>
          <w:szCs w:val="22"/>
        </w:rPr>
        <w:t xml:space="preserve">Technické řešení </w:t>
      </w:r>
      <w:r w:rsidR="006113A0">
        <w:rPr>
          <w:rFonts w:ascii="Palatino Linotype" w:hAnsi="Palatino Linotype" w:cs="Arial"/>
          <w:b/>
          <w:sz w:val="22"/>
          <w:szCs w:val="22"/>
        </w:rPr>
        <w:t>Etapy</w:t>
      </w:r>
      <w:r w:rsidRPr="00E71848">
        <w:rPr>
          <w:rFonts w:ascii="Palatino Linotype" w:hAnsi="Palatino Linotype" w:cs="Arial"/>
          <w:b/>
          <w:sz w:val="22"/>
          <w:szCs w:val="22"/>
        </w:rPr>
        <w:t xml:space="preserve"> č. </w:t>
      </w:r>
      <w:r w:rsidR="006113A0">
        <w:rPr>
          <w:rFonts w:ascii="Palatino Linotype" w:hAnsi="Palatino Linotype" w:cs="Arial"/>
          <w:b/>
          <w:sz w:val="22"/>
          <w:szCs w:val="22"/>
        </w:rPr>
        <w:t>I</w:t>
      </w:r>
      <w:r w:rsidRPr="00E71848">
        <w:rPr>
          <w:rFonts w:ascii="Palatino Linotype" w:hAnsi="Palatino Linotype" w:cs="Arial"/>
          <w:b/>
          <w:sz w:val="22"/>
          <w:szCs w:val="22"/>
        </w:rPr>
        <w:t xml:space="preserve"> je blíže uvedeno v Příloze č. 1 – Projektová dokumentace a dále zejména </w:t>
      </w:r>
      <w:r w:rsidRPr="00E71848">
        <w:rPr>
          <w:rFonts w:ascii="Palatino Linotype" w:hAnsi="Palatino Linotype" w:cs="Arial"/>
          <w:b/>
          <w:sz w:val="22"/>
          <w:szCs w:val="22"/>
          <w:u w:val="single"/>
        </w:rPr>
        <w:t>v</w:t>
      </w:r>
      <w:r w:rsidR="006113A0">
        <w:rPr>
          <w:rFonts w:ascii="Palatino Linotype" w:hAnsi="Palatino Linotype" w:cs="Arial"/>
          <w:b/>
          <w:sz w:val="22"/>
          <w:szCs w:val="22"/>
          <w:u w:val="single"/>
        </w:rPr>
        <w:t> Položkovém rozpočtu včetně komentáře</w:t>
      </w:r>
      <w:r w:rsidR="00D31559">
        <w:rPr>
          <w:rFonts w:ascii="Palatino Linotype" w:hAnsi="Palatino Linotype" w:cs="Arial"/>
          <w:b/>
          <w:sz w:val="22"/>
          <w:szCs w:val="22"/>
          <w:u w:val="single"/>
        </w:rPr>
        <w:t xml:space="preserve"> č. I </w:t>
      </w:r>
      <w:r w:rsidR="006113A0">
        <w:rPr>
          <w:rFonts w:ascii="Palatino Linotype" w:hAnsi="Palatino Linotype" w:cs="Arial"/>
          <w:b/>
          <w:sz w:val="22"/>
          <w:szCs w:val="22"/>
          <w:u w:val="single"/>
        </w:rPr>
        <w:t>(k Etapě č. I) dle Přílohy č. 2</w:t>
      </w:r>
      <w:r w:rsidR="00D31559">
        <w:rPr>
          <w:rFonts w:ascii="Palatino Linotype" w:hAnsi="Palatino Linotype" w:cs="Arial"/>
          <w:b/>
          <w:sz w:val="22"/>
          <w:szCs w:val="22"/>
          <w:u w:val="single"/>
        </w:rPr>
        <w:t>.</w:t>
      </w:r>
      <w:r w:rsidRPr="00E71848">
        <w:rPr>
          <w:rFonts w:ascii="Palatino Linotype" w:hAnsi="Palatino Linotype" w:cs="Arial"/>
          <w:b/>
          <w:sz w:val="22"/>
          <w:szCs w:val="22"/>
          <w:u w:val="single"/>
        </w:rPr>
        <w:t>a této smlouvy</w:t>
      </w:r>
      <w:r w:rsidR="006113A0">
        <w:rPr>
          <w:rFonts w:ascii="Palatino Linotype" w:hAnsi="Palatino Linotype" w:cs="Arial"/>
          <w:sz w:val="22"/>
          <w:szCs w:val="22"/>
        </w:rPr>
        <w:t xml:space="preserve"> (dále jen „</w:t>
      </w:r>
      <w:r w:rsidR="006113A0" w:rsidRPr="006113A0">
        <w:rPr>
          <w:rFonts w:ascii="Palatino Linotype" w:hAnsi="Palatino Linotype" w:cs="Arial"/>
          <w:b/>
          <w:sz w:val="22"/>
          <w:szCs w:val="22"/>
        </w:rPr>
        <w:t>Položkový rozpočet č. I</w:t>
      </w:r>
      <w:r w:rsidR="006113A0">
        <w:rPr>
          <w:rFonts w:ascii="Palatino Linotype" w:hAnsi="Palatino Linotype" w:cs="Arial"/>
          <w:sz w:val="22"/>
          <w:szCs w:val="22"/>
        </w:rPr>
        <w:t>“)</w:t>
      </w:r>
      <w:r w:rsidRPr="00E71848">
        <w:rPr>
          <w:rFonts w:ascii="Palatino Linotype" w:hAnsi="Palatino Linotype" w:cs="Arial"/>
          <w:b/>
          <w:sz w:val="22"/>
          <w:szCs w:val="22"/>
        </w:rPr>
        <w:t>.</w:t>
      </w:r>
    </w:p>
    <w:p w:rsidR="00DC5E94" w:rsidRPr="00E71848" w:rsidRDefault="00DC5E94" w:rsidP="00DC5E94">
      <w:pPr>
        <w:pStyle w:val="Odstavecseseznamem"/>
        <w:numPr>
          <w:ilvl w:val="0"/>
          <w:numId w:val="41"/>
        </w:numPr>
        <w:autoSpaceDE w:val="0"/>
        <w:autoSpaceDN w:val="0"/>
        <w:adjustRightInd w:val="0"/>
        <w:spacing w:before="120" w:after="60" w:line="276" w:lineRule="auto"/>
        <w:ind w:left="567" w:hanging="567"/>
        <w:jc w:val="both"/>
        <w:rPr>
          <w:rFonts w:ascii="Palatino Linotype" w:hAnsi="Palatino Linotype" w:cs="Arial"/>
          <w:b/>
          <w:sz w:val="22"/>
          <w:szCs w:val="22"/>
          <w:u w:val="single"/>
        </w:rPr>
      </w:pPr>
      <w:r w:rsidRPr="00E71848">
        <w:rPr>
          <w:rFonts w:ascii="Palatino Linotype" w:hAnsi="Palatino Linotype" w:cs="Arial"/>
          <w:b/>
          <w:sz w:val="22"/>
          <w:szCs w:val="22"/>
          <w:u w:val="single"/>
        </w:rPr>
        <w:t>Etapa č. II (úsek č. 2) – Zpevněné plochy – 2. část (komunikace – vjezd k ZD)</w:t>
      </w:r>
    </w:p>
    <w:p w:rsidR="00DC5E94" w:rsidRPr="00E71848" w:rsidRDefault="00DC5E94" w:rsidP="00DC5E94">
      <w:pPr>
        <w:autoSpaceDE w:val="0"/>
        <w:autoSpaceDN w:val="0"/>
        <w:adjustRightInd w:val="0"/>
        <w:spacing w:after="60"/>
        <w:ind w:left="567"/>
        <w:jc w:val="both"/>
        <w:rPr>
          <w:rFonts w:ascii="Palatino Linotype" w:hAnsi="Palatino Linotype" w:cs="Arial"/>
          <w:sz w:val="22"/>
          <w:szCs w:val="22"/>
        </w:rPr>
      </w:pPr>
      <w:r w:rsidRPr="00E71848">
        <w:rPr>
          <w:rFonts w:ascii="Palatino Linotype" w:hAnsi="Palatino Linotype" w:cs="Arial"/>
          <w:sz w:val="22"/>
          <w:szCs w:val="22"/>
        </w:rPr>
        <w:t>Etapa č. II je definována jako zpevněné plochy – 2. část (komunikace – vjezd k ZD) a je dále blíže popsána v Projektové dokumentaci jako Příloze č. 1. Vymezení rozsahu této Etapy č. II je uvedeno v dokumentu „Vymezení etap“, který je nedílnou součástí Projektové dokumentace, a to ve formě barevného vyznačení Etapy č. II v situačním nákresu</w:t>
      </w:r>
      <w:r w:rsidR="006113A0" w:rsidRPr="006113A0">
        <w:rPr>
          <w:rFonts w:ascii="Palatino Linotype" w:hAnsi="Palatino Linotype" w:cs="Arial"/>
          <w:sz w:val="22"/>
          <w:szCs w:val="22"/>
        </w:rPr>
        <w:t>fialovou barvou</w:t>
      </w:r>
      <w:r w:rsidRPr="00E71848">
        <w:rPr>
          <w:rFonts w:ascii="Palatino Linotype" w:hAnsi="Palatino Linotype" w:cs="Arial"/>
          <w:sz w:val="22"/>
          <w:szCs w:val="22"/>
        </w:rPr>
        <w:t>.</w:t>
      </w:r>
      <w:r w:rsidR="006113A0">
        <w:rPr>
          <w:rFonts w:ascii="Palatino Linotype" w:hAnsi="Palatino Linotype" w:cs="Arial"/>
          <w:sz w:val="22"/>
          <w:szCs w:val="22"/>
        </w:rPr>
        <w:t xml:space="preserve"> (dále jen „</w:t>
      </w:r>
      <w:r w:rsidR="006113A0" w:rsidRPr="00D31559">
        <w:rPr>
          <w:rFonts w:ascii="Palatino Linotype" w:hAnsi="Palatino Linotype" w:cs="Arial"/>
          <w:b/>
          <w:sz w:val="22"/>
          <w:szCs w:val="22"/>
        </w:rPr>
        <w:t xml:space="preserve">Etapa č. </w:t>
      </w:r>
      <w:r w:rsidR="006113A0">
        <w:rPr>
          <w:rFonts w:ascii="Palatino Linotype" w:hAnsi="Palatino Linotype" w:cs="Arial"/>
          <w:b/>
          <w:sz w:val="22"/>
          <w:szCs w:val="22"/>
        </w:rPr>
        <w:t>I</w:t>
      </w:r>
      <w:r w:rsidR="006113A0" w:rsidRPr="00D31559">
        <w:rPr>
          <w:rFonts w:ascii="Palatino Linotype" w:hAnsi="Palatino Linotype" w:cs="Arial"/>
          <w:b/>
          <w:sz w:val="22"/>
          <w:szCs w:val="22"/>
        </w:rPr>
        <w:t>I</w:t>
      </w:r>
      <w:r w:rsidR="006113A0">
        <w:rPr>
          <w:rFonts w:ascii="Palatino Linotype" w:hAnsi="Palatino Linotype" w:cs="Arial"/>
          <w:sz w:val="22"/>
          <w:szCs w:val="22"/>
        </w:rPr>
        <w:t>“)</w:t>
      </w:r>
    </w:p>
    <w:p w:rsidR="00DC5E94" w:rsidRDefault="006113A0" w:rsidP="00DC5E94">
      <w:pPr>
        <w:autoSpaceDE w:val="0"/>
        <w:autoSpaceDN w:val="0"/>
        <w:adjustRightInd w:val="0"/>
        <w:spacing w:after="60"/>
        <w:ind w:left="567"/>
        <w:jc w:val="both"/>
        <w:rPr>
          <w:rFonts w:ascii="Palatino Linotype" w:hAnsi="Palatino Linotype" w:cs="Arial"/>
          <w:b/>
          <w:sz w:val="22"/>
          <w:szCs w:val="22"/>
        </w:rPr>
      </w:pPr>
      <w:r w:rsidRPr="00E71848">
        <w:rPr>
          <w:rFonts w:ascii="Palatino Linotype" w:hAnsi="Palatino Linotype" w:cs="Arial"/>
          <w:b/>
          <w:sz w:val="22"/>
          <w:szCs w:val="22"/>
        </w:rPr>
        <w:t xml:space="preserve">Technické řešení </w:t>
      </w:r>
      <w:r>
        <w:rPr>
          <w:rFonts w:ascii="Palatino Linotype" w:hAnsi="Palatino Linotype" w:cs="Arial"/>
          <w:b/>
          <w:sz w:val="22"/>
          <w:szCs w:val="22"/>
        </w:rPr>
        <w:t>Etapy</w:t>
      </w:r>
      <w:r w:rsidRPr="00E71848">
        <w:rPr>
          <w:rFonts w:ascii="Palatino Linotype" w:hAnsi="Palatino Linotype" w:cs="Arial"/>
          <w:b/>
          <w:sz w:val="22"/>
          <w:szCs w:val="22"/>
        </w:rPr>
        <w:t xml:space="preserve"> č. </w:t>
      </w:r>
      <w:r>
        <w:rPr>
          <w:rFonts w:ascii="Palatino Linotype" w:hAnsi="Palatino Linotype" w:cs="Arial"/>
          <w:b/>
          <w:sz w:val="22"/>
          <w:szCs w:val="22"/>
        </w:rPr>
        <w:t>II</w:t>
      </w:r>
      <w:r w:rsidRPr="00E71848">
        <w:rPr>
          <w:rFonts w:ascii="Palatino Linotype" w:hAnsi="Palatino Linotype" w:cs="Arial"/>
          <w:b/>
          <w:sz w:val="22"/>
          <w:szCs w:val="22"/>
        </w:rPr>
        <w:t xml:space="preserve"> je blíže uvedeno v Příloze č. 1 – Projektová dokumentace a dále zejména </w:t>
      </w:r>
      <w:r w:rsidRPr="00E71848">
        <w:rPr>
          <w:rFonts w:ascii="Palatino Linotype" w:hAnsi="Palatino Linotype" w:cs="Arial"/>
          <w:b/>
          <w:sz w:val="22"/>
          <w:szCs w:val="22"/>
          <w:u w:val="single"/>
        </w:rPr>
        <w:t>v</w:t>
      </w:r>
      <w:r>
        <w:rPr>
          <w:rFonts w:ascii="Palatino Linotype" w:hAnsi="Palatino Linotype" w:cs="Arial"/>
          <w:b/>
          <w:sz w:val="22"/>
          <w:szCs w:val="22"/>
          <w:u w:val="single"/>
        </w:rPr>
        <w:t> Položkovém rozpočtu včetně komentáře č. II (k Etapě č. II) dle Přílohy č. 2.b</w:t>
      </w:r>
      <w:r w:rsidRPr="00E71848">
        <w:rPr>
          <w:rFonts w:ascii="Palatino Linotype" w:hAnsi="Palatino Linotype" w:cs="Arial"/>
          <w:b/>
          <w:sz w:val="22"/>
          <w:szCs w:val="22"/>
          <w:u w:val="single"/>
        </w:rPr>
        <w:t xml:space="preserve"> této smlouvy</w:t>
      </w:r>
      <w:r>
        <w:rPr>
          <w:rFonts w:ascii="Palatino Linotype" w:hAnsi="Palatino Linotype" w:cs="Arial"/>
          <w:sz w:val="22"/>
          <w:szCs w:val="22"/>
        </w:rPr>
        <w:t xml:space="preserve"> (dále jen „</w:t>
      </w:r>
      <w:r w:rsidRPr="006113A0">
        <w:rPr>
          <w:rFonts w:ascii="Palatino Linotype" w:hAnsi="Palatino Linotype" w:cs="Arial"/>
          <w:b/>
          <w:sz w:val="22"/>
          <w:szCs w:val="22"/>
        </w:rPr>
        <w:t>Položkový rozpočet č. I</w:t>
      </w:r>
      <w:r>
        <w:rPr>
          <w:rFonts w:ascii="Palatino Linotype" w:hAnsi="Palatino Linotype" w:cs="Arial"/>
          <w:b/>
          <w:sz w:val="22"/>
          <w:szCs w:val="22"/>
        </w:rPr>
        <w:t>I</w:t>
      </w:r>
      <w:r>
        <w:rPr>
          <w:rFonts w:ascii="Palatino Linotype" w:hAnsi="Palatino Linotype" w:cs="Arial"/>
          <w:sz w:val="22"/>
          <w:szCs w:val="22"/>
        </w:rPr>
        <w:t>“)</w:t>
      </w:r>
      <w:r w:rsidRPr="00E71848">
        <w:rPr>
          <w:rFonts w:ascii="Palatino Linotype" w:hAnsi="Palatino Linotype" w:cs="Arial"/>
          <w:b/>
          <w:sz w:val="22"/>
          <w:szCs w:val="22"/>
        </w:rPr>
        <w:t>.</w:t>
      </w:r>
    </w:p>
    <w:p w:rsidR="00816FFD" w:rsidRPr="00E71848" w:rsidRDefault="00816FFD" w:rsidP="00DC5E94">
      <w:pPr>
        <w:autoSpaceDE w:val="0"/>
        <w:autoSpaceDN w:val="0"/>
        <w:adjustRightInd w:val="0"/>
        <w:spacing w:after="60"/>
        <w:ind w:left="567"/>
        <w:jc w:val="both"/>
        <w:rPr>
          <w:rFonts w:ascii="Palatino Linotype" w:hAnsi="Palatino Linotype" w:cs="Arial"/>
          <w:sz w:val="22"/>
          <w:szCs w:val="22"/>
        </w:rPr>
      </w:pPr>
    </w:p>
    <w:p w:rsidR="00DC5E94" w:rsidRPr="00E71848" w:rsidRDefault="00DC5E94" w:rsidP="00DC5E94">
      <w:pPr>
        <w:pStyle w:val="Odstavecseseznamem"/>
        <w:numPr>
          <w:ilvl w:val="0"/>
          <w:numId w:val="41"/>
        </w:numPr>
        <w:autoSpaceDE w:val="0"/>
        <w:autoSpaceDN w:val="0"/>
        <w:adjustRightInd w:val="0"/>
        <w:spacing w:before="120" w:after="60" w:line="276" w:lineRule="auto"/>
        <w:ind w:left="567" w:hanging="567"/>
        <w:jc w:val="both"/>
        <w:rPr>
          <w:rFonts w:ascii="Palatino Linotype" w:hAnsi="Palatino Linotype" w:cs="Arial"/>
          <w:b/>
          <w:sz w:val="22"/>
          <w:szCs w:val="22"/>
          <w:u w:val="single"/>
        </w:rPr>
      </w:pPr>
      <w:r w:rsidRPr="00E71848">
        <w:rPr>
          <w:rFonts w:ascii="Palatino Linotype" w:hAnsi="Palatino Linotype" w:cs="Arial"/>
          <w:b/>
          <w:sz w:val="22"/>
          <w:szCs w:val="22"/>
          <w:u w:val="single"/>
        </w:rPr>
        <w:t>Etapa č. III (úsek č. 3) – Zpevněné plochy – 3. část (zpevněné plochy při silnici III/32238-západ)</w:t>
      </w:r>
    </w:p>
    <w:p w:rsidR="00DC5E94" w:rsidRPr="00E71848" w:rsidRDefault="00DC5E94" w:rsidP="00DC5E94">
      <w:pPr>
        <w:autoSpaceDE w:val="0"/>
        <w:autoSpaceDN w:val="0"/>
        <w:adjustRightInd w:val="0"/>
        <w:spacing w:after="60"/>
        <w:ind w:left="567"/>
        <w:jc w:val="both"/>
        <w:rPr>
          <w:rFonts w:ascii="Palatino Linotype" w:hAnsi="Palatino Linotype" w:cs="Arial"/>
          <w:sz w:val="22"/>
          <w:szCs w:val="22"/>
        </w:rPr>
      </w:pPr>
      <w:r w:rsidRPr="00E71848">
        <w:rPr>
          <w:rFonts w:ascii="Palatino Linotype" w:hAnsi="Palatino Linotype" w:cs="Arial"/>
          <w:sz w:val="22"/>
          <w:szCs w:val="22"/>
        </w:rPr>
        <w:t>Etapa č. III je definována jako zpevněné plochy – 3. část (zpevněné plochy při silnici III/32238-západ) a je dále blíže popsána v Projektové dokumentaci jako Příloze č. 1. Vymezení rozsahu této Etapy č. III je uvedeno v dokumentu „Vymezení etap“, který je nedílnou součástí Projektové dokumentace, a to ve formě barevného vyznačení Etapy č. III v situačním nákresu</w:t>
      </w:r>
      <w:r w:rsidR="006113A0" w:rsidRPr="006113A0">
        <w:rPr>
          <w:rFonts w:ascii="Palatino Linotype" w:hAnsi="Palatino Linotype" w:cs="Arial"/>
          <w:sz w:val="22"/>
          <w:szCs w:val="22"/>
        </w:rPr>
        <w:t>zelenou barvou</w:t>
      </w:r>
      <w:r w:rsidRPr="00E71848">
        <w:rPr>
          <w:rFonts w:ascii="Palatino Linotype" w:hAnsi="Palatino Linotype" w:cs="Arial"/>
          <w:sz w:val="22"/>
          <w:szCs w:val="22"/>
        </w:rPr>
        <w:t>.</w:t>
      </w:r>
      <w:r w:rsidR="006113A0">
        <w:rPr>
          <w:rFonts w:ascii="Palatino Linotype" w:hAnsi="Palatino Linotype" w:cs="Arial"/>
          <w:sz w:val="22"/>
          <w:szCs w:val="22"/>
        </w:rPr>
        <w:t xml:space="preserve"> (dále jen „</w:t>
      </w:r>
      <w:r w:rsidR="006113A0" w:rsidRPr="00D31559">
        <w:rPr>
          <w:rFonts w:ascii="Palatino Linotype" w:hAnsi="Palatino Linotype" w:cs="Arial"/>
          <w:b/>
          <w:sz w:val="22"/>
          <w:szCs w:val="22"/>
        </w:rPr>
        <w:t>Etapa č. I</w:t>
      </w:r>
      <w:r w:rsidR="006113A0">
        <w:rPr>
          <w:rFonts w:ascii="Palatino Linotype" w:hAnsi="Palatino Linotype" w:cs="Arial"/>
          <w:b/>
          <w:sz w:val="22"/>
          <w:szCs w:val="22"/>
        </w:rPr>
        <w:t>II</w:t>
      </w:r>
      <w:r w:rsidR="006113A0">
        <w:rPr>
          <w:rFonts w:ascii="Palatino Linotype" w:hAnsi="Palatino Linotype" w:cs="Arial"/>
          <w:sz w:val="22"/>
          <w:szCs w:val="22"/>
        </w:rPr>
        <w:t>“)</w:t>
      </w:r>
    </w:p>
    <w:p w:rsidR="00DC5E94" w:rsidRPr="00E71848" w:rsidRDefault="006113A0" w:rsidP="00DC5E94">
      <w:pPr>
        <w:autoSpaceDE w:val="0"/>
        <w:autoSpaceDN w:val="0"/>
        <w:adjustRightInd w:val="0"/>
        <w:spacing w:after="60"/>
        <w:ind w:left="567"/>
        <w:jc w:val="both"/>
        <w:rPr>
          <w:rFonts w:ascii="Palatino Linotype" w:hAnsi="Palatino Linotype" w:cs="Arial"/>
          <w:b/>
          <w:sz w:val="22"/>
          <w:szCs w:val="22"/>
        </w:rPr>
      </w:pPr>
      <w:r w:rsidRPr="00E71848">
        <w:rPr>
          <w:rFonts w:ascii="Palatino Linotype" w:hAnsi="Palatino Linotype" w:cs="Arial"/>
          <w:b/>
          <w:sz w:val="22"/>
          <w:szCs w:val="22"/>
        </w:rPr>
        <w:t xml:space="preserve">Technické řešení </w:t>
      </w:r>
      <w:r>
        <w:rPr>
          <w:rFonts w:ascii="Palatino Linotype" w:hAnsi="Palatino Linotype" w:cs="Arial"/>
          <w:b/>
          <w:sz w:val="22"/>
          <w:szCs w:val="22"/>
        </w:rPr>
        <w:t>Etapy</w:t>
      </w:r>
      <w:r w:rsidRPr="00E71848">
        <w:rPr>
          <w:rFonts w:ascii="Palatino Linotype" w:hAnsi="Palatino Linotype" w:cs="Arial"/>
          <w:b/>
          <w:sz w:val="22"/>
          <w:szCs w:val="22"/>
        </w:rPr>
        <w:t xml:space="preserve"> č. </w:t>
      </w:r>
      <w:r>
        <w:rPr>
          <w:rFonts w:ascii="Palatino Linotype" w:hAnsi="Palatino Linotype" w:cs="Arial"/>
          <w:b/>
          <w:sz w:val="22"/>
          <w:szCs w:val="22"/>
        </w:rPr>
        <w:t>III</w:t>
      </w:r>
      <w:r w:rsidRPr="00E71848">
        <w:rPr>
          <w:rFonts w:ascii="Palatino Linotype" w:hAnsi="Palatino Linotype" w:cs="Arial"/>
          <w:b/>
          <w:sz w:val="22"/>
          <w:szCs w:val="22"/>
        </w:rPr>
        <w:t xml:space="preserve"> je blíže uvedeno v Příloze č. 1 – Projektová dokumentace a dále zejména </w:t>
      </w:r>
      <w:r w:rsidRPr="00E71848">
        <w:rPr>
          <w:rFonts w:ascii="Palatino Linotype" w:hAnsi="Palatino Linotype" w:cs="Arial"/>
          <w:b/>
          <w:sz w:val="22"/>
          <w:szCs w:val="22"/>
          <w:u w:val="single"/>
        </w:rPr>
        <w:t>v</w:t>
      </w:r>
      <w:r>
        <w:rPr>
          <w:rFonts w:ascii="Palatino Linotype" w:hAnsi="Palatino Linotype" w:cs="Arial"/>
          <w:b/>
          <w:sz w:val="22"/>
          <w:szCs w:val="22"/>
          <w:u w:val="single"/>
        </w:rPr>
        <w:t> Položkovém rozpočtu včetně komentáře č. III (k Etapě č. III) dle Přílohy č. 2.c</w:t>
      </w:r>
      <w:r w:rsidRPr="00E71848">
        <w:rPr>
          <w:rFonts w:ascii="Palatino Linotype" w:hAnsi="Palatino Linotype" w:cs="Arial"/>
          <w:b/>
          <w:sz w:val="22"/>
          <w:szCs w:val="22"/>
          <w:u w:val="single"/>
        </w:rPr>
        <w:t xml:space="preserve"> této smlouvy</w:t>
      </w:r>
      <w:r>
        <w:rPr>
          <w:rFonts w:ascii="Palatino Linotype" w:hAnsi="Palatino Linotype" w:cs="Arial"/>
          <w:sz w:val="22"/>
          <w:szCs w:val="22"/>
        </w:rPr>
        <w:t xml:space="preserve"> (dále jen „</w:t>
      </w:r>
      <w:r w:rsidRPr="006113A0">
        <w:rPr>
          <w:rFonts w:ascii="Palatino Linotype" w:hAnsi="Palatino Linotype" w:cs="Arial"/>
          <w:b/>
          <w:sz w:val="22"/>
          <w:szCs w:val="22"/>
        </w:rPr>
        <w:t>Položkový rozpočet č. I</w:t>
      </w:r>
      <w:r>
        <w:rPr>
          <w:rFonts w:ascii="Palatino Linotype" w:hAnsi="Palatino Linotype" w:cs="Arial"/>
          <w:b/>
          <w:sz w:val="22"/>
          <w:szCs w:val="22"/>
        </w:rPr>
        <w:t>II</w:t>
      </w:r>
      <w:r>
        <w:rPr>
          <w:rFonts w:ascii="Palatino Linotype" w:hAnsi="Palatino Linotype" w:cs="Arial"/>
          <w:sz w:val="22"/>
          <w:szCs w:val="22"/>
        </w:rPr>
        <w:t>“)</w:t>
      </w:r>
      <w:r w:rsidRPr="00E71848">
        <w:rPr>
          <w:rFonts w:ascii="Palatino Linotype" w:hAnsi="Palatino Linotype" w:cs="Arial"/>
          <w:b/>
          <w:sz w:val="22"/>
          <w:szCs w:val="22"/>
        </w:rPr>
        <w:t>.</w:t>
      </w:r>
    </w:p>
    <w:p w:rsidR="00CB52EE" w:rsidRDefault="00AB062A" w:rsidP="00A5785C">
      <w:pPr>
        <w:spacing w:before="120" w:after="120"/>
        <w:ind w:left="567"/>
        <w:jc w:val="both"/>
        <w:rPr>
          <w:rFonts w:ascii="Palatino Linotype" w:hAnsi="Palatino Linotype"/>
          <w:b/>
          <w:bCs/>
          <w:sz w:val="22"/>
          <w:szCs w:val="22"/>
          <w:u w:val="single"/>
        </w:rPr>
      </w:pPr>
      <w:r w:rsidRPr="00E71848">
        <w:rPr>
          <w:rFonts w:ascii="Palatino Linotype" w:hAnsi="Palatino Linotype"/>
          <w:b/>
          <w:bCs/>
          <w:sz w:val="22"/>
          <w:szCs w:val="22"/>
          <w:u w:val="single"/>
        </w:rPr>
        <w:t>Dokumentaci</w:t>
      </w:r>
      <w:r w:rsidR="00A5785C" w:rsidRPr="00E71848">
        <w:rPr>
          <w:rFonts w:ascii="Palatino Linotype" w:hAnsi="Palatino Linotype"/>
          <w:b/>
          <w:bCs/>
          <w:sz w:val="22"/>
          <w:szCs w:val="22"/>
          <w:u w:val="single"/>
        </w:rPr>
        <w:t xml:space="preserve"> k celém dílu dle této smlouvy, tj. k realizaci všech shora uvedených etap</w:t>
      </w:r>
      <w:r w:rsidR="001032BD" w:rsidRPr="00E71848">
        <w:rPr>
          <w:rFonts w:ascii="Palatino Linotype" w:hAnsi="Palatino Linotype"/>
          <w:b/>
          <w:bCs/>
          <w:sz w:val="22"/>
          <w:szCs w:val="22"/>
          <w:u w:val="single"/>
        </w:rPr>
        <w:t>y</w:t>
      </w:r>
      <w:r w:rsidR="00A5785C" w:rsidRPr="00E71848">
        <w:rPr>
          <w:rFonts w:ascii="Palatino Linotype" w:hAnsi="Palatino Linotype"/>
          <w:b/>
          <w:bCs/>
          <w:sz w:val="22"/>
          <w:szCs w:val="22"/>
          <w:u w:val="single"/>
        </w:rPr>
        <w:t xml:space="preserve"> č. </w:t>
      </w:r>
      <w:r w:rsidR="00DC5E94" w:rsidRPr="00E71848">
        <w:rPr>
          <w:rFonts w:ascii="Palatino Linotype" w:hAnsi="Palatino Linotype"/>
          <w:b/>
          <w:bCs/>
          <w:sz w:val="22"/>
          <w:szCs w:val="22"/>
          <w:u w:val="single"/>
        </w:rPr>
        <w:t>I (úsek č. 1),</w:t>
      </w:r>
      <w:r w:rsidR="001032BD" w:rsidRPr="00E71848">
        <w:rPr>
          <w:rFonts w:ascii="Palatino Linotype" w:hAnsi="Palatino Linotype"/>
          <w:b/>
          <w:bCs/>
          <w:sz w:val="22"/>
          <w:szCs w:val="22"/>
          <w:u w:val="single"/>
        </w:rPr>
        <w:t xml:space="preserve"> etapy č. 2 (úsek č. 2)</w:t>
      </w:r>
      <w:r w:rsidR="00DC5E94" w:rsidRPr="00E71848">
        <w:rPr>
          <w:rFonts w:ascii="Palatino Linotype" w:hAnsi="Palatino Linotype"/>
          <w:b/>
          <w:bCs/>
          <w:sz w:val="22"/>
          <w:szCs w:val="22"/>
          <w:u w:val="single"/>
        </w:rPr>
        <w:t xml:space="preserve"> a etapy 3 (úsek č. 3) </w:t>
      </w:r>
      <w:r w:rsidRPr="00E71848">
        <w:rPr>
          <w:rFonts w:ascii="Palatino Linotype" w:hAnsi="Palatino Linotype"/>
          <w:b/>
          <w:bCs/>
          <w:sz w:val="22"/>
          <w:szCs w:val="22"/>
          <w:u w:val="single"/>
        </w:rPr>
        <w:t>předal objednatel ve dvou tištěných a jednom digitálním vyhotovení při uzavření smlouvy o dílo</w:t>
      </w:r>
      <w:r w:rsidR="0019386D" w:rsidRPr="00E71848">
        <w:rPr>
          <w:rFonts w:ascii="Palatino Linotype" w:hAnsi="Palatino Linotype"/>
          <w:b/>
          <w:bCs/>
          <w:sz w:val="22"/>
          <w:szCs w:val="22"/>
          <w:u w:val="single"/>
        </w:rPr>
        <w:t xml:space="preserve"> a zhotovitel jejich převzetí podpisem této smlouvy potvrzuje</w:t>
      </w:r>
      <w:r w:rsidRPr="00E71848">
        <w:rPr>
          <w:rFonts w:ascii="Palatino Linotype" w:hAnsi="Palatino Linotype"/>
          <w:b/>
          <w:bCs/>
          <w:sz w:val="22"/>
          <w:szCs w:val="22"/>
          <w:u w:val="single"/>
        </w:rPr>
        <w:t>.</w:t>
      </w:r>
    </w:p>
    <w:p w:rsidR="00816FFD" w:rsidRDefault="00816FFD" w:rsidP="00A5785C">
      <w:pPr>
        <w:spacing w:before="120" w:after="120"/>
        <w:ind w:left="567"/>
        <w:jc w:val="both"/>
        <w:rPr>
          <w:rFonts w:ascii="Palatino Linotype" w:hAnsi="Palatino Linotype"/>
          <w:b/>
          <w:bCs/>
          <w:sz w:val="22"/>
          <w:szCs w:val="22"/>
          <w:u w:val="single"/>
        </w:rPr>
      </w:pPr>
    </w:p>
    <w:p w:rsidR="003B6BB3" w:rsidRPr="0041706B" w:rsidRDefault="006113A0" w:rsidP="00336CE1">
      <w:pPr>
        <w:spacing w:before="240"/>
        <w:ind w:left="567" w:hanging="567"/>
        <w:jc w:val="center"/>
        <w:rPr>
          <w:rFonts w:ascii="Palatino Linotype" w:hAnsi="Palatino Linotype"/>
          <w:b/>
          <w:sz w:val="22"/>
          <w:szCs w:val="22"/>
        </w:rPr>
      </w:pPr>
      <w:r>
        <w:rPr>
          <w:rFonts w:ascii="Palatino Linotype" w:hAnsi="Palatino Linotype"/>
          <w:b/>
          <w:bCs/>
          <w:sz w:val="22"/>
          <w:szCs w:val="22"/>
        </w:rPr>
        <w:t>Č</w:t>
      </w:r>
      <w:r w:rsidR="00CC2E62" w:rsidRPr="0041706B">
        <w:rPr>
          <w:rFonts w:ascii="Palatino Linotype" w:hAnsi="Palatino Linotype"/>
          <w:b/>
          <w:bCs/>
          <w:sz w:val="22"/>
          <w:szCs w:val="22"/>
        </w:rPr>
        <w:t>lánek</w:t>
      </w:r>
      <w:r w:rsidR="003B6BB3" w:rsidRPr="0041706B">
        <w:rPr>
          <w:rFonts w:ascii="Palatino Linotype" w:hAnsi="Palatino Linotype"/>
          <w:b/>
          <w:sz w:val="22"/>
          <w:szCs w:val="22"/>
        </w:rPr>
        <w:t>III.</w:t>
      </w:r>
    </w:p>
    <w:p w:rsidR="003B6BB3" w:rsidRPr="0041706B" w:rsidRDefault="003B6BB3" w:rsidP="00336CE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9A7A49" w:rsidRPr="004524D5" w:rsidRDefault="009A7A49" w:rsidP="009A7A49">
      <w:pPr>
        <w:pStyle w:val="Odstavecseseznamem"/>
        <w:numPr>
          <w:ilvl w:val="0"/>
          <w:numId w:val="7"/>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Pr>
          <w:rFonts w:ascii="Palatino Linotype" w:hAnsi="Palatino Linotype"/>
          <w:b/>
          <w:sz w:val="22"/>
          <w:szCs w:val="22"/>
        </w:rPr>
        <w:t>:</w:t>
      </w:r>
    </w:p>
    <w:p w:rsidR="009A7A49" w:rsidRDefault="009A7A49" w:rsidP="009A7A49">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celek anebo ve smluvených částech, v souladu s touto </w:t>
      </w:r>
      <w:r>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816FFD" w:rsidRDefault="00816FFD" w:rsidP="009A7A49">
      <w:pPr>
        <w:pStyle w:val="Odstavecseseznamem"/>
        <w:ind w:left="567"/>
        <w:jc w:val="both"/>
        <w:rPr>
          <w:rFonts w:ascii="Palatino Linotype" w:hAnsi="Palatino Linotype"/>
          <w:sz w:val="22"/>
          <w:szCs w:val="22"/>
        </w:rPr>
      </w:pPr>
    </w:p>
    <w:p w:rsidR="00816FFD" w:rsidRDefault="00816FFD" w:rsidP="009A7A49">
      <w:pPr>
        <w:pStyle w:val="Odstavecseseznamem"/>
        <w:ind w:left="567"/>
        <w:jc w:val="both"/>
        <w:rPr>
          <w:rFonts w:ascii="Palatino Linotype" w:hAnsi="Palatino Linotype"/>
          <w:sz w:val="22"/>
          <w:szCs w:val="22"/>
        </w:rPr>
      </w:pPr>
    </w:p>
    <w:p w:rsidR="009A7A49" w:rsidRPr="009A7A49" w:rsidRDefault="009A7A49" w:rsidP="009A7A49">
      <w:pPr>
        <w:pStyle w:val="Odstavecseseznamem"/>
        <w:widowControl w:val="0"/>
        <w:numPr>
          <w:ilvl w:val="0"/>
          <w:numId w:val="7"/>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9A7A49" w:rsidRPr="00291680" w:rsidRDefault="009A7A49" w:rsidP="009A7A49">
      <w:pPr>
        <w:pStyle w:val="Odstavecseseznamem"/>
        <w:widowControl w:val="0"/>
        <w:numPr>
          <w:ilvl w:val="1"/>
          <w:numId w:val="7"/>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9A7A49" w:rsidRPr="00291680" w:rsidRDefault="009A7A49" w:rsidP="009A7A49">
      <w:pPr>
        <w:pStyle w:val="Odstavecseseznamem"/>
        <w:widowControl w:val="0"/>
        <w:numPr>
          <w:ilvl w:val="1"/>
          <w:numId w:val="7"/>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9A7A49" w:rsidRPr="00291680" w:rsidRDefault="009A7A49" w:rsidP="009A7A49">
      <w:pPr>
        <w:pStyle w:val="Odstavecseseznamem"/>
        <w:widowControl w:val="0"/>
        <w:numPr>
          <w:ilvl w:val="1"/>
          <w:numId w:val="7"/>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9A7A49" w:rsidRPr="00291680" w:rsidRDefault="009A7A49" w:rsidP="009A7A49">
      <w:pPr>
        <w:pStyle w:val="Odstavecseseznamem"/>
        <w:numPr>
          <w:ilvl w:val="0"/>
          <w:numId w:val="29"/>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9A7A49" w:rsidRPr="00291680" w:rsidRDefault="009A7A49" w:rsidP="009A7A49">
      <w:pPr>
        <w:pStyle w:val="Odstavecseseznamem"/>
        <w:numPr>
          <w:ilvl w:val="0"/>
          <w:numId w:val="29"/>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9A7A49" w:rsidRPr="000A1995" w:rsidRDefault="009A7A49" w:rsidP="009A7A49">
      <w:pPr>
        <w:pStyle w:val="Odstavecseseznamem"/>
        <w:widowControl w:val="0"/>
        <w:numPr>
          <w:ilvl w:val="1"/>
          <w:numId w:val="7"/>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stavebních prací či částí díla, které bude tento podzohtovitel provádět, a dále uvedením věcného a procentuálního podílu práce podzhotovitele na zhotovení díla</w:t>
      </w:r>
      <w:r>
        <w:rPr>
          <w:rFonts w:ascii="Palatino Linotype" w:hAnsi="Palatino Linotype"/>
          <w:bCs/>
          <w:sz w:val="22"/>
          <w:szCs w:val="22"/>
        </w:rPr>
        <w:t>.</w:t>
      </w:r>
    </w:p>
    <w:p w:rsidR="009A7A49" w:rsidRPr="00816FFD" w:rsidRDefault="009A7A49" w:rsidP="009A7A49">
      <w:pPr>
        <w:pStyle w:val="Odstavecseseznamem"/>
        <w:widowControl w:val="0"/>
        <w:numPr>
          <w:ilvl w:val="1"/>
          <w:numId w:val="7"/>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816FFD" w:rsidRDefault="00816FFD" w:rsidP="00816FFD">
      <w:pPr>
        <w:widowControl w:val="0"/>
        <w:contextualSpacing/>
        <w:jc w:val="both"/>
        <w:rPr>
          <w:rFonts w:ascii="Palatino Linotype" w:hAnsi="Palatino Linotype"/>
          <w:sz w:val="22"/>
          <w:szCs w:val="22"/>
        </w:rPr>
      </w:pPr>
    </w:p>
    <w:p w:rsidR="00816FFD" w:rsidRDefault="00816FFD" w:rsidP="00816FFD">
      <w:pPr>
        <w:widowControl w:val="0"/>
        <w:contextualSpacing/>
        <w:jc w:val="both"/>
        <w:rPr>
          <w:rFonts w:ascii="Palatino Linotype" w:hAnsi="Palatino Linotype"/>
          <w:sz w:val="22"/>
          <w:szCs w:val="22"/>
        </w:rPr>
      </w:pPr>
    </w:p>
    <w:p w:rsidR="009A7A49" w:rsidRPr="00234E55" w:rsidRDefault="009A7A49" w:rsidP="009A7A49">
      <w:pPr>
        <w:pStyle w:val="Odstavecseseznamem"/>
        <w:widowControl w:val="0"/>
        <w:numPr>
          <w:ilvl w:val="0"/>
          <w:numId w:val="7"/>
        </w:numPr>
        <w:spacing w:before="120"/>
        <w:ind w:left="567" w:hanging="567"/>
        <w:jc w:val="both"/>
        <w:rPr>
          <w:rFonts w:ascii="Palatino Linotype" w:hAnsi="Palatino Linotype"/>
          <w:sz w:val="22"/>
          <w:szCs w:val="22"/>
        </w:rPr>
      </w:pPr>
      <w:r w:rsidRPr="004524D5">
        <w:rPr>
          <w:rFonts w:ascii="Palatino Linotype" w:hAnsi="Palatino Linotype"/>
          <w:b/>
          <w:sz w:val="22"/>
          <w:szCs w:val="22"/>
        </w:rPr>
        <w:lastRenderedPageBreak/>
        <w:t>Povinnosti objednatele</w:t>
      </w:r>
    </w:p>
    <w:p w:rsidR="009A7A49" w:rsidRPr="004524D5" w:rsidRDefault="009A7A49" w:rsidP="009A7A49">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3B6BB3" w:rsidRPr="0041706B" w:rsidRDefault="00CC2E62" w:rsidP="00336CE1">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0B1F36">
        <w:rPr>
          <w:rFonts w:ascii="Palatino Linotype" w:hAnsi="Palatino Linotype"/>
          <w:b/>
          <w:bCs/>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336CE1">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9A7A49" w:rsidRDefault="00C56170" w:rsidP="00F07AA0">
      <w:pPr>
        <w:pStyle w:val="Odstavecseseznamem"/>
        <w:numPr>
          <w:ilvl w:val="0"/>
          <w:numId w:val="8"/>
        </w:numPr>
        <w:tabs>
          <w:tab w:val="left" w:pos="284"/>
        </w:tabs>
        <w:spacing w:before="120" w:after="60"/>
        <w:ind w:left="567" w:hanging="567"/>
        <w:jc w:val="both"/>
        <w:rPr>
          <w:rFonts w:ascii="Palatino Linotype" w:hAnsi="Palatino Linotype"/>
          <w:b/>
          <w:bCs/>
          <w:snapToGrid w:val="0"/>
          <w:sz w:val="22"/>
          <w:szCs w:val="22"/>
        </w:rPr>
      </w:pPr>
      <w:r w:rsidRPr="009A7A49">
        <w:rPr>
          <w:rFonts w:ascii="Palatino Linotype" w:hAnsi="Palatino Linotype"/>
          <w:sz w:val="22"/>
          <w:szCs w:val="22"/>
        </w:rPr>
        <w:t>Objednatel upozorňuje zhotovitele na skutečnost, že plnění veřejné zakázky je</w:t>
      </w:r>
      <w:r w:rsidR="000456D9" w:rsidRPr="009A7A49">
        <w:rPr>
          <w:rFonts w:ascii="Palatino Linotype" w:hAnsi="Palatino Linotype"/>
          <w:sz w:val="22"/>
          <w:szCs w:val="22"/>
        </w:rPr>
        <w:t xml:space="preserve"> rozděleno do 3</w:t>
      </w:r>
      <w:r w:rsidR="009A7A49" w:rsidRPr="009A7A49">
        <w:rPr>
          <w:rFonts w:ascii="Palatino Linotype" w:hAnsi="Palatino Linotype"/>
          <w:sz w:val="22"/>
          <w:szCs w:val="22"/>
        </w:rPr>
        <w:t xml:space="preserve">časových </w:t>
      </w:r>
      <w:r w:rsidR="00B13202" w:rsidRPr="009A7A49">
        <w:rPr>
          <w:rFonts w:ascii="Palatino Linotype" w:hAnsi="Palatino Linotype"/>
          <w:sz w:val="22"/>
          <w:szCs w:val="22"/>
        </w:rPr>
        <w:t>etap</w:t>
      </w:r>
      <w:r w:rsidRPr="009A7A49">
        <w:rPr>
          <w:rFonts w:ascii="Palatino Linotype" w:hAnsi="Palatino Linotype"/>
          <w:sz w:val="22"/>
          <w:szCs w:val="22"/>
        </w:rPr>
        <w:t xml:space="preserve">. </w:t>
      </w:r>
      <w:r w:rsidR="00B13202" w:rsidRPr="009A7A49">
        <w:rPr>
          <w:rFonts w:ascii="Palatino Linotype" w:hAnsi="Palatino Linotype"/>
          <w:sz w:val="22"/>
          <w:szCs w:val="22"/>
        </w:rPr>
        <w:t>Nejprve bude zhotovitel povinen realizovat Etapu č. I, teprve poté nastane plnění Etapy č. II</w:t>
      </w:r>
      <w:r w:rsidR="000456D9" w:rsidRPr="009A7A49">
        <w:rPr>
          <w:rFonts w:ascii="Palatino Linotype" w:hAnsi="Palatino Linotype"/>
          <w:sz w:val="22"/>
          <w:szCs w:val="22"/>
        </w:rPr>
        <w:t xml:space="preserve"> a Etapy č. III</w:t>
      </w:r>
      <w:r w:rsidRPr="009A7A49">
        <w:rPr>
          <w:rFonts w:ascii="Palatino Linotype" w:hAnsi="Palatino Linotype"/>
          <w:sz w:val="22"/>
          <w:szCs w:val="22"/>
        </w:rPr>
        <w:t xml:space="preserve">, a to dle ustanovení této smlouvy, resp. dle pokynů objednatele. </w:t>
      </w:r>
      <w:r w:rsidR="003B6BB3" w:rsidRPr="009A7A49">
        <w:rPr>
          <w:rFonts w:ascii="Palatino Linotype" w:hAnsi="Palatino Linotype"/>
          <w:sz w:val="22"/>
          <w:szCs w:val="22"/>
        </w:rPr>
        <w:t xml:space="preserve">Zhotovitel </w:t>
      </w:r>
      <w:r w:rsidRPr="009A7A49">
        <w:rPr>
          <w:rFonts w:ascii="Palatino Linotype" w:hAnsi="Palatino Linotype"/>
          <w:sz w:val="22"/>
          <w:szCs w:val="22"/>
        </w:rPr>
        <w:t>tímto výslovně prohlašuje, že bere na vědomí a souhlasí s etapiz</w:t>
      </w:r>
      <w:r w:rsidR="000456D9" w:rsidRPr="009A7A49">
        <w:rPr>
          <w:rFonts w:ascii="Palatino Linotype" w:hAnsi="Palatino Linotype"/>
          <w:sz w:val="22"/>
          <w:szCs w:val="22"/>
        </w:rPr>
        <w:t>ací díla a rozdělení plnění do 3</w:t>
      </w:r>
      <w:r w:rsidR="009A7A49" w:rsidRPr="009A7A49">
        <w:rPr>
          <w:rFonts w:ascii="Palatino Linotype" w:hAnsi="Palatino Linotype"/>
          <w:sz w:val="22"/>
          <w:szCs w:val="22"/>
        </w:rPr>
        <w:t>ča</w:t>
      </w:r>
      <w:r w:rsidR="00F07AA0">
        <w:rPr>
          <w:rFonts w:ascii="Palatino Linotype" w:hAnsi="Palatino Linotype"/>
          <w:sz w:val="22"/>
          <w:szCs w:val="22"/>
        </w:rPr>
        <w:t>s</w:t>
      </w:r>
      <w:r w:rsidR="009A7A49" w:rsidRPr="009A7A49">
        <w:rPr>
          <w:rFonts w:ascii="Palatino Linotype" w:hAnsi="Palatino Linotype"/>
          <w:sz w:val="22"/>
          <w:szCs w:val="22"/>
        </w:rPr>
        <w:t xml:space="preserve">ových </w:t>
      </w:r>
      <w:r w:rsidR="00B13202" w:rsidRPr="009A7A49">
        <w:rPr>
          <w:rFonts w:ascii="Palatino Linotype" w:hAnsi="Palatino Linotype"/>
          <w:sz w:val="22"/>
          <w:szCs w:val="22"/>
        </w:rPr>
        <w:t>etap</w:t>
      </w:r>
      <w:r w:rsidRPr="009A7A49">
        <w:rPr>
          <w:rFonts w:ascii="Palatino Linotype" w:hAnsi="Palatino Linotype"/>
          <w:sz w:val="22"/>
          <w:szCs w:val="22"/>
        </w:rPr>
        <w:t xml:space="preserve"> dle shora uvedeného, a dále </w:t>
      </w:r>
      <w:r w:rsidR="003B6BB3" w:rsidRPr="009A7A49">
        <w:rPr>
          <w:rFonts w:ascii="Palatino Linotype" w:hAnsi="Palatino Linotype"/>
          <w:sz w:val="22"/>
          <w:szCs w:val="22"/>
        </w:rPr>
        <w:t xml:space="preserve">se zavazuje k provedení díla v následující době: </w:t>
      </w:r>
      <w:r w:rsidR="003B6BB3" w:rsidRPr="009A7A49">
        <w:rPr>
          <w:rFonts w:ascii="Palatino Linotype" w:hAnsi="Palatino Linotype"/>
          <w:sz w:val="22"/>
          <w:szCs w:val="22"/>
        </w:rPr>
        <w:tab/>
      </w:r>
    </w:p>
    <w:p w:rsidR="00F62CD6" w:rsidRPr="00F07AA0" w:rsidRDefault="00C56170" w:rsidP="00F07AA0">
      <w:pPr>
        <w:pStyle w:val="Odstavecseseznamem"/>
        <w:numPr>
          <w:ilvl w:val="1"/>
          <w:numId w:val="8"/>
        </w:numPr>
        <w:tabs>
          <w:tab w:val="left" w:pos="567"/>
        </w:tabs>
        <w:spacing w:before="60" w:after="60"/>
        <w:ind w:left="567" w:hanging="567"/>
        <w:jc w:val="both"/>
        <w:outlineLvl w:val="0"/>
        <w:rPr>
          <w:rFonts w:ascii="Palatino Linotype" w:hAnsi="Palatino Linotype"/>
          <w:b/>
          <w:sz w:val="22"/>
          <w:szCs w:val="22"/>
          <w:u w:val="single"/>
        </w:rPr>
      </w:pPr>
      <w:r w:rsidRPr="00F07AA0">
        <w:rPr>
          <w:rFonts w:ascii="Palatino Linotype" w:hAnsi="Palatino Linotype"/>
          <w:b/>
          <w:sz w:val="22"/>
          <w:szCs w:val="22"/>
          <w:u w:val="single"/>
        </w:rPr>
        <w:t>T</w:t>
      </w:r>
      <w:r w:rsidR="00125922" w:rsidRPr="00F07AA0">
        <w:rPr>
          <w:rFonts w:ascii="Palatino Linotype" w:hAnsi="Palatino Linotype"/>
          <w:b/>
          <w:sz w:val="22"/>
          <w:szCs w:val="22"/>
          <w:u w:val="single"/>
        </w:rPr>
        <w:t xml:space="preserve">ermíny plnění předmětu </w:t>
      </w:r>
      <w:r w:rsidRPr="00F07AA0">
        <w:rPr>
          <w:rFonts w:ascii="Palatino Linotype" w:hAnsi="Palatino Linotype"/>
          <w:b/>
          <w:sz w:val="22"/>
          <w:szCs w:val="22"/>
          <w:u w:val="single"/>
        </w:rPr>
        <w:t>této smlouvy (tj. díla)</w:t>
      </w:r>
      <w:r w:rsidR="00F62CD6" w:rsidRPr="00F07AA0">
        <w:rPr>
          <w:rFonts w:ascii="Palatino Linotype" w:hAnsi="Palatino Linotype"/>
          <w:b/>
          <w:sz w:val="22"/>
          <w:szCs w:val="22"/>
          <w:u w:val="single"/>
        </w:rPr>
        <w:t xml:space="preserve">při </w:t>
      </w:r>
      <w:r w:rsidR="00F07AA0" w:rsidRPr="00F07AA0">
        <w:rPr>
          <w:rFonts w:ascii="Palatino Linotype" w:hAnsi="Palatino Linotype"/>
          <w:b/>
          <w:sz w:val="22"/>
          <w:szCs w:val="22"/>
          <w:u w:val="single"/>
        </w:rPr>
        <w:t>plnění Etapy č. I (úseku č. 1):</w:t>
      </w:r>
    </w:p>
    <w:p w:rsidR="00F62CD6" w:rsidRPr="00D64BB3" w:rsidRDefault="00BA1D79" w:rsidP="00D64BB3">
      <w:pPr>
        <w:pStyle w:val="Odstavecseseznamem"/>
        <w:numPr>
          <w:ilvl w:val="0"/>
          <w:numId w:val="44"/>
        </w:numPr>
        <w:tabs>
          <w:tab w:val="left" w:pos="3828"/>
        </w:tabs>
        <w:spacing w:after="60"/>
        <w:ind w:left="851" w:hanging="284"/>
        <w:jc w:val="both"/>
        <w:outlineLvl w:val="0"/>
        <w:rPr>
          <w:rFonts w:ascii="Palatino Linotype" w:hAnsi="Palatino Linotype"/>
          <w:b/>
          <w:sz w:val="22"/>
          <w:szCs w:val="22"/>
        </w:rPr>
      </w:pPr>
      <w:r w:rsidRPr="00D64BB3">
        <w:rPr>
          <w:rFonts w:ascii="Palatino Linotype" w:hAnsi="Palatino Linotype"/>
          <w:b/>
          <w:sz w:val="22"/>
          <w:szCs w:val="22"/>
        </w:rPr>
        <w:t>T</w:t>
      </w:r>
      <w:r w:rsidR="00F62CD6" w:rsidRPr="00D64BB3">
        <w:rPr>
          <w:rFonts w:ascii="Palatino Linotype" w:hAnsi="Palatino Linotype"/>
          <w:b/>
          <w:sz w:val="22"/>
          <w:szCs w:val="22"/>
        </w:rPr>
        <w:t>ermín předání staveniště:</w:t>
      </w:r>
      <w:r w:rsidR="00F62CD6" w:rsidRPr="00D64BB3">
        <w:rPr>
          <w:rFonts w:ascii="Palatino Linotype" w:hAnsi="Palatino Linotype"/>
          <w:b/>
          <w:sz w:val="22"/>
          <w:szCs w:val="22"/>
        </w:rPr>
        <w:tab/>
        <w:t xml:space="preserve">do 10 dnů od </w:t>
      </w:r>
      <w:r w:rsidR="00DC5E94" w:rsidRPr="00D64BB3">
        <w:rPr>
          <w:rFonts w:ascii="Palatino Linotype" w:hAnsi="Palatino Linotype"/>
          <w:b/>
          <w:sz w:val="22"/>
          <w:szCs w:val="22"/>
        </w:rPr>
        <w:t>podpisu smlouvy</w:t>
      </w:r>
    </w:p>
    <w:p w:rsidR="00F62CD6" w:rsidRPr="00D64BB3" w:rsidRDefault="00BA1D79" w:rsidP="00D64BB3">
      <w:pPr>
        <w:pStyle w:val="Odstavecseseznamem"/>
        <w:numPr>
          <w:ilvl w:val="0"/>
          <w:numId w:val="44"/>
        </w:numPr>
        <w:tabs>
          <w:tab w:val="left" w:pos="3828"/>
        </w:tabs>
        <w:spacing w:after="60"/>
        <w:ind w:left="851" w:hanging="284"/>
        <w:outlineLvl w:val="0"/>
        <w:rPr>
          <w:rFonts w:ascii="Palatino Linotype" w:hAnsi="Palatino Linotype"/>
          <w:b/>
          <w:sz w:val="22"/>
          <w:szCs w:val="22"/>
        </w:rPr>
      </w:pPr>
      <w:r w:rsidRPr="00D64BB3">
        <w:rPr>
          <w:rFonts w:ascii="Palatino Linotype" w:hAnsi="Palatino Linotype"/>
          <w:b/>
          <w:sz w:val="22"/>
          <w:szCs w:val="22"/>
        </w:rPr>
        <w:t>T</w:t>
      </w:r>
      <w:r w:rsidR="00F62CD6" w:rsidRPr="00D64BB3">
        <w:rPr>
          <w:rFonts w:ascii="Palatino Linotype" w:hAnsi="Palatino Linotype"/>
          <w:b/>
          <w:sz w:val="22"/>
          <w:szCs w:val="22"/>
        </w:rPr>
        <w:t xml:space="preserve">ermín zahájení: </w:t>
      </w:r>
      <w:r w:rsidR="00F62CD6" w:rsidRPr="00D64BB3">
        <w:rPr>
          <w:rFonts w:ascii="Palatino Linotype" w:hAnsi="Palatino Linotype"/>
          <w:b/>
          <w:sz w:val="22"/>
          <w:szCs w:val="22"/>
        </w:rPr>
        <w:tab/>
        <w:t>do 5 dnů od předání staveniště</w:t>
      </w:r>
    </w:p>
    <w:p w:rsidR="00F62CD6" w:rsidRPr="00D64BB3" w:rsidRDefault="00BA1D79" w:rsidP="00D64BB3">
      <w:pPr>
        <w:pStyle w:val="Odstavecseseznamem"/>
        <w:numPr>
          <w:ilvl w:val="0"/>
          <w:numId w:val="44"/>
        </w:numPr>
        <w:tabs>
          <w:tab w:val="left" w:pos="3828"/>
        </w:tabs>
        <w:spacing w:after="60"/>
        <w:ind w:left="851" w:hanging="284"/>
        <w:outlineLvl w:val="0"/>
        <w:rPr>
          <w:rFonts w:ascii="Palatino Linotype" w:hAnsi="Palatino Linotype"/>
          <w:b/>
          <w:sz w:val="22"/>
          <w:szCs w:val="22"/>
        </w:rPr>
      </w:pPr>
      <w:r w:rsidRPr="00D64BB3">
        <w:rPr>
          <w:rFonts w:ascii="Palatino Linotype" w:hAnsi="Palatino Linotype"/>
          <w:b/>
          <w:sz w:val="22"/>
          <w:szCs w:val="22"/>
        </w:rPr>
        <w:t>T</w:t>
      </w:r>
      <w:r w:rsidR="00DC5E94" w:rsidRPr="00D64BB3">
        <w:rPr>
          <w:rFonts w:ascii="Palatino Linotype" w:hAnsi="Palatino Linotype"/>
          <w:b/>
          <w:sz w:val="22"/>
          <w:szCs w:val="22"/>
        </w:rPr>
        <w:t xml:space="preserve">ermín dokončení: </w:t>
      </w:r>
      <w:r w:rsidR="00DC5E94" w:rsidRPr="00D64BB3">
        <w:rPr>
          <w:rFonts w:ascii="Palatino Linotype" w:hAnsi="Palatino Linotype"/>
          <w:b/>
          <w:sz w:val="22"/>
          <w:szCs w:val="22"/>
        </w:rPr>
        <w:tab/>
        <w:t>do 1</w:t>
      </w:r>
      <w:r w:rsidR="000456D9" w:rsidRPr="00D64BB3">
        <w:rPr>
          <w:rFonts w:ascii="Palatino Linotype" w:hAnsi="Palatino Linotype"/>
          <w:b/>
          <w:sz w:val="22"/>
          <w:szCs w:val="22"/>
        </w:rPr>
        <w:t xml:space="preserve"> měsíce</w:t>
      </w:r>
      <w:r w:rsidR="00F62CD6" w:rsidRPr="00D64BB3">
        <w:rPr>
          <w:rFonts w:ascii="Palatino Linotype" w:hAnsi="Palatino Linotype"/>
          <w:b/>
          <w:sz w:val="22"/>
          <w:szCs w:val="22"/>
        </w:rPr>
        <w:t xml:space="preserve"> od zahájení</w:t>
      </w:r>
    </w:p>
    <w:p w:rsidR="00F62CD6" w:rsidRPr="00D64BB3" w:rsidRDefault="00BA1D79" w:rsidP="00D64BB3">
      <w:pPr>
        <w:pStyle w:val="Odstavecseseznamem"/>
        <w:numPr>
          <w:ilvl w:val="0"/>
          <w:numId w:val="44"/>
        </w:numPr>
        <w:tabs>
          <w:tab w:val="left" w:pos="3828"/>
        </w:tabs>
        <w:spacing w:after="60"/>
        <w:ind w:left="851" w:hanging="284"/>
        <w:outlineLvl w:val="0"/>
        <w:rPr>
          <w:rFonts w:ascii="Palatino Linotype" w:hAnsi="Palatino Linotype"/>
          <w:b/>
          <w:bCs/>
          <w:sz w:val="22"/>
          <w:szCs w:val="22"/>
        </w:rPr>
      </w:pPr>
      <w:r w:rsidRPr="00D64BB3">
        <w:rPr>
          <w:rFonts w:ascii="Palatino Linotype" w:hAnsi="Palatino Linotype"/>
          <w:b/>
          <w:bCs/>
          <w:sz w:val="22"/>
          <w:szCs w:val="22"/>
        </w:rPr>
        <w:t>T</w:t>
      </w:r>
      <w:r w:rsidR="00DC5E94" w:rsidRPr="00D64BB3">
        <w:rPr>
          <w:rFonts w:ascii="Palatino Linotype" w:hAnsi="Palatino Linotype"/>
          <w:b/>
          <w:bCs/>
          <w:sz w:val="22"/>
          <w:szCs w:val="22"/>
        </w:rPr>
        <w:t>ermín předání a převzetí:</w:t>
      </w:r>
      <w:r w:rsidR="00DC5E94" w:rsidRPr="00D64BB3">
        <w:rPr>
          <w:rFonts w:ascii="Palatino Linotype" w:hAnsi="Palatino Linotype"/>
          <w:b/>
          <w:bCs/>
          <w:sz w:val="22"/>
          <w:szCs w:val="22"/>
        </w:rPr>
        <w:tab/>
        <w:t>do 5</w:t>
      </w:r>
      <w:r w:rsidR="00F62CD6" w:rsidRPr="00D64BB3">
        <w:rPr>
          <w:rFonts w:ascii="Palatino Linotype" w:hAnsi="Palatino Linotype"/>
          <w:b/>
          <w:bCs/>
          <w:sz w:val="22"/>
          <w:szCs w:val="22"/>
        </w:rPr>
        <w:t xml:space="preserve"> dnů od dokončení díla</w:t>
      </w:r>
    </w:p>
    <w:p w:rsidR="00F62CD6" w:rsidRPr="00D64BB3" w:rsidRDefault="00BA1D79" w:rsidP="00D64BB3">
      <w:pPr>
        <w:pStyle w:val="Odstavecseseznamem"/>
        <w:numPr>
          <w:ilvl w:val="0"/>
          <w:numId w:val="44"/>
        </w:numPr>
        <w:tabs>
          <w:tab w:val="left" w:pos="3828"/>
        </w:tabs>
        <w:spacing w:after="60"/>
        <w:ind w:left="851" w:hanging="284"/>
        <w:outlineLvl w:val="0"/>
        <w:rPr>
          <w:rFonts w:ascii="Palatino Linotype" w:hAnsi="Palatino Linotype"/>
          <w:b/>
          <w:bCs/>
          <w:sz w:val="22"/>
          <w:szCs w:val="22"/>
        </w:rPr>
      </w:pPr>
      <w:r w:rsidRPr="00D64BB3">
        <w:rPr>
          <w:rFonts w:ascii="Palatino Linotype" w:hAnsi="Palatino Linotype"/>
          <w:b/>
          <w:bCs/>
          <w:sz w:val="22"/>
          <w:szCs w:val="22"/>
        </w:rPr>
        <w:t>T</w:t>
      </w:r>
      <w:r w:rsidR="00F62CD6" w:rsidRPr="00D64BB3">
        <w:rPr>
          <w:rFonts w:ascii="Palatino Linotype" w:hAnsi="Palatino Linotype"/>
          <w:b/>
          <w:bCs/>
          <w:sz w:val="22"/>
          <w:szCs w:val="22"/>
        </w:rPr>
        <w:t>ermín vyklizení staveniště:</w:t>
      </w:r>
      <w:r w:rsidR="00F62CD6" w:rsidRPr="00D64BB3">
        <w:rPr>
          <w:rFonts w:ascii="Palatino Linotype" w:hAnsi="Palatino Linotype"/>
          <w:b/>
          <w:bCs/>
          <w:sz w:val="22"/>
          <w:szCs w:val="22"/>
        </w:rPr>
        <w:tab/>
        <w:t>do 10 dnů od předání provedeného díla</w:t>
      </w:r>
    </w:p>
    <w:p w:rsidR="00837D1E" w:rsidRPr="00F07AA0" w:rsidRDefault="00BA1D79" w:rsidP="00336CE1">
      <w:pPr>
        <w:pStyle w:val="Bezmezer"/>
        <w:spacing w:before="120" w:after="120"/>
        <w:ind w:left="567"/>
        <w:jc w:val="both"/>
        <w:rPr>
          <w:rFonts w:ascii="Palatino Linotype" w:hAnsi="Palatino Linotype"/>
          <w:bCs/>
          <w:sz w:val="22"/>
          <w:szCs w:val="22"/>
          <w:lang w:val="cs-CZ"/>
        </w:rPr>
      </w:pPr>
      <w:r w:rsidRPr="00F07AA0">
        <w:rPr>
          <w:rFonts w:ascii="Palatino Linotype" w:hAnsi="Palatino Linotype"/>
          <w:bCs/>
          <w:sz w:val="22"/>
          <w:szCs w:val="22"/>
          <w:lang w:val="cs-CZ"/>
        </w:rPr>
        <w:t>Stavební práce Etapy č. I</w:t>
      </w:r>
      <w:r w:rsidR="00837D1E" w:rsidRPr="00F07AA0">
        <w:rPr>
          <w:rFonts w:ascii="Palatino Linotype" w:hAnsi="Palatino Linotype"/>
          <w:bCs/>
          <w:sz w:val="22"/>
          <w:szCs w:val="22"/>
          <w:lang w:val="cs-CZ"/>
        </w:rPr>
        <w:t xml:space="preserve">budou </w:t>
      </w:r>
      <w:r w:rsidRPr="00F07AA0">
        <w:rPr>
          <w:rFonts w:ascii="Palatino Linotype" w:hAnsi="Palatino Linotype"/>
          <w:bCs/>
          <w:sz w:val="22"/>
          <w:szCs w:val="22"/>
          <w:lang w:val="cs-CZ"/>
        </w:rPr>
        <w:t xml:space="preserve">dále </w:t>
      </w:r>
      <w:r w:rsidR="00837D1E" w:rsidRPr="00F07AA0">
        <w:rPr>
          <w:rFonts w:ascii="Palatino Linotype" w:hAnsi="Palatino Linotype"/>
          <w:bCs/>
          <w:sz w:val="22"/>
          <w:szCs w:val="22"/>
          <w:lang w:val="cs-CZ"/>
        </w:rPr>
        <w:t>probíhat v souladu s časovým harmonogramem</w:t>
      </w:r>
      <w:r w:rsidR="00F07AA0" w:rsidRPr="00F07AA0">
        <w:rPr>
          <w:rFonts w:ascii="Palatino Linotype" w:hAnsi="Palatino Linotype"/>
          <w:bCs/>
          <w:sz w:val="22"/>
          <w:szCs w:val="22"/>
          <w:lang w:val="cs-CZ"/>
        </w:rPr>
        <w:t xml:space="preserve"> dle níže uvedeného odst. </w:t>
      </w:r>
      <w:r w:rsidR="00F07AA0" w:rsidRPr="00A3490F">
        <w:rPr>
          <w:rFonts w:ascii="Palatino Linotype" w:hAnsi="Palatino Linotype"/>
          <w:bCs/>
          <w:sz w:val="22"/>
          <w:szCs w:val="22"/>
          <w:lang w:val="cs-CZ"/>
        </w:rPr>
        <w:t>4.3 tohoto článku</w:t>
      </w:r>
      <w:r w:rsidR="00837D1E" w:rsidRPr="00F07AA0">
        <w:rPr>
          <w:rFonts w:ascii="Palatino Linotype" w:hAnsi="Palatino Linotype"/>
          <w:bCs/>
          <w:sz w:val="22"/>
          <w:szCs w:val="22"/>
          <w:lang w:val="cs-CZ"/>
        </w:rPr>
        <w:t>.</w:t>
      </w:r>
    </w:p>
    <w:p w:rsidR="00125922" w:rsidRPr="00F07AA0" w:rsidRDefault="00C56170" w:rsidP="00F07AA0">
      <w:pPr>
        <w:pStyle w:val="Odstavecseseznamem"/>
        <w:numPr>
          <w:ilvl w:val="1"/>
          <w:numId w:val="8"/>
        </w:numPr>
        <w:tabs>
          <w:tab w:val="left" w:pos="567"/>
        </w:tabs>
        <w:spacing w:before="60" w:after="60"/>
        <w:ind w:left="567" w:hanging="567"/>
        <w:jc w:val="both"/>
        <w:rPr>
          <w:rFonts w:ascii="Palatino Linotype" w:hAnsi="Palatino Linotype"/>
          <w:snapToGrid w:val="0"/>
          <w:sz w:val="22"/>
          <w:szCs w:val="22"/>
        </w:rPr>
      </w:pPr>
      <w:r w:rsidRPr="00F07AA0">
        <w:rPr>
          <w:rFonts w:ascii="Palatino Linotype" w:hAnsi="Palatino Linotype"/>
          <w:b/>
          <w:sz w:val="22"/>
          <w:szCs w:val="22"/>
          <w:u w:val="single"/>
        </w:rPr>
        <w:t>Termíny plnění předmětu této smlouvy (tj. díl</w:t>
      </w:r>
      <w:r w:rsidR="00DC5E94" w:rsidRPr="00F07AA0">
        <w:rPr>
          <w:rFonts w:ascii="Palatino Linotype" w:hAnsi="Palatino Linotype"/>
          <w:b/>
          <w:sz w:val="22"/>
          <w:szCs w:val="22"/>
          <w:u w:val="single"/>
        </w:rPr>
        <w:t>a) při plnění Etapy č. II (úseku č. 2)</w:t>
      </w:r>
      <w:r w:rsidR="00125922" w:rsidRPr="00F07AA0">
        <w:rPr>
          <w:rFonts w:ascii="Palatino Linotype" w:hAnsi="Palatino Linotype"/>
          <w:b/>
          <w:sz w:val="22"/>
          <w:szCs w:val="22"/>
          <w:u w:val="single"/>
        </w:rPr>
        <w:t>:</w:t>
      </w:r>
    </w:p>
    <w:p w:rsidR="00125922" w:rsidRPr="00D64BB3" w:rsidRDefault="00C56170" w:rsidP="00D64BB3">
      <w:pPr>
        <w:pStyle w:val="Odstavecseseznamem"/>
        <w:numPr>
          <w:ilvl w:val="1"/>
          <w:numId w:val="45"/>
        </w:numPr>
        <w:tabs>
          <w:tab w:val="left" w:pos="851"/>
        </w:tabs>
        <w:spacing w:after="60"/>
        <w:ind w:left="3828" w:hanging="3261"/>
        <w:jc w:val="both"/>
        <w:outlineLvl w:val="0"/>
        <w:rPr>
          <w:rFonts w:ascii="Palatino Linotype" w:hAnsi="Palatino Linotype"/>
          <w:b/>
          <w:sz w:val="22"/>
          <w:szCs w:val="22"/>
        </w:rPr>
      </w:pPr>
      <w:r w:rsidRPr="00D64BB3">
        <w:rPr>
          <w:rFonts w:ascii="Palatino Linotype" w:hAnsi="Palatino Linotype"/>
          <w:b/>
          <w:sz w:val="22"/>
          <w:szCs w:val="22"/>
        </w:rPr>
        <w:t>T</w:t>
      </w:r>
      <w:r w:rsidR="00125922" w:rsidRPr="00D64BB3">
        <w:rPr>
          <w:rFonts w:ascii="Palatino Linotype" w:hAnsi="Palatino Linotype"/>
          <w:b/>
          <w:sz w:val="22"/>
          <w:szCs w:val="22"/>
        </w:rPr>
        <w:t>ermín předání staveniště:</w:t>
      </w:r>
      <w:r w:rsidR="00125922" w:rsidRPr="00D64BB3">
        <w:rPr>
          <w:rFonts w:ascii="Palatino Linotype" w:hAnsi="Palatino Linotype"/>
          <w:b/>
          <w:sz w:val="22"/>
          <w:szCs w:val="22"/>
        </w:rPr>
        <w:tab/>
      </w:r>
      <w:r w:rsidR="000456D9" w:rsidRPr="00D64BB3">
        <w:rPr>
          <w:rFonts w:ascii="Palatino Linotype" w:hAnsi="Palatino Linotype"/>
          <w:b/>
          <w:sz w:val="22"/>
          <w:szCs w:val="22"/>
        </w:rPr>
        <w:t>do 10 dnů od pokynu zadavatele (objednatele) vydaného na základě pravomocného rozhodnutí o přidělení dotace na spolufinancování této Etapy č. II veřejné zakázky z národních (evropských či krajských) zdrojů nebo získání prostředků na financování předmětu této veřejné zakázky z prostředků vlastních</w:t>
      </w:r>
    </w:p>
    <w:p w:rsidR="00BA1D79" w:rsidRPr="00D64BB3" w:rsidRDefault="00BA1D79" w:rsidP="00D64BB3">
      <w:pPr>
        <w:pStyle w:val="Odstavecseseznamem"/>
        <w:numPr>
          <w:ilvl w:val="1"/>
          <w:numId w:val="45"/>
        </w:numPr>
        <w:tabs>
          <w:tab w:val="left" w:pos="3828"/>
        </w:tabs>
        <w:spacing w:after="60"/>
        <w:ind w:left="851" w:hanging="284"/>
        <w:outlineLvl w:val="0"/>
        <w:rPr>
          <w:rFonts w:ascii="Palatino Linotype" w:hAnsi="Palatino Linotype"/>
          <w:b/>
          <w:sz w:val="22"/>
          <w:szCs w:val="22"/>
        </w:rPr>
      </w:pPr>
      <w:r w:rsidRPr="00D64BB3">
        <w:rPr>
          <w:rFonts w:ascii="Palatino Linotype" w:hAnsi="Palatino Linotype"/>
          <w:b/>
          <w:sz w:val="22"/>
          <w:szCs w:val="22"/>
        </w:rPr>
        <w:t xml:space="preserve">Termín zahájení: </w:t>
      </w:r>
      <w:r w:rsidRPr="00D64BB3">
        <w:rPr>
          <w:rFonts w:ascii="Palatino Linotype" w:hAnsi="Palatino Linotype"/>
          <w:b/>
          <w:sz w:val="22"/>
          <w:szCs w:val="22"/>
        </w:rPr>
        <w:tab/>
        <w:t>do 5 dnů od předání staveniště</w:t>
      </w:r>
    </w:p>
    <w:p w:rsidR="00BA1D79" w:rsidRPr="00D64BB3" w:rsidRDefault="00BA1D79" w:rsidP="00D64BB3">
      <w:pPr>
        <w:pStyle w:val="Odstavecseseznamem"/>
        <w:numPr>
          <w:ilvl w:val="1"/>
          <w:numId w:val="45"/>
        </w:numPr>
        <w:tabs>
          <w:tab w:val="left" w:pos="3828"/>
        </w:tabs>
        <w:spacing w:after="60"/>
        <w:ind w:left="851" w:hanging="284"/>
        <w:outlineLvl w:val="0"/>
        <w:rPr>
          <w:rFonts w:ascii="Palatino Linotype" w:hAnsi="Palatino Linotype"/>
          <w:b/>
          <w:sz w:val="22"/>
          <w:szCs w:val="22"/>
        </w:rPr>
      </w:pPr>
      <w:r w:rsidRPr="00D64BB3">
        <w:rPr>
          <w:rFonts w:ascii="Palatino Linotype" w:hAnsi="Palatino Linotype"/>
          <w:b/>
          <w:sz w:val="22"/>
          <w:szCs w:val="22"/>
        </w:rPr>
        <w:t>T</w:t>
      </w:r>
      <w:r w:rsidR="00910129" w:rsidRPr="00D64BB3">
        <w:rPr>
          <w:rFonts w:ascii="Palatino Linotype" w:hAnsi="Palatino Linotype"/>
          <w:b/>
          <w:sz w:val="22"/>
          <w:szCs w:val="22"/>
        </w:rPr>
        <w:t xml:space="preserve">ermín dokončení: </w:t>
      </w:r>
      <w:r w:rsidR="00910129" w:rsidRPr="00D64BB3">
        <w:rPr>
          <w:rFonts w:ascii="Palatino Linotype" w:hAnsi="Palatino Linotype"/>
          <w:b/>
          <w:sz w:val="22"/>
          <w:szCs w:val="22"/>
        </w:rPr>
        <w:tab/>
        <w:t>do 2</w:t>
      </w:r>
      <w:r w:rsidRPr="00D64BB3">
        <w:rPr>
          <w:rFonts w:ascii="Palatino Linotype" w:hAnsi="Palatino Linotype"/>
          <w:b/>
          <w:sz w:val="22"/>
          <w:szCs w:val="22"/>
        </w:rPr>
        <w:t xml:space="preserve"> měsíců od zahájení</w:t>
      </w:r>
    </w:p>
    <w:p w:rsidR="00BA1D79" w:rsidRPr="00D64BB3" w:rsidRDefault="00BA1D79" w:rsidP="00D64BB3">
      <w:pPr>
        <w:pStyle w:val="Odstavecseseznamem"/>
        <w:numPr>
          <w:ilvl w:val="1"/>
          <w:numId w:val="45"/>
        </w:numPr>
        <w:tabs>
          <w:tab w:val="left" w:pos="3828"/>
        </w:tabs>
        <w:spacing w:after="60"/>
        <w:ind w:left="851" w:hanging="284"/>
        <w:outlineLvl w:val="0"/>
        <w:rPr>
          <w:rFonts w:ascii="Palatino Linotype" w:hAnsi="Palatino Linotype"/>
          <w:b/>
          <w:bCs/>
          <w:sz w:val="22"/>
          <w:szCs w:val="22"/>
        </w:rPr>
      </w:pPr>
      <w:r w:rsidRPr="00D64BB3">
        <w:rPr>
          <w:rFonts w:ascii="Palatino Linotype" w:hAnsi="Palatino Linotype"/>
          <w:b/>
          <w:bCs/>
          <w:sz w:val="22"/>
          <w:szCs w:val="22"/>
        </w:rPr>
        <w:t>T</w:t>
      </w:r>
      <w:r w:rsidR="000456D9" w:rsidRPr="00D64BB3">
        <w:rPr>
          <w:rFonts w:ascii="Palatino Linotype" w:hAnsi="Palatino Linotype"/>
          <w:b/>
          <w:bCs/>
          <w:sz w:val="22"/>
          <w:szCs w:val="22"/>
        </w:rPr>
        <w:t>ermín předání a převzetí:</w:t>
      </w:r>
      <w:r w:rsidR="000456D9" w:rsidRPr="00D64BB3">
        <w:rPr>
          <w:rFonts w:ascii="Palatino Linotype" w:hAnsi="Palatino Linotype"/>
          <w:b/>
          <w:bCs/>
          <w:sz w:val="22"/>
          <w:szCs w:val="22"/>
        </w:rPr>
        <w:tab/>
        <w:t>do 10</w:t>
      </w:r>
      <w:r w:rsidRPr="00D64BB3">
        <w:rPr>
          <w:rFonts w:ascii="Palatino Linotype" w:hAnsi="Palatino Linotype"/>
          <w:b/>
          <w:bCs/>
          <w:sz w:val="22"/>
          <w:szCs w:val="22"/>
        </w:rPr>
        <w:t xml:space="preserve"> dnů od dokončení díla</w:t>
      </w:r>
    </w:p>
    <w:p w:rsidR="00BA1D79" w:rsidRPr="00D64BB3" w:rsidRDefault="00BA1D79" w:rsidP="00D64BB3">
      <w:pPr>
        <w:pStyle w:val="Odstavecseseznamem"/>
        <w:numPr>
          <w:ilvl w:val="1"/>
          <w:numId w:val="45"/>
        </w:numPr>
        <w:tabs>
          <w:tab w:val="left" w:pos="3828"/>
        </w:tabs>
        <w:spacing w:after="60"/>
        <w:ind w:left="851" w:hanging="284"/>
        <w:outlineLvl w:val="0"/>
        <w:rPr>
          <w:rFonts w:ascii="Palatino Linotype" w:hAnsi="Palatino Linotype"/>
          <w:b/>
          <w:bCs/>
          <w:sz w:val="22"/>
          <w:szCs w:val="22"/>
        </w:rPr>
      </w:pPr>
      <w:r w:rsidRPr="00D64BB3">
        <w:rPr>
          <w:rFonts w:ascii="Palatino Linotype" w:hAnsi="Palatino Linotype"/>
          <w:b/>
          <w:bCs/>
          <w:sz w:val="22"/>
          <w:szCs w:val="22"/>
        </w:rPr>
        <w:t>Termín vyklizení staveniště:</w:t>
      </w:r>
      <w:r w:rsidRPr="00D64BB3">
        <w:rPr>
          <w:rFonts w:ascii="Palatino Linotype" w:hAnsi="Palatino Linotype"/>
          <w:b/>
          <w:bCs/>
          <w:sz w:val="22"/>
          <w:szCs w:val="22"/>
        </w:rPr>
        <w:tab/>
        <w:t>do 10 dnů od předání provedeného díla</w:t>
      </w:r>
    </w:p>
    <w:p w:rsidR="003B6BB3" w:rsidRPr="00F07AA0" w:rsidRDefault="00BA1D79" w:rsidP="00336CE1">
      <w:pPr>
        <w:pStyle w:val="Bezmezer"/>
        <w:spacing w:before="120" w:after="120"/>
        <w:ind w:left="567"/>
        <w:jc w:val="both"/>
        <w:rPr>
          <w:rFonts w:ascii="Palatino Linotype" w:hAnsi="Palatino Linotype"/>
          <w:bCs/>
          <w:sz w:val="22"/>
          <w:szCs w:val="22"/>
          <w:lang w:val="cs-CZ"/>
        </w:rPr>
      </w:pPr>
      <w:r w:rsidRPr="00F07AA0">
        <w:rPr>
          <w:rFonts w:ascii="Palatino Linotype" w:hAnsi="Palatino Linotype"/>
          <w:bCs/>
          <w:sz w:val="22"/>
          <w:szCs w:val="22"/>
          <w:lang w:val="cs-CZ"/>
        </w:rPr>
        <w:t>Stavební p</w:t>
      </w:r>
      <w:r w:rsidR="003B6BB3" w:rsidRPr="00F07AA0">
        <w:rPr>
          <w:rFonts w:ascii="Palatino Linotype" w:hAnsi="Palatino Linotype"/>
          <w:bCs/>
          <w:sz w:val="22"/>
          <w:szCs w:val="22"/>
          <w:lang w:val="cs-CZ"/>
        </w:rPr>
        <w:t xml:space="preserve">ráce </w:t>
      </w:r>
      <w:r w:rsidRPr="00F07AA0">
        <w:rPr>
          <w:rFonts w:ascii="Palatino Linotype" w:hAnsi="Palatino Linotype"/>
          <w:bCs/>
          <w:sz w:val="22"/>
          <w:szCs w:val="22"/>
          <w:lang w:val="cs-CZ"/>
        </w:rPr>
        <w:t>Etapy č</w:t>
      </w:r>
      <w:r w:rsidRPr="00A3490F">
        <w:rPr>
          <w:rFonts w:ascii="Palatino Linotype" w:hAnsi="Palatino Linotype"/>
          <w:bCs/>
          <w:sz w:val="22"/>
          <w:szCs w:val="22"/>
          <w:lang w:val="cs-CZ"/>
        </w:rPr>
        <w:t xml:space="preserve">. II </w:t>
      </w:r>
      <w:r w:rsidR="003B6BB3" w:rsidRPr="00A3490F">
        <w:rPr>
          <w:rFonts w:ascii="Palatino Linotype" w:hAnsi="Palatino Linotype"/>
          <w:bCs/>
          <w:sz w:val="22"/>
          <w:szCs w:val="22"/>
          <w:lang w:val="cs-CZ"/>
        </w:rPr>
        <w:t>budou</w:t>
      </w:r>
      <w:r w:rsidRPr="00A3490F">
        <w:rPr>
          <w:rFonts w:ascii="Palatino Linotype" w:hAnsi="Palatino Linotype"/>
          <w:bCs/>
          <w:sz w:val="22"/>
          <w:szCs w:val="22"/>
          <w:lang w:val="cs-CZ"/>
        </w:rPr>
        <w:t xml:space="preserve"> dále</w:t>
      </w:r>
      <w:r w:rsidR="003B6BB3" w:rsidRPr="00A3490F">
        <w:rPr>
          <w:rFonts w:ascii="Palatino Linotype" w:hAnsi="Palatino Linotype"/>
          <w:bCs/>
          <w:sz w:val="22"/>
          <w:szCs w:val="22"/>
          <w:lang w:val="cs-CZ"/>
        </w:rPr>
        <w:t xml:space="preserve"> probíhat v souladu s časovým harmonogramem</w:t>
      </w:r>
      <w:r w:rsidR="00F07AA0" w:rsidRPr="00A3490F">
        <w:rPr>
          <w:rFonts w:ascii="Palatino Linotype" w:hAnsi="Palatino Linotype"/>
          <w:bCs/>
          <w:sz w:val="22"/>
          <w:szCs w:val="22"/>
          <w:lang w:val="cs-CZ"/>
        </w:rPr>
        <w:t xml:space="preserve"> dle níže uvedeného odst. 4.3 tohoto článku</w:t>
      </w:r>
      <w:r w:rsidR="003B6BB3" w:rsidRPr="00F07AA0">
        <w:rPr>
          <w:rFonts w:ascii="Palatino Linotype" w:hAnsi="Palatino Linotype"/>
          <w:bCs/>
          <w:sz w:val="22"/>
          <w:szCs w:val="22"/>
          <w:lang w:val="cs-CZ"/>
        </w:rPr>
        <w:t>.</w:t>
      </w:r>
    </w:p>
    <w:p w:rsidR="000456D9" w:rsidRPr="00F07AA0" w:rsidRDefault="000456D9" w:rsidP="00F07AA0">
      <w:pPr>
        <w:pStyle w:val="Odstavecseseznamem"/>
        <w:numPr>
          <w:ilvl w:val="1"/>
          <w:numId w:val="8"/>
        </w:numPr>
        <w:tabs>
          <w:tab w:val="left" w:pos="567"/>
        </w:tabs>
        <w:spacing w:before="60" w:after="60"/>
        <w:ind w:left="567" w:hanging="567"/>
        <w:jc w:val="both"/>
        <w:rPr>
          <w:rFonts w:ascii="Palatino Linotype" w:hAnsi="Palatino Linotype"/>
          <w:snapToGrid w:val="0"/>
          <w:sz w:val="22"/>
          <w:szCs w:val="22"/>
        </w:rPr>
      </w:pPr>
      <w:r w:rsidRPr="00F07AA0">
        <w:rPr>
          <w:rFonts w:ascii="Palatino Linotype" w:hAnsi="Palatino Linotype"/>
          <w:b/>
          <w:sz w:val="22"/>
          <w:szCs w:val="22"/>
          <w:u w:val="single"/>
        </w:rPr>
        <w:t>Termíny plnění předmětu této smlouvy (tj. díla) při plnění Etapy č. III (úseku č. 3):</w:t>
      </w:r>
    </w:p>
    <w:p w:rsidR="000456D9" w:rsidRPr="00D64BB3" w:rsidRDefault="000456D9" w:rsidP="00D64BB3">
      <w:pPr>
        <w:pStyle w:val="Odstavecseseznamem"/>
        <w:numPr>
          <w:ilvl w:val="0"/>
          <w:numId w:val="46"/>
        </w:numPr>
        <w:tabs>
          <w:tab w:val="left" w:pos="851"/>
        </w:tabs>
        <w:spacing w:after="60"/>
        <w:ind w:left="3828" w:hanging="3261"/>
        <w:jc w:val="both"/>
        <w:outlineLvl w:val="0"/>
        <w:rPr>
          <w:rFonts w:ascii="Palatino Linotype" w:hAnsi="Palatino Linotype"/>
          <w:b/>
          <w:sz w:val="22"/>
          <w:szCs w:val="22"/>
        </w:rPr>
      </w:pPr>
      <w:r w:rsidRPr="00D64BB3">
        <w:rPr>
          <w:rFonts w:ascii="Palatino Linotype" w:hAnsi="Palatino Linotype"/>
          <w:b/>
          <w:sz w:val="22"/>
          <w:szCs w:val="22"/>
        </w:rPr>
        <w:t>Termín předání staveniště:</w:t>
      </w:r>
      <w:r w:rsidRPr="00D64BB3">
        <w:rPr>
          <w:rFonts w:ascii="Palatino Linotype" w:hAnsi="Palatino Linotype"/>
          <w:b/>
          <w:sz w:val="22"/>
          <w:szCs w:val="22"/>
        </w:rPr>
        <w:tab/>
        <w:t xml:space="preserve">do 10 dnů od pokynu zadavatele (objednatele) vydaného na základě pravomocného rozhodnutí o přidělení dotace na spolufinancování této Etapy č. III veřejné zakázky z národních (evropských či krajských) zdrojů nebo získání prostředků na </w:t>
      </w:r>
      <w:r w:rsidRPr="00D64BB3">
        <w:rPr>
          <w:rFonts w:ascii="Palatino Linotype" w:hAnsi="Palatino Linotype"/>
          <w:b/>
          <w:sz w:val="22"/>
          <w:szCs w:val="22"/>
        </w:rPr>
        <w:lastRenderedPageBreak/>
        <w:t>financování předmětu této veřejné zakázky z prostředků vlastních</w:t>
      </w:r>
    </w:p>
    <w:p w:rsidR="000456D9" w:rsidRPr="00D64BB3" w:rsidRDefault="000456D9" w:rsidP="00D64BB3">
      <w:pPr>
        <w:pStyle w:val="Odstavecseseznamem"/>
        <w:numPr>
          <w:ilvl w:val="0"/>
          <w:numId w:val="46"/>
        </w:numPr>
        <w:tabs>
          <w:tab w:val="left" w:pos="851"/>
          <w:tab w:val="left" w:pos="3828"/>
        </w:tabs>
        <w:spacing w:after="60"/>
        <w:ind w:left="3828" w:hanging="3261"/>
        <w:outlineLvl w:val="0"/>
        <w:rPr>
          <w:rFonts w:ascii="Palatino Linotype" w:hAnsi="Palatino Linotype"/>
          <w:b/>
          <w:sz w:val="22"/>
          <w:szCs w:val="22"/>
        </w:rPr>
      </w:pPr>
      <w:r w:rsidRPr="00D64BB3">
        <w:rPr>
          <w:rFonts w:ascii="Palatino Linotype" w:hAnsi="Palatino Linotype"/>
          <w:b/>
          <w:sz w:val="22"/>
          <w:szCs w:val="22"/>
        </w:rPr>
        <w:t xml:space="preserve">Termín zahájení: </w:t>
      </w:r>
      <w:r w:rsidRPr="00D64BB3">
        <w:rPr>
          <w:rFonts w:ascii="Palatino Linotype" w:hAnsi="Palatino Linotype"/>
          <w:b/>
          <w:sz w:val="22"/>
          <w:szCs w:val="22"/>
        </w:rPr>
        <w:tab/>
        <w:t>do 5 dnů od předání staveniště</w:t>
      </w:r>
    </w:p>
    <w:p w:rsidR="000456D9" w:rsidRPr="00D64BB3" w:rsidRDefault="000456D9" w:rsidP="00D64BB3">
      <w:pPr>
        <w:pStyle w:val="Odstavecseseznamem"/>
        <w:numPr>
          <w:ilvl w:val="0"/>
          <w:numId w:val="46"/>
        </w:numPr>
        <w:tabs>
          <w:tab w:val="left" w:pos="851"/>
          <w:tab w:val="left" w:pos="3828"/>
        </w:tabs>
        <w:spacing w:after="60"/>
        <w:ind w:left="3828" w:hanging="3261"/>
        <w:outlineLvl w:val="0"/>
        <w:rPr>
          <w:rFonts w:ascii="Palatino Linotype" w:hAnsi="Palatino Linotype"/>
          <w:b/>
          <w:sz w:val="22"/>
          <w:szCs w:val="22"/>
        </w:rPr>
      </w:pPr>
      <w:r w:rsidRPr="00D64BB3">
        <w:rPr>
          <w:rFonts w:ascii="Palatino Linotype" w:hAnsi="Palatino Linotype"/>
          <w:b/>
          <w:sz w:val="22"/>
          <w:szCs w:val="22"/>
        </w:rPr>
        <w:t xml:space="preserve">Termín dokončení: </w:t>
      </w:r>
      <w:r w:rsidRPr="00D64BB3">
        <w:rPr>
          <w:rFonts w:ascii="Palatino Linotype" w:hAnsi="Palatino Linotype"/>
          <w:b/>
          <w:sz w:val="22"/>
          <w:szCs w:val="22"/>
        </w:rPr>
        <w:tab/>
        <w:t>do 1 měsíce od zahájení</w:t>
      </w:r>
    </w:p>
    <w:p w:rsidR="000456D9" w:rsidRPr="00D64BB3" w:rsidRDefault="000456D9" w:rsidP="00D64BB3">
      <w:pPr>
        <w:pStyle w:val="Odstavecseseznamem"/>
        <w:numPr>
          <w:ilvl w:val="0"/>
          <w:numId w:val="46"/>
        </w:numPr>
        <w:tabs>
          <w:tab w:val="left" w:pos="851"/>
          <w:tab w:val="left" w:pos="3828"/>
        </w:tabs>
        <w:spacing w:after="60"/>
        <w:ind w:left="3828" w:hanging="3261"/>
        <w:outlineLvl w:val="0"/>
        <w:rPr>
          <w:rFonts w:ascii="Palatino Linotype" w:hAnsi="Palatino Linotype"/>
          <w:b/>
          <w:bCs/>
          <w:sz w:val="22"/>
          <w:szCs w:val="22"/>
        </w:rPr>
      </w:pPr>
      <w:r w:rsidRPr="00D64BB3">
        <w:rPr>
          <w:rFonts w:ascii="Palatino Linotype" w:hAnsi="Palatino Linotype"/>
          <w:b/>
          <w:bCs/>
          <w:sz w:val="22"/>
          <w:szCs w:val="22"/>
        </w:rPr>
        <w:t>Termín předání a převzetí:</w:t>
      </w:r>
      <w:r w:rsidRPr="00D64BB3">
        <w:rPr>
          <w:rFonts w:ascii="Palatino Linotype" w:hAnsi="Palatino Linotype"/>
          <w:b/>
          <w:bCs/>
          <w:sz w:val="22"/>
          <w:szCs w:val="22"/>
        </w:rPr>
        <w:tab/>
        <w:t>do 10 dnů od dokončení díla</w:t>
      </w:r>
    </w:p>
    <w:p w:rsidR="000456D9" w:rsidRPr="00D64BB3" w:rsidRDefault="000456D9" w:rsidP="00D64BB3">
      <w:pPr>
        <w:pStyle w:val="Odstavecseseznamem"/>
        <w:numPr>
          <w:ilvl w:val="0"/>
          <w:numId w:val="46"/>
        </w:numPr>
        <w:tabs>
          <w:tab w:val="left" w:pos="851"/>
          <w:tab w:val="left" w:pos="3828"/>
        </w:tabs>
        <w:spacing w:after="60"/>
        <w:ind w:left="3828" w:hanging="3261"/>
        <w:outlineLvl w:val="0"/>
        <w:rPr>
          <w:rFonts w:ascii="Palatino Linotype" w:hAnsi="Palatino Linotype"/>
          <w:b/>
          <w:bCs/>
          <w:sz w:val="22"/>
          <w:szCs w:val="22"/>
        </w:rPr>
      </w:pPr>
      <w:r w:rsidRPr="00D64BB3">
        <w:rPr>
          <w:rFonts w:ascii="Palatino Linotype" w:hAnsi="Palatino Linotype"/>
          <w:b/>
          <w:bCs/>
          <w:sz w:val="22"/>
          <w:szCs w:val="22"/>
        </w:rPr>
        <w:t>Termín vyklizení staveniště:</w:t>
      </w:r>
      <w:r w:rsidRPr="00D64BB3">
        <w:rPr>
          <w:rFonts w:ascii="Palatino Linotype" w:hAnsi="Palatino Linotype"/>
          <w:b/>
          <w:bCs/>
          <w:sz w:val="22"/>
          <w:szCs w:val="22"/>
        </w:rPr>
        <w:tab/>
        <w:t>do 10 dnů od předání provedeného díla</w:t>
      </w:r>
    </w:p>
    <w:p w:rsidR="000456D9" w:rsidRDefault="000456D9" w:rsidP="000456D9">
      <w:pPr>
        <w:pStyle w:val="Bezmezer"/>
        <w:spacing w:before="120" w:after="120"/>
        <w:ind w:left="567"/>
        <w:jc w:val="both"/>
        <w:rPr>
          <w:rFonts w:ascii="Palatino Linotype" w:hAnsi="Palatino Linotype"/>
          <w:bCs/>
          <w:sz w:val="22"/>
          <w:szCs w:val="22"/>
          <w:lang w:val="cs-CZ"/>
        </w:rPr>
      </w:pPr>
      <w:r w:rsidRPr="00F07AA0">
        <w:rPr>
          <w:rFonts w:ascii="Palatino Linotype" w:hAnsi="Palatino Linotype"/>
          <w:bCs/>
          <w:sz w:val="22"/>
          <w:szCs w:val="22"/>
          <w:lang w:val="cs-CZ"/>
        </w:rPr>
        <w:t xml:space="preserve">Stavební práce Etapy č. III </w:t>
      </w:r>
      <w:r w:rsidRPr="00A3490F">
        <w:rPr>
          <w:rFonts w:ascii="Palatino Linotype" w:hAnsi="Palatino Linotype"/>
          <w:bCs/>
          <w:sz w:val="22"/>
          <w:szCs w:val="22"/>
          <w:lang w:val="cs-CZ"/>
        </w:rPr>
        <w:t>budou dále probíhat v souladu s časovým harmonogramem</w:t>
      </w:r>
      <w:r w:rsidR="00F07AA0" w:rsidRPr="00A3490F">
        <w:rPr>
          <w:rFonts w:ascii="Palatino Linotype" w:hAnsi="Palatino Linotype"/>
          <w:bCs/>
          <w:sz w:val="22"/>
          <w:szCs w:val="22"/>
          <w:lang w:val="cs-CZ"/>
        </w:rPr>
        <w:t xml:space="preserve"> dle níže uvedeného odst. 4.3 tohoto článku</w:t>
      </w:r>
      <w:r w:rsidRPr="00F07AA0">
        <w:rPr>
          <w:rFonts w:ascii="Palatino Linotype" w:hAnsi="Palatino Linotype"/>
          <w:bCs/>
          <w:sz w:val="22"/>
          <w:szCs w:val="22"/>
          <w:lang w:val="cs-CZ"/>
        </w:rPr>
        <w:t>.</w:t>
      </w:r>
    </w:p>
    <w:p w:rsidR="00D64BB3" w:rsidRPr="00D64BB3" w:rsidRDefault="00D64BB3" w:rsidP="00AA2215">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D64BB3">
        <w:rPr>
          <w:rFonts w:ascii="Palatino Linotype" w:hAnsi="Palatino Linotype"/>
          <w:b/>
          <w:sz w:val="22"/>
          <w:szCs w:val="22"/>
        </w:rPr>
        <w:t>Odkládací podmínky zahájení realizace díla, resp. Etapy č. II a Etapy č. III:</w:t>
      </w:r>
    </w:p>
    <w:p w:rsidR="00686585" w:rsidRPr="00D64BB3" w:rsidRDefault="00755D6B" w:rsidP="00D64BB3">
      <w:pPr>
        <w:pStyle w:val="Odstavecseseznamem"/>
        <w:tabs>
          <w:tab w:val="left" w:pos="284"/>
        </w:tabs>
        <w:spacing w:before="120" w:after="120"/>
        <w:ind w:left="567"/>
        <w:jc w:val="both"/>
        <w:rPr>
          <w:rFonts w:ascii="Palatino Linotype" w:hAnsi="Palatino Linotype"/>
          <w:sz w:val="22"/>
          <w:szCs w:val="22"/>
        </w:rPr>
      </w:pPr>
      <w:r w:rsidRPr="00D64BB3">
        <w:rPr>
          <w:rFonts w:ascii="Palatino Linotype" w:hAnsi="Palatino Linotype"/>
          <w:sz w:val="22"/>
          <w:szCs w:val="22"/>
        </w:rPr>
        <w:t xml:space="preserve">Objednatel upozorňuje na skutečnost, že plnění </w:t>
      </w:r>
      <w:r w:rsidR="00F62CD6" w:rsidRPr="00D64BB3">
        <w:rPr>
          <w:rFonts w:ascii="Palatino Linotype" w:hAnsi="Palatino Linotype"/>
          <w:sz w:val="22"/>
          <w:szCs w:val="22"/>
        </w:rPr>
        <w:t>předmětu této smlouvy je</w:t>
      </w:r>
      <w:r w:rsidRPr="00D64BB3">
        <w:rPr>
          <w:rFonts w:ascii="Palatino Linotype" w:hAnsi="Palatino Linotype"/>
          <w:sz w:val="22"/>
          <w:szCs w:val="22"/>
        </w:rPr>
        <w:t xml:space="preserve"> rozděleno do dvou etap (dle dvou definovaných úseků), které budou realizovány</w:t>
      </w:r>
      <w:r w:rsidR="00F62CD6" w:rsidRPr="00D64BB3">
        <w:rPr>
          <w:rFonts w:ascii="Palatino Linotype" w:hAnsi="Palatino Linotype"/>
          <w:sz w:val="22"/>
          <w:szCs w:val="22"/>
        </w:rPr>
        <w:t xml:space="preserve"> a platně zahájeny pouze po splnění</w:t>
      </w:r>
      <w:r w:rsidRPr="00D64BB3">
        <w:rPr>
          <w:rFonts w:ascii="Palatino Linotype" w:hAnsi="Palatino Linotype"/>
          <w:sz w:val="22"/>
          <w:szCs w:val="22"/>
        </w:rPr>
        <w:t xml:space="preserve"> následujících</w:t>
      </w:r>
      <w:r w:rsidR="00F62CD6" w:rsidRPr="00D64BB3">
        <w:rPr>
          <w:rFonts w:ascii="Palatino Linotype" w:hAnsi="Palatino Linotype"/>
          <w:sz w:val="22"/>
          <w:szCs w:val="22"/>
        </w:rPr>
        <w:t xml:space="preserve"> odkládacích podmínek</w:t>
      </w:r>
      <w:r w:rsidRPr="00D64BB3">
        <w:rPr>
          <w:rFonts w:ascii="Palatino Linotype" w:hAnsi="Palatino Linotype"/>
          <w:sz w:val="22"/>
          <w:szCs w:val="22"/>
        </w:rPr>
        <w:t xml:space="preserve"> a časové specifikace:</w:t>
      </w:r>
    </w:p>
    <w:p w:rsidR="00D64BB3" w:rsidRPr="00D64BB3" w:rsidRDefault="00D64BB3" w:rsidP="008328C6">
      <w:pPr>
        <w:pStyle w:val="Odstavecseseznamem"/>
        <w:numPr>
          <w:ilvl w:val="0"/>
          <w:numId w:val="32"/>
        </w:numPr>
        <w:tabs>
          <w:tab w:val="left" w:pos="567"/>
        </w:tabs>
        <w:spacing w:before="60" w:after="60"/>
        <w:ind w:left="567" w:hanging="567"/>
        <w:jc w:val="both"/>
        <w:rPr>
          <w:rFonts w:ascii="Palatino Linotype" w:hAnsi="Palatino Linotype"/>
          <w:b/>
          <w:sz w:val="22"/>
          <w:szCs w:val="22"/>
        </w:rPr>
      </w:pPr>
      <w:r w:rsidRPr="00D64BB3">
        <w:rPr>
          <w:rFonts w:ascii="Palatino Linotype" w:hAnsi="Palatino Linotype"/>
          <w:b/>
          <w:sz w:val="22"/>
          <w:szCs w:val="22"/>
        </w:rPr>
        <w:t>Odkládací podmínka zahájení realizace Etapy č. II:</w:t>
      </w:r>
    </w:p>
    <w:p w:rsidR="00C91294" w:rsidRDefault="00D64BB3" w:rsidP="00D64BB3">
      <w:pPr>
        <w:pStyle w:val="Odstavecseseznamem"/>
        <w:tabs>
          <w:tab w:val="left" w:pos="567"/>
        </w:tabs>
        <w:spacing w:before="60" w:after="6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w:t>
      </w:r>
      <w:r w:rsidR="00C91294">
        <w:rPr>
          <w:rFonts w:ascii="Palatino Linotype" w:hAnsi="Palatino Linotype"/>
          <w:sz w:val="22"/>
          <w:szCs w:val="22"/>
        </w:rPr>
        <w:t xml:space="preserve"> Etapy č. II</w:t>
      </w:r>
      <w:r>
        <w:rPr>
          <w:rFonts w:ascii="Palatino Linotype" w:hAnsi="Palatino Linotype"/>
          <w:sz w:val="22"/>
          <w:szCs w:val="22"/>
        </w:rPr>
        <w:t xml:space="preserve"> díla ve smyslu ustanovení odst. 4.1.2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 xml:space="preserve">u zahájení realizace </w:t>
      </w:r>
      <w:r w:rsidR="00C91294">
        <w:rPr>
          <w:rFonts w:ascii="Palatino Linotype" w:hAnsi="Palatino Linotype"/>
          <w:sz w:val="22"/>
          <w:szCs w:val="22"/>
        </w:rPr>
        <w:t xml:space="preserve">Etapy č. II </w:t>
      </w:r>
      <w:r>
        <w:rPr>
          <w:rFonts w:ascii="Palatino Linotype" w:hAnsi="Palatino Linotype"/>
          <w:sz w:val="22"/>
          <w:szCs w:val="22"/>
        </w:rPr>
        <w:t xml:space="preserve">díla včetně termínu předání staveniště zhotoviteli 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realizace díla</w:t>
      </w:r>
      <w:r w:rsidR="00C91294">
        <w:rPr>
          <w:rFonts w:ascii="Palatino Linotype" w:hAnsi="Palatino Linotype"/>
          <w:sz w:val="22"/>
          <w:szCs w:val="22"/>
        </w:rPr>
        <w:t>, resp. Etapy č. II,</w:t>
      </w:r>
      <w:r>
        <w:rPr>
          <w:rFonts w:ascii="Palatino Linotype" w:hAnsi="Palatino Linotype"/>
          <w:sz w:val="22"/>
          <w:szCs w:val="22"/>
        </w:rPr>
        <w:t xml:space="preserve"> dle této smlouvy, </w:t>
      </w:r>
      <w:r w:rsidRPr="009F5841">
        <w:rPr>
          <w:rFonts w:ascii="Palatino Linotype" w:hAnsi="Palatino Linotype"/>
          <w:sz w:val="22"/>
          <w:szCs w:val="22"/>
        </w:rPr>
        <w:t>bud</w:t>
      </w:r>
      <w:r w:rsidR="00C91294">
        <w:rPr>
          <w:rFonts w:ascii="Palatino Linotype" w:hAnsi="Palatino Linotype"/>
          <w:sz w:val="22"/>
          <w:szCs w:val="22"/>
        </w:rPr>
        <w:t>e</w:t>
      </w:r>
      <w:r w:rsidR="00C91294">
        <w:rPr>
          <w:rFonts w:ascii="Palatino Linotype" w:hAnsi="Palatino Linotype"/>
          <w:b/>
          <w:sz w:val="22"/>
          <w:szCs w:val="22"/>
        </w:rPr>
        <w:t>vydáno pravomocné</w:t>
      </w:r>
      <w:r w:rsidR="00C91294" w:rsidRPr="00C91294">
        <w:rPr>
          <w:rFonts w:ascii="Palatino Linotype" w:hAnsi="Palatino Linotype"/>
          <w:b/>
          <w:sz w:val="22"/>
          <w:szCs w:val="22"/>
        </w:rPr>
        <w:t xml:space="preserve"> rozhodnutí příslušného orgánu o přidělení dotace na spolufinancování </w:t>
      </w:r>
      <w:r w:rsidR="00C91294">
        <w:rPr>
          <w:rFonts w:ascii="Palatino Linotype" w:hAnsi="Palatino Linotype"/>
          <w:b/>
          <w:sz w:val="22"/>
          <w:szCs w:val="22"/>
        </w:rPr>
        <w:t>předmětu Etapy č. II</w:t>
      </w:r>
      <w:r w:rsidR="00C91294" w:rsidRPr="00C91294">
        <w:rPr>
          <w:rFonts w:ascii="Palatino Linotype" w:hAnsi="Palatino Linotype"/>
          <w:b/>
          <w:sz w:val="22"/>
          <w:szCs w:val="22"/>
        </w:rPr>
        <w:t xml:space="preserve"> z národních (příp. evropských či krajských) zdrojů nebo </w:t>
      </w:r>
      <w:r w:rsidR="00C91294">
        <w:rPr>
          <w:rFonts w:ascii="Palatino Linotype" w:hAnsi="Palatino Linotype"/>
          <w:b/>
          <w:sz w:val="22"/>
          <w:szCs w:val="22"/>
        </w:rPr>
        <w:t xml:space="preserve">nastane </w:t>
      </w:r>
      <w:r w:rsidR="00C91294" w:rsidRPr="00C91294">
        <w:rPr>
          <w:rFonts w:ascii="Palatino Linotype" w:hAnsi="Palatino Linotype"/>
          <w:b/>
          <w:sz w:val="22"/>
          <w:szCs w:val="22"/>
        </w:rPr>
        <w:t xml:space="preserve">získání prostředků na financování </w:t>
      </w:r>
      <w:r w:rsidR="00C91294">
        <w:rPr>
          <w:rFonts w:ascii="Palatino Linotype" w:hAnsi="Palatino Linotype"/>
          <w:b/>
          <w:sz w:val="22"/>
          <w:szCs w:val="22"/>
        </w:rPr>
        <w:t xml:space="preserve">Etapy č. II díla </w:t>
      </w:r>
      <w:r w:rsidR="00C91294" w:rsidRPr="00C91294">
        <w:rPr>
          <w:rFonts w:ascii="Palatino Linotype" w:hAnsi="Palatino Linotype"/>
          <w:b/>
          <w:sz w:val="22"/>
          <w:szCs w:val="22"/>
        </w:rPr>
        <w:t>z prostředků vlastních</w:t>
      </w:r>
      <w:r w:rsidR="00F56C0A">
        <w:rPr>
          <w:rFonts w:ascii="Palatino Linotype" w:hAnsi="Palatino Linotype"/>
          <w:b/>
          <w:sz w:val="22"/>
          <w:szCs w:val="22"/>
        </w:rPr>
        <w:t xml:space="preserve"> (např. rezerv)</w:t>
      </w:r>
      <w:r w:rsidR="00F56C0A" w:rsidRPr="00C91294">
        <w:rPr>
          <w:rFonts w:ascii="Palatino Linotype" w:hAnsi="Palatino Linotype"/>
          <w:b/>
          <w:sz w:val="22"/>
          <w:szCs w:val="22"/>
        </w:rPr>
        <w:t>.</w:t>
      </w:r>
    </w:p>
    <w:p w:rsidR="00D64BB3" w:rsidRPr="00D64BB3" w:rsidRDefault="00D64BB3" w:rsidP="00D64BB3">
      <w:pPr>
        <w:pStyle w:val="Odstavecseseznamem"/>
        <w:tabs>
          <w:tab w:val="left" w:pos="567"/>
        </w:tabs>
        <w:spacing w:before="60" w:after="60"/>
        <w:ind w:left="567"/>
        <w:jc w:val="both"/>
        <w:rPr>
          <w:rFonts w:ascii="Palatino Linotype" w:hAnsi="Palatino Linotype"/>
          <w:b/>
          <w:sz w:val="22"/>
          <w:szCs w:val="22"/>
          <w:highlight w:val="yellow"/>
        </w:rPr>
      </w:pPr>
      <w:r w:rsidRPr="009F5841">
        <w:rPr>
          <w:rFonts w:ascii="Palatino Linotype" w:hAnsi="Palatino Linotype"/>
          <w:sz w:val="22"/>
          <w:szCs w:val="22"/>
        </w:rPr>
        <w:t xml:space="preserve">Zhotovitel </w:t>
      </w:r>
      <w:r>
        <w:rPr>
          <w:rFonts w:ascii="Palatino Linotype" w:hAnsi="Palatino Linotype"/>
          <w:sz w:val="22"/>
          <w:szCs w:val="22"/>
        </w:rPr>
        <w:t xml:space="preserve">se tímto </w:t>
      </w:r>
      <w:r w:rsidRPr="00B70633">
        <w:rPr>
          <w:rFonts w:ascii="Palatino Linotype" w:hAnsi="Palatino Linotype"/>
          <w:sz w:val="22"/>
          <w:szCs w:val="22"/>
        </w:rPr>
        <w:t xml:space="preserve">zavazuje garantovat nabídnutou nabídkovou cenu </w:t>
      </w:r>
      <w:r w:rsidR="00F56C0A" w:rsidRPr="00B70633">
        <w:rPr>
          <w:rFonts w:ascii="Palatino Linotype" w:hAnsi="Palatino Linotype"/>
          <w:sz w:val="22"/>
          <w:szCs w:val="22"/>
        </w:rPr>
        <w:t xml:space="preserve">za předmět plnění Etapy č. II </w:t>
      </w:r>
      <w:r w:rsidRPr="00B70633">
        <w:rPr>
          <w:rFonts w:ascii="Palatino Linotype" w:hAnsi="Palatino Linotype"/>
          <w:sz w:val="22"/>
          <w:szCs w:val="22"/>
        </w:rPr>
        <w:t xml:space="preserve">uvedenou v této smlouvě o dílo jako cenu </w:t>
      </w:r>
      <w:r w:rsidR="00F56C0A" w:rsidRPr="00B70633">
        <w:rPr>
          <w:rFonts w:ascii="Palatino Linotype" w:hAnsi="Palatino Linotype"/>
          <w:sz w:val="22"/>
          <w:szCs w:val="22"/>
        </w:rPr>
        <w:t xml:space="preserve">Etapy č. II </w:t>
      </w:r>
      <w:r w:rsidRPr="00B70633">
        <w:rPr>
          <w:rFonts w:ascii="Palatino Linotype" w:hAnsi="Palatino Linotype"/>
          <w:sz w:val="22"/>
          <w:szCs w:val="22"/>
        </w:rPr>
        <w:t>díla dle ustanovení čl. V. odst. 5.1 této smlouvy, a to po celou dobu zhotovování předmětného díla i s ohledem na případnou odkládací podmínku spočívající v získání (tj. pravomocného přidělení) dotačních</w:t>
      </w:r>
      <w:r w:rsidRPr="009F5841">
        <w:rPr>
          <w:rFonts w:ascii="Palatino Linotype" w:hAnsi="Palatino Linotype"/>
          <w:sz w:val="22"/>
          <w:szCs w:val="22"/>
        </w:rPr>
        <w:t xml:space="preserve"> prostředků </w:t>
      </w:r>
      <w:r w:rsidR="00F56C0A" w:rsidRPr="00F56C0A">
        <w:rPr>
          <w:rFonts w:ascii="Palatino Linotype" w:hAnsi="Palatino Linotype"/>
          <w:sz w:val="22"/>
          <w:szCs w:val="22"/>
        </w:rPr>
        <w:t>na spolufinancování předmětu Etapy č. II z národních (příp. evropských či krajských) zdrojů nebo získání prostředků na financování Etapy č. II díla z prostředků vlastních.</w:t>
      </w:r>
      <w:r w:rsidR="00241317">
        <w:rPr>
          <w:rFonts w:ascii="Palatino Linotype" w:hAnsi="Palatino Linotype"/>
          <w:sz w:val="22"/>
          <w:szCs w:val="22"/>
        </w:rPr>
        <w:t xml:space="preserve"> </w:t>
      </w:r>
      <w:r w:rsidRPr="00F56C0A">
        <w:rPr>
          <w:rFonts w:ascii="Palatino Linotype" w:hAnsi="Palatino Linotype"/>
          <w:sz w:val="22"/>
          <w:szCs w:val="22"/>
        </w:rPr>
        <w:t>O získání</w:t>
      </w:r>
      <w:r>
        <w:rPr>
          <w:rFonts w:ascii="Palatino Linotype" w:hAnsi="Palatino Linotype"/>
          <w:sz w:val="22"/>
          <w:szCs w:val="22"/>
        </w:rPr>
        <w:t xml:space="preserve"> (tj. pravomocném</w:t>
      </w:r>
      <w:r w:rsidRPr="009F5841">
        <w:rPr>
          <w:rFonts w:ascii="Palatino Linotype" w:hAnsi="Palatino Linotype"/>
          <w:sz w:val="22"/>
          <w:szCs w:val="22"/>
        </w:rPr>
        <w:t xml:space="preserve"> přidělen</w:t>
      </w:r>
      <w:r>
        <w:rPr>
          <w:rFonts w:ascii="Palatino Linotype" w:hAnsi="Palatino Linotype"/>
          <w:sz w:val="22"/>
          <w:szCs w:val="22"/>
        </w:rPr>
        <w:t>í) či nezískání (tj. pravomocném zamítnutí přidělení) finančních zdrojů</w:t>
      </w:r>
      <w:r w:rsidRPr="009F5841">
        <w:rPr>
          <w:rFonts w:ascii="Palatino Linotype" w:hAnsi="Palatino Linotype"/>
          <w:sz w:val="22"/>
          <w:szCs w:val="22"/>
        </w:rPr>
        <w:t xml:space="preserve"> z</w:t>
      </w:r>
      <w:r w:rsidR="00F56C0A">
        <w:rPr>
          <w:rFonts w:ascii="Palatino Linotype" w:hAnsi="Palatino Linotype"/>
          <w:sz w:val="22"/>
          <w:szCs w:val="22"/>
        </w:rPr>
        <w:t> </w:t>
      </w:r>
      <w:r w:rsidRPr="009F5841">
        <w:rPr>
          <w:rFonts w:ascii="Palatino Linotype" w:hAnsi="Palatino Linotype"/>
          <w:sz w:val="22"/>
          <w:szCs w:val="22"/>
        </w:rPr>
        <w:t>dotací</w:t>
      </w:r>
      <w:r w:rsidR="00F56C0A">
        <w:rPr>
          <w:rFonts w:ascii="Palatino Linotype" w:hAnsi="Palatino Linotype"/>
          <w:sz w:val="22"/>
          <w:szCs w:val="22"/>
        </w:rPr>
        <w:t xml:space="preserve"> z</w:t>
      </w:r>
      <w:r w:rsidR="00F56C0A" w:rsidRPr="00F56C0A">
        <w:rPr>
          <w:rFonts w:ascii="Palatino Linotype" w:hAnsi="Palatino Linotype"/>
          <w:sz w:val="22"/>
          <w:szCs w:val="22"/>
        </w:rPr>
        <w:t xml:space="preserve">národních (příp. evropských či krajských) zdrojů </w:t>
      </w:r>
      <w:r>
        <w:rPr>
          <w:rFonts w:ascii="Palatino Linotype" w:hAnsi="Palatino Linotype"/>
          <w:sz w:val="22"/>
          <w:szCs w:val="22"/>
        </w:rPr>
        <w:t>bude objednatel informovat zhotovitele bez zbytečného odkladu poté, co mu bude příslušné rozhodnutí o získání či nezískání finančních zdrojů</w:t>
      </w:r>
      <w:r w:rsidRPr="009F5841">
        <w:rPr>
          <w:rFonts w:ascii="Palatino Linotype" w:hAnsi="Palatino Linotype"/>
          <w:sz w:val="22"/>
          <w:szCs w:val="22"/>
        </w:rPr>
        <w:t xml:space="preserve"> z</w:t>
      </w:r>
      <w:r w:rsidR="00F56C0A">
        <w:rPr>
          <w:rFonts w:ascii="Palatino Linotype" w:hAnsi="Palatino Linotype"/>
          <w:sz w:val="22"/>
          <w:szCs w:val="22"/>
        </w:rPr>
        <w:t xml:space="preserve"> těchto </w:t>
      </w:r>
      <w:r w:rsidRPr="009F5841">
        <w:rPr>
          <w:rFonts w:ascii="Palatino Linotype" w:hAnsi="Palatino Linotype"/>
          <w:sz w:val="22"/>
          <w:szCs w:val="22"/>
        </w:rPr>
        <w:t xml:space="preserve">dotací </w:t>
      </w:r>
      <w:r>
        <w:rPr>
          <w:rFonts w:ascii="Palatino Linotype" w:hAnsi="Palatino Linotype"/>
          <w:sz w:val="22"/>
          <w:szCs w:val="22"/>
        </w:rPr>
        <w:t>sděleno.</w:t>
      </w:r>
      <w:r w:rsidR="00F56C0A">
        <w:rPr>
          <w:rFonts w:ascii="Palatino Linotype" w:hAnsi="Palatino Linotype"/>
          <w:sz w:val="22"/>
          <w:szCs w:val="22"/>
        </w:rPr>
        <w:t xml:space="preserve"> Obdobně bude objednatel informovat zhotovitele o případném získání prostředků z jiných, například z vlastních zdrojů a rezerv.</w:t>
      </w:r>
    </w:p>
    <w:p w:rsidR="00D64BB3" w:rsidRPr="00D64BB3" w:rsidRDefault="00D64BB3" w:rsidP="008328C6">
      <w:pPr>
        <w:pStyle w:val="Odstavecseseznamem"/>
        <w:numPr>
          <w:ilvl w:val="0"/>
          <w:numId w:val="32"/>
        </w:numPr>
        <w:tabs>
          <w:tab w:val="left" w:pos="567"/>
        </w:tabs>
        <w:spacing w:before="60" w:after="60"/>
        <w:ind w:left="567" w:hanging="567"/>
        <w:jc w:val="both"/>
        <w:rPr>
          <w:rFonts w:ascii="Palatino Linotype" w:hAnsi="Palatino Linotype"/>
          <w:b/>
          <w:sz w:val="22"/>
          <w:szCs w:val="22"/>
        </w:rPr>
      </w:pPr>
      <w:r w:rsidRPr="00D64BB3">
        <w:rPr>
          <w:rFonts w:ascii="Palatino Linotype" w:hAnsi="Palatino Linotype"/>
          <w:b/>
          <w:sz w:val="22"/>
          <w:szCs w:val="22"/>
        </w:rPr>
        <w:t>Odkládací podmínka zahájení realizace Etapy č. III:</w:t>
      </w:r>
    </w:p>
    <w:p w:rsidR="00F56C0A" w:rsidRPr="00B70633" w:rsidRDefault="00F56C0A" w:rsidP="00F56C0A">
      <w:pPr>
        <w:pStyle w:val="Odstavecseseznamem"/>
        <w:tabs>
          <w:tab w:val="left" w:pos="567"/>
        </w:tabs>
        <w:spacing w:before="60" w:after="6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 Etapy č. III díla ve smyslu ustanovení odst. 4.1.3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 xml:space="preserve">u zahájení realizace Etapy č. III díla včetně termínu předání staveniště zhotoviteli 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 xml:space="preserve">realizace díla, resp. Etapy č. III, dle této smlouvy, </w:t>
      </w:r>
      <w:r w:rsidRPr="009F5841">
        <w:rPr>
          <w:rFonts w:ascii="Palatino Linotype" w:hAnsi="Palatino Linotype"/>
          <w:sz w:val="22"/>
          <w:szCs w:val="22"/>
        </w:rPr>
        <w:t>bud</w:t>
      </w:r>
      <w:r>
        <w:rPr>
          <w:rFonts w:ascii="Palatino Linotype" w:hAnsi="Palatino Linotype"/>
          <w:sz w:val="22"/>
          <w:szCs w:val="22"/>
        </w:rPr>
        <w:t>e</w:t>
      </w:r>
      <w:r>
        <w:rPr>
          <w:rFonts w:ascii="Palatino Linotype" w:hAnsi="Palatino Linotype"/>
          <w:b/>
          <w:sz w:val="22"/>
          <w:szCs w:val="22"/>
        </w:rPr>
        <w:t>vydáno pravomocné</w:t>
      </w:r>
      <w:r w:rsidRPr="00C91294">
        <w:rPr>
          <w:rFonts w:ascii="Palatino Linotype" w:hAnsi="Palatino Linotype"/>
          <w:b/>
          <w:sz w:val="22"/>
          <w:szCs w:val="22"/>
        </w:rPr>
        <w:t xml:space="preserve"> rozhodnutí příslušného orgánu o přidělení dotace na spolufinancování </w:t>
      </w:r>
      <w:r>
        <w:rPr>
          <w:rFonts w:ascii="Palatino Linotype" w:hAnsi="Palatino Linotype"/>
          <w:b/>
          <w:sz w:val="22"/>
          <w:szCs w:val="22"/>
        </w:rPr>
        <w:t>předmětu Etapy č. III</w:t>
      </w:r>
      <w:r w:rsidRPr="00C91294">
        <w:rPr>
          <w:rFonts w:ascii="Palatino Linotype" w:hAnsi="Palatino Linotype"/>
          <w:b/>
          <w:sz w:val="22"/>
          <w:szCs w:val="22"/>
        </w:rPr>
        <w:t xml:space="preserve"> z národních (příp. evropských či krajských) zdrojů nebo </w:t>
      </w:r>
      <w:r>
        <w:rPr>
          <w:rFonts w:ascii="Palatino Linotype" w:hAnsi="Palatino Linotype"/>
          <w:b/>
          <w:sz w:val="22"/>
          <w:szCs w:val="22"/>
        </w:rPr>
        <w:t xml:space="preserve">nastane </w:t>
      </w:r>
      <w:r w:rsidRPr="00C91294">
        <w:rPr>
          <w:rFonts w:ascii="Palatino Linotype" w:hAnsi="Palatino Linotype"/>
          <w:b/>
          <w:sz w:val="22"/>
          <w:szCs w:val="22"/>
        </w:rPr>
        <w:t xml:space="preserve">získání prostředků na financování </w:t>
      </w:r>
      <w:r>
        <w:rPr>
          <w:rFonts w:ascii="Palatino Linotype" w:hAnsi="Palatino Linotype"/>
          <w:b/>
          <w:sz w:val="22"/>
          <w:szCs w:val="22"/>
        </w:rPr>
        <w:t>Etapy č</w:t>
      </w:r>
      <w:r w:rsidRPr="00B70633">
        <w:rPr>
          <w:rFonts w:ascii="Palatino Linotype" w:hAnsi="Palatino Linotype"/>
          <w:b/>
          <w:sz w:val="22"/>
          <w:szCs w:val="22"/>
        </w:rPr>
        <w:t>. III díla z prostředků vlastních (např. rezerv).</w:t>
      </w:r>
    </w:p>
    <w:p w:rsidR="00D64BB3" w:rsidRPr="00D64BB3" w:rsidRDefault="00F56C0A" w:rsidP="00F56C0A">
      <w:pPr>
        <w:pStyle w:val="Odstavecseseznamem"/>
        <w:tabs>
          <w:tab w:val="left" w:pos="567"/>
        </w:tabs>
        <w:spacing w:before="60" w:after="60"/>
        <w:ind w:left="567"/>
        <w:jc w:val="both"/>
        <w:rPr>
          <w:rFonts w:ascii="Palatino Linotype" w:hAnsi="Palatino Linotype"/>
          <w:b/>
          <w:sz w:val="22"/>
          <w:szCs w:val="22"/>
          <w:highlight w:val="yellow"/>
        </w:rPr>
      </w:pPr>
      <w:r w:rsidRPr="00B70633">
        <w:rPr>
          <w:rFonts w:ascii="Palatino Linotype" w:hAnsi="Palatino Linotype"/>
          <w:sz w:val="22"/>
          <w:szCs w:val="22"/>
        </w:rPr>
        <w:lastRenderedPageBreak/>
        <w:t>Zhotovitel se tímto zavazuje garantovat nabídnutou nabídkovou cenu za předmět plnění Etapy č. III uvedenou v této smlouvě o dílo jako cenu Etapy č. III díla dle ustanovení čl. V. odst. 5.1 této smlouvy, a to po celou dobu zhotovování předmětného díla i s ohledem na případnou</w:t>
      </w:r>
      <w:r w:rsidRPr="009F5841">
        <w:rPr>
          <w:rFonts w:ascii="Palatino Linotype" w:hAnsi="Palatino Linotype"/>
          <w:sz w:val="22"/>
          <w:szCs w:val="22"/>
        </w:rPr>
        <w:t xml:space="preserve"> odkládací podmínku spočívající v získání (tj. pravomocného přidělení) dotačních prostředků </w:t>
      </w:r>
      <w:r w:rsidRPr="00F56C0A">
        <w:rPr>
          <w:rFonts w:ascii="Palatino Linotype" w:hAnsi="Palatino Linotype"/>
          <w:sz w:val="22"/>
          <w:szCs w:val="22"/>
        </w:rPr>
        <w:t>na spolufinancování předmětu Etapy č. I</w:t>
      </w:r>
      <w:r>
        <w:rPr>
          <w:rFonts w:ascii="Palatino Linotype" w:hAnsi="Palatino Linotype"/>
          <w:sz w:val="22"/>
          <w:szCs w:val="22"/>
        </w:rPr>
        <w:t>I</w:t>
      </w:r>
      <w:r w:rsidRPr="00F56C0A">
        <w:rPr>
          <w:rFonts w:ascii="Palatino Linotype" w:hAnsi="Palatino Linotype"/>
          <w:sz w:val="22"/>
          <w:szCs w:val="22"/>
        </w:rPr>
        <w:t>I z národních (příp. evropských či krajských) zdrojů nebo získání prostředků na financování Etapy č. I</w:t>
      </w:r>
      <w:r>
        <w:rPr>
          <w:rFonts w:ascii="Palatino Linotype" w:hAnsi="Palatino Linotype"/>
          <w:sz w:val="22"/>
          <w:szCs w:val="22"/>
        </w:rPr>
        <w:t>I</w:t>
      </w:r>
      <w:r w:rsidRPr="00F56C0A">
        <w:rPr>
          <w:rFonts w:ascii="Palatino Linotype" w:hAnsi="Palatino Linotype"/>
          <w:sz w:val="22"/>
          <w:szCs w:val="22"/>
        </w:rPr>
        <w:t>I díla z prostředků vlastních.</w:t>
      </w:r>
      <w:r w:rsidR="00816FFD">
        <w:rPr>
          <w:rFonts w:ascii="Palatino Linotype" w:hAnsi="Palatino Linotype"/>
          <w:sz w:val="22"/>
          <w:szCs w:val="22"/>
        </w:rPr>
        <w:t xml:space="preserve"> </w:t>
      </w:r>
      <w:r w:rsidRPr="00F56C0A">
        <w:rPr>
          <w:rFonts w:ascii="Palatino Linotype" w:hAnsi="Palatino Linotype"/>
          <w:sz w:val="22"/>
          <w:szCs w:val="22"/>
        </w:rPr>
        <w:t>O získání</w:t>
      </w:r>
      <w:r>
        <w:rPr>
          <w:rFonts w:ascii="Palatino Linotype" w:hAnsi="Palatino Linotype"/>
          <w:sz w:val="22"/>
          <w:szCs w:val="22"/>
        </w:rPr>
        <w:t xml:space="preserve"> (tj. pravomocném</w:t>
      </w:r>
      <w:r w:rsidRPr="009F5841">
        <w:rPr>
          <w:rFonts w:ascii="Palatino Linotype" w:hAnsi="Palatino Linotype"/>
          <w:sz w:val="22"/>
          <w:szCs w:val="22"/>
        </w:rPr>
        <w:t xml:space="preserve"> přidělen</w:t>
      </w:r>
      <w:r>
        <w:rPr>
          <w:rFonts w:ascii="Palatino Linotype" w:hAnsi="Palatino Linotype"/>
          <w:sz w:val="22"/>
          <w:szCs w:val="22"/>
        </w:rPr>
        <w:t>í) či nezískání (tj. pravomocném zamítnutí přidělení) finančních zdrojů</w:t>
      </w:r>
      <w:r w:rsidRPr="009F5841">
        <w:rPr>
          <w:rFonts w:ascii="Palatino Linotype" w:hAnsi="Palatino Linotype"/>
          <w:sz w:val="22"/>
          <w:szCs w:val="22"/>
        </w:rPr>
        <w:t xml:space="preserve"> z</w:t>
      </w:r>
      <w:r>
        <w:rPr>
          <w:rFonts w:ascii="Palatino Linotype" w:hAnsi="Palatino Linotype"/>
          <w:sz w:val="22"/>
          <w:szCs w:val="22"/>
        </w:rPr>
        <w:t> </w:t>
      </w:r>
      <w:r w:rsidRPr="009F5841">
        <w:rPr>
          <w:rFonts w:ascii="Palatino Linotype" w:hAnsi="Palatino Linotype"/>
          <w:sz w:val="22"/>
          <w:szCs w:val="22"/>
        </w:rPr>
        <w:t>dotací</w:t>
      </w:r>
      <w:r>
        <w:rPr>
          <w:rFonts w:ascii="Palatino Linotype" w:hAnsi="Palatino Linotype"/>
          <w:sz w:val="22"/>
          <w:szCs w:val="22"/>
        </w:rPr>
        <w:t xml:space="preserve"> z</w:t>
      </w:r>
      <w:r w:rsidRPr="00F56C0A">
        <w:rPr>
          <w:rFonts w:ascii="Palatino Linotype" w:hAnsi="Palatino Linotype"/>
          <w:sz w:val="22"/>
          <w:szCs w:val="22"/>
        </w:rPr>
        <w:t xml:space="preserve">národních (příp. evropských či krajských) zdrojů </w:t>
      </w:r>
      <w:r>
        <w:rPr>
          <w:rFonts w:ascii="Palatino Linotype" w:hAnsi="Palatino Linotype"/>
          <w:sz w:val="22"/>
          <w:szCs w:val="22"/>
        </w:rPr>
        <w:t>bude objednatel informovat zhotovitele bez zbytečného odkladu poté, co mu bude příslušné rozhodnutí o získání či nezískání finančních zdrojů</w:t>
      </w:r>
      <w:r w:rsidRPr="009F5841">
        <w:rPr>
          <w:rFonts w:ascii="Palatino Linotype" w:hAnsi="Palatino Linotype"/>
          <w:sz w:val="22"/>
          <w:szCs w:val="22"/>
        </w:rPr>
        <w:t xml:space="preserve"> z</w:t>
      </w:r>
      <w:r>
        <w:rPr>
          <w:rFonts w:ascii="Palatino Linotype" w:hAnsi="Palatino Linotype"/>
          <w:sz w:val="22"/>
          <w:szCs w:val="22"/>
        </w:rPr>
        <w:t xml:space="preserve"> těchto </w:t>
      </w:r>
      <w:r w:rsidRPr="009F5841">
        <w:rPr>
          <w:rFonts w:ascii="Palatino Linotype" w:hAnsi="Palatino Linotype"/>
          <w:sz w:val="22"/>
          <w:szCs w:val="22"/>
        </w:rPr>
        <w:t xml:space="preserve">dotací </w:t>
      </w:r>
      <w:r>
        <w:rPr>
          <w:rFonts w:ascii="Palatino Linotype" w:hAnsi="Palatino Linotype"/>
          <w:sz w:val="22"/>
          <w:szCs w:val="22"/>
        </w:rPr>
        <w:t>sděleno. Obdobně bude objednatel informovat zhotovitele o případném získání prostředků z jiných, například z vlastních zdrojů a rezerv.</w:t>
      </w:r>
    </w:p>
    <w:p w:rsidR="00483134" w:rsidRDefault="00F71A34" w:rsidP="00A3490F">
      <w:pPr>
        <w:pStyle w:val="Odstavecseseznamem"/>
        <w:numPr>
          <w:ilvl w:val="0"/>
          <w:numId w:val="8"/>
        </w:numPr>
        <w:tabs>
          <w:tab w:val="left" w:pos="567"/>
        </w:tabs>
        <w:spacing w:before="120" w:after="120"/>
        <w:ind w:left="567" w:hanging="567"/>
        <w:jc w:val="both"/>
        <w:rPr>
          <w:rFonts w:ascii="Palatino Linotype" w:hAnsi="Palatino Linotype"/>
          <w:sz w:val="22"/>
          <w:szCs w:val="22"/>
        </w:rPr>
      </w:pPr>
      <w:r w:rsidRPr="0041706B">
        <w:rPr>
          <w:rFonts w:ascii="Palatino Linotype" w:hAnsi="Palatino Linotype"/>
          <w:bCs/>
          <w:sz w:val="22"/>
          <w:szCs w:val="22"/>
        </w:rPr>
        <w:t>Práce</w:t>
      </w:r>
      <w:r>
        <w:rPr>
          <w:rFonts w:ascii="Palatino Linotype" w:hAnsi="Palatino Linotype"/>
          <w:bCs/>
          <w:sz w:val="22"/>
          <w:szCs w:val="22"/>
        </w:rPr>
        <w:t xml:space="preserve"> a realizace příslušné</w:t>
      </w:r>
      <w:r w:rsidR="007838CA">
        <w:rPr>
          <w:rFonts w:ascii="Palatino Linotype" w:hAnsi="Palatino Linotype"/>
          <w:bCs/>
          <w:sz w:val="22"/>
          <w:szCs w:val="22"/>
        </w:rPr>
        <w:t>ho</w:t>
      </w:r>
      <w:r>
        <w:rPr>
          <w:rFonts w:ascii="Palatino Linotype" w:hAnsi="Palatino Linotype"/>
          <w:bCs/>
          <w:sz w:val="22"/>
          <w:szCs w:val="22"/>
        </w:rPr>
        <w:t xml:space="preserve"> díla či jeho částí dle této smlouvy ve smyslu shora uvedených odst. 4.1</w:t>
      </w:r>
      <w:r w:rsidR="00F07AA0">
        <w:rPr>
          <w:rFonts w:ascii="Palatino Linotype" w:hAnsi="Palatino Linotype"/>
          <w:bCs/>
          <w:sz w:val="22"/>
          <w:szCs w:val="22"/>
        </w:rPr>
        <w:t>.1</w:t>
      </w:r>
      <w:r>
        <w:rPr>
          <w:rFonts w:ascii="Palatino Linotype" w:hAnsi="Palatino Linotype"/>
          <w:bCs/>
          <w:sz w:val="22"/>
          <w:szCs w:val="22"/>
        </w:rPr>
        <w:t xml:space="preserve"> a</w:t>
      </w:r>
      <w:r w:rsidR="00F07AA0">
        <w:rPr>
          <w:rFonts w:ascii="Palatino Linotype" w:hAnsi="Palatino Linotype"/>
          <w:bCs/>
          <w:sz w:val="22"/>
          <w:szCs w:val="22"/>
        </w:rPr>
        <w:t>ž</w:t>
      </w:r>
      <w:r>
        <w:rPr>
          <w:rFonts w:ascii="Palatino Linotype" w:hAnsi="Palatino Linotype"/>
          <w:bCs/>
          <w:sz w:val="22"/>
          <w:szCs w:val="22"/>
        </w:rPr>
        <w:t xml:space="preserve"> 4.</w:t>
      </w:r>
      <w:r w:rsidR="00F07AA0">
        <w:rPr>
          <w:rFonts w:ascii="Palatino Linotype" w:hAnsi="Palatino Linotype"/>
          <w:bCs/>
          <w:sz w:val="22"/>
          <w:szCs w:val="22"/>
        </w:rPr>
        <w:t>1.3.</w:t>
      </w:r>
      <w:r>
        <w:rPr>
          <w:rFonts w:ascii="Palatino Linotype" w:hAnsi="Palatino Linotype"/>
          <w:bCs/>
          <w:sz w:val="22"/>
          <w:szCs w:val="22"/>
        </w:rPr>
        <w:t xml:space="preserve"> tohoto článku</w:t>
      </w:r>
      <w:r w:rsidR="00F07AA0">
        <w:rPr>
          <w:rFonts w:ascii="Palatino Linotype" w:hAnsi="Palatino Linotype"/>
          <w:bCs/>
          <w:sz w:val="22"/>
          <w:szCs w:val="22"/>
        </w:rPr>
        <w:t xml:space="preserve"> a dále se zohledněním ustanovení odst. 4.2</w:t>
      </w:r>
      <w:r w:rsidR="00A3490F">
        <w:rPr>
          <w:rFonts w:ascii="Palatino Linotype" w:hAnsi="Palatino Linotype"/>
          <w:bCs/>
          <w:sz w:val="22"/>
          <w:szCs w:val="22"/>
        </w:rPr>
        <w:t xml:space="preserve">tohoto článku </w:t>
      </w:r>
      <w:r w:rsidRPr="0041706B">
        <w:rPr>
          <w:rFonts w:ascii="Palatino Linotype" w:hAnsi="Palatino Linotype"/>
          <w:bCs/>
          <w:sz w:val="22"/>
          <w:szCs w:val="22"/>
        </w:rPr>
        <w:t>bud</w:t>
      </w:r>
      <w:r>
        <w:rPr>
          <w:rFonts w:ascii="Palatino Linotype" w:hAnsi="Palatino Linotype"/>
          <w:bCs/>
          <w:sz w:val="22"/>
          <w:szCs w:val="22"/>
        </w:rPr>
        <w:t>e</w:t>
      </w:r>
      <w:r w:rsidRPr="0041706B">
        <w:rPr>
          <w:rFonts w:ascii="Palatino Linotype" w:hAnsi="Palatino Linotype"/>
          <w:bCs/>
          <w:sz w:val="22"/>
          <w:szCs w:val="22"/>
        </w:rPr>
        <w:t xml:space="preserve"> probíhat v souladu s časovým harmonogramem.</w:t>
      </w:r>
      <w:r w:rsidR="00816FFD">
        <w:rPr>
          <w:rFonts w:ascii="Palatino Linotype" w:hAnsi="Palatino Linotype"/>
          <w:bCs/>
          <w:sz w:val="22"/>
          <w:szCs w:val="22"/>
        </w:rPr>
        <w:t xml:space="preserve"> </w:t>
      </w:r>
      <w:r w:rsidRPr="00EA6A9E">
        <w:rPr>
          <w:rFonts w:ascii="Palatino Linotype" w:hAnsi="Palatino Linotype"/>
          <w:sz w:val="22"/>
          <w:szCs w:val="22"/>
        </w:rPr>
        <w:t>Do</w:t>
      </w:r>
      <w:r w:rsidR="00F07AA0">
        <w:rPr>
          <w:rFonts w:ascii="Palatino Linotype" w:hAnsi="Palatino Linotype"/>
          <w:sz w:val="22"/>
          <w:szCs w:val="22"/>
        </w:rPr>
        <w:t xml:space="preserve"> 1týdne</w:t>
      </w:r>
      <w:r w:rsidR="003B6BB3" w:rsidRPr="00EA6A9E">
        <w:rPr>
          <w:rFonts w:ascii="Palatino Linotype" w:hAnsi="Palatino Linotype"/>
          <w:sz w:val="22"/>
          <w:szCs w:val="22"/>
        </w:rPr>
        <w:t xml:space="preserve"> po dni zahájení</w:t>
      </w:r>
      <w:r>
        <w:rPr>
          <w:rFonts w:ascii="Palatino Linotype" w:hAnsi="Palatino Linotype"/>
          <w:sz w:val="22"/>
          <w:szCs w:val="22"/>
        </w:rPr>
        <w:t xml:space="preserve"> každé </w:t>
      </w:r>
      <w:r w:rsidR="007838CA">
        <w:rPr>
          <w:rFonts w:ascii="Palatino Linotype" w:hAnsi="Palatino Linotype"/>
          <w:sz w:val="22"/>
          <w:szCs w:val="22"/>
        </w:rPr>
        <w:t>Etapy</w:t>
      </w:r>
      <w:r>
        <w:rPr>
          <w:rFonts w:ascii="Palatino Linotype" w:hAnsi="Palatino Linotype"/>
          <w:sz w:val="22"/>
          <w:szCs w:val="22"/>
        </w:rPr>
        <w:t xml:space="preserve"> č. </w:t>
      </w:r>
      <w:r w:rsidR="007838CA">
        <w:rPr>
          <w:rFonts w:ascii="Palatino Linotype" w:hAnsi="Palatino Linotype"/>
          <w:sz w:val="22"/>
          <w:szCs w:val="22"/>
        </w:rPr>
        <w:t>I</w:t>
      </w:r>
      <w:r w:rsidR="00A3490F">
        <w:rPr>
          <w:rFonts w:ascii="Palatino Linotype" w:hAnsi="Palatino Linotype"/>
          <w:sz w:val="22"/>
          <w:szCs w:val="22"/>
        </w:rPr>
        <w:t>, II nebo II</w:t>
      </w:r>
      <w:r w:rsidR="007838CA">
        <w:rPr>
          <w:rFonts w:ascii="Palatino Linotype" w:hAnsi="Palatino Linotype"/>
          <w:sz w:val="22"/>
          <w:szCs w:val="22"/>
        </w:rPr>
        <w:t>I</w:t>
      </w:r>
      <w:r>
        <w:rPr>
          <w:rFonts w:ascii="Palatino Linotype" w:hAnsi="Palatino Linotype"/>
          <w:sz w:val="22"/>
          <w:szCs w:val="22"/>
        </w:rPr>
        <w:t xml:space="preserve"> (resp. </w:t>
      </w:r>
      <w:r w:rsidR="007838CA">
        <w:rPr>
          <w:rFonts w:ascii="Palatino Linotype" w:hAnsi="Palatino Linotype"/>
          <w:sz w:val="22"/>
          <w:szCs w:val="22"/>
        </w:rPr>
        <w:t xml:space="preserve">realizace </w:t>
      </w:r>
      <w:r>
        <w:rPr>
          <w:rFonts w:ascii="Palatino Linotype" w:hAnsi="Palatino Linotype"/>
          <w:sz w:val="22"/>
          <w:szCs w:val="22"/>
        </w:rPr>
        <w:t xml:space="preserve">jednotlivých </w:t>
      </w:r>
      <w:r w:rsidR="007838CA">
        <w:rPr>
          <w:rFonts w:ascii="Palatino Linotype" w:hAnsi="Palatino Linotype"/>
          <w:sz w:val="22"/>
          <w:szCs w:val="22"/>
        </w:rPr>
        <w:t>úseků</w:t>
      </w:r>
      <w:r>
        <w:rPr>
          <w:rFonts w:ascii="Palatino Linotype" w:hAnsi="Palatino Linotype"/>
          <w:sz w:val="22"/>
          <w:szCs w:val="22"/>
        </w:rPr>
        <w:t xml:space="preserve"> v</w:t>
      </w:r>
      <w:r w:rsidR="00A3490F">
        <w:rPr>
          <w:rFonts w:ascii="Palatino Linotype" w:hAnsi="Palatino Linotype"/>
          <w:sz w:val="22"/>
          <w:szCs w:val="22"/>
        </w:rPr>
        <w:t> rámci danéetapy</w:t>
      </w:r>
      <w:r>
        <w:rPr>
          <w:rFonts w:ascii="Palatino Linotype" w:hAnsi="Palatino Linotype"/>
          <w:sz w:val="22"/>
          <w:szCs w:val="22"/>
        </w:rPr>
        <w:t>)</w:t>
      </w:r>
      <w:r w:rsidR="003B6BB3" w:rsidRPr="00EA6A9E">
        <w:rPr>
          <w:rFonts w:ascii="Palatino Linotype" w:hAnsi="Palatino Linotype"/>
          <w:sz w:val="22"/>
          <w:szCs w:val="22"/>
        </w:rPr>
        <w:t xml:space="preserve"> zhotovitel vypracuje a předloží objednateli detailní</w:t>
      </w:r>
      <w:r w:rsidR="003B6BB3" w:rsidRPr="0041706B">
        <w:rPr>
          <w:rFonts w:ascii="Palatino Linotype" w:hAnsi="Palatino Linotype"/>
          <w:sz w:val="22"/>
          <w:szCs w:val="22"/>
        </w:rPr>
        <w:t xml:space="preserve"> položkový časový harmonogram provádění díla</w:t>
      </w:r>
      <w:r>
        <w:rPr>
          <w:rFonts w:ascii="Palatino Linotype" w:hAnsi="Palatino Linotype"/>
          <w:sz w:val="22"/>
          <w:szCs w:val="22"/>
        </w:rPr>
        <w:t xml:space="preserve"> v každé </w:t>
      </w:r>
      <w:r w:rsidR="000456D9">
        <w:rPr>
          <w:rFonts w:ascii="Palatino Linotype" w:hAnsi="Palatino Linotype"/>
          <w:sz w:val="22"/>
          <w:szCs w:val="22"/>
        </w:rPr>
        <w:t>z Etap č. I, II nebo III</w:t>
      </w:r>
      <w:r w:rsidR="007838CA">
        <w:rPr>
          <w:rFonts w:ascii="Palatino Linotype" w:hAnsi="Palatino Linotype"/>
          <w:sz w:val="22"/>
          <w:szCs w:val="22"/>
        </w:rPr>
        <w:t>,</w:t>
      </w:r>
      <w:r w:rsidR="003B6BB3" w:rsidRPr="0041706B">
        <w:rPr>
          <w:rFonts w:ascii="Palatino Linotype" w:hAnsi="Palatino Linotype"/>
          <w:sz w:val="22"/>
          <w:szCs w:val="22"/>
        </w:rPr>
        <w:t xml:space="preserve"> ve kterém bude mj. zohledněn případný dopad nepříznivých klimatických podmínek na plnění zhotovitele, neboťzhotovitel je povinen </w:t>
      </w:r>
      <w:r w:rsidR="003B6BB3" w:rsidRPr="0041706B">
        <w:rPr>
          <w:rStyle w:val="ZkladntextodsazenChar"/>
          <w:rFonts w:ascii="Palatino Linotype" w:hAnsi="Palatino Linotype"/>
          <w:i w:val="0"/>
          <w:sz w:val="22"/>
          <w:szCs w:val="22"/>
        </w:rPr>
        <w:t xml:space="preserve">dodržovat technologické předpisy pro provádění prací tzn., že budou splněny požadavky ČSN </w:t>
      </w:r>
      <w:r w:rsidR="003B6BB3" w:rsidRPr="00837D1E">
        <w:rPr>
          <w:rStyle w:val="ZkladntextodsazenChar"/>
          <w:rFonts w:ascii="Palatino Linotype" w:hAnsi="Palatino Linotype"/>
          <w:i w:val="0"/>
          <w:sz w:val="22"/>
          <w:szCs w:val="22"/>
        </w:rPr>
        <w:t xml:space="preserve">732400, tj. </w:t>
      </w:r>
      <w:r w:rsidR="003B6BB3" w:rsidRPr="00837D1E">
        <w:rPr>
          <w:rFonts w:ascii="Palatino Linotype" w:hAnsi="Palatino Linotype"/>
          <w:iCs/>
          <w:sz w:val="22"/>
          <w:szCs w:val="22"/>
        </w:rPr>
        <w:t>za</w:t>
      </w:r>
      <w:r w:rsidR="003B6BB3" w:rsidRPr="0041706B">
        <w:rPr>
          <w:rFonts w:ascii="Palatino Linotype" w:hAnsi="Palatino Linotype"/>
          <w:sz w:val="22"/>
          <w:szCs w:val="22"/>
        </w:rPr>
        <w:t xml:space="preserve">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AA2215">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000456D9">
        <w:rPr>
          <w:rFonts w:ascii="Palatino Linotype" w:hAnsi="Palatino Linotype"/>
          <w:sz w:val="22"/>
          <w:szCs w:val="22"/>
        </w:rPr>
        <w:t xml:space="preserve"> jsou zejména pozemky 20/3 a 416/2  v k. ú. Třibřichy</w:t>
      </w:r>
      <w:r w:rsidR="00837D1E" w:rsidRPr="00837D1E">
        <w:rPr>
          <w:rFonts w:ascii="Palatino Linotype" w:hAnsi="Palatino Linotype"/>
          <w:sz w:val="22"/>
          <w:szCs w:val="22"/>
        </w:rPr>
        <w:t xml:space="preserve">. </w:t>
      </w:r>
      <w:r w:rsidR="003B6BB3" w:rsidRPr="00EA6A9E">
        <w:rPr>
          <w:rFonts w:ascii="Palatino Linotype" w:hAnsi="Palatino Linotype"/>
          <w:sz w:val="22"/>
          <w:szCs w:val="22"/>
        </w:rPr>
        <w:t>(dále</w:t>
      </w:r>
      <w:r w:rsidR="003B6BB3" w:rsidRPr="00EA6A9E">
        <w:rPr>
          <w:rFonts w:ascii="Palatino Linotype" w:hAnsi="Palatino Linotype"/>
          <w:snapToGrid w:val="0"/>
          <w:sz w:val="22"/>
          <w:szCs w:val="22"/>
        </w:rPr>
        <w:t xml:space="preserve"> jen „</w:t>
      </w:r>
      <w:r w:rsidR="003B6BB3" w:rsidRPr="00837D1E">
        <w:rPr>
          <w:rFonts w:ascii="Palatino Linotype" w:hAnsi="Palatino Linotype"/>
          <w:b/>
          <w:bCs/>
          <w:snapToGrid w:val="0"/>
          <w:sz w:val="22"/>
          <w:szCs w:val="22"/>
        </w:rPr>
        <w:t>staveniště</w:t>
      </w:r>
      <w:r w:rsidR="000456D9">
        <w:rPr>
          <w:rFonts w:ascii="Palatino Linotype" w:hAnsi="Palatino Linotype"/>
          <w:snapToGrid w:val="0"/>
          <w:sz w:val="22"/>
          <w:szCs w:val="22"/>
        </w:rPr>
        <w:t>“)</w:t>
      </w:r>
      <w:r w:rsidR="007838CA" w:rsidRPr="007838CA">
        <w:rPr>
          <w:rFonts w:ascii="Palatino Linotype" w:hAnsi="Palatino Linotype"/>
          <w:snapToGrid w:val="0"/>
          <w:sz w:val="22"/>
          <w:szCs w:val="22"/>
        </w:rPr>
        <w:t>. Staveniště</w:t>
      </w:r>
      <w:r w:rsidR="000456D9">
        <w:rPr>
          <w:rFonts w:ascii="Palatino Linotype" w:hAnsi="Palatino Linotype"/>
          <w:snapToGrid w:val="0"/>
          <w:sz w:val="22"/>
          <w:szCs w:val="22"/>
        </w:rPr>
        <w:t xml:space="preserve"> se nachází </w:t>
      </w:r>
      <w:r w:rsidR="00082100">
        <w:rPr>
          <w:rFonts w:ascii="Palatino Linotype" w:hAnsi="Palatino Linotype"/>
          <w:snapToGrid w:val="0"/>
          <w:sz w:val="22"/>
          <w:szCs w:val="22"/>
        </w:rPr>
        <w:t xml:space="preserve">zejména </w:t>
      </w:r>
      <w:r w:rsidR="000456D9">
        <w:rPr>
          <w:rFonts w:ascii="Palatino Linotype" w:hAnsi="Palatino Linotype"/>
          <w:snapToGrid w:val="0"/>
          <w:sz w:val="22"/>
          <w:szCs w:val="22"/>
        </w:rPr>
        <w:t>na pozemku p. č. 20/3 a 416/2</w:t>
      </w:r>
      <w:r w:rsidR="007838CA" w:rsidRPr="007838CA">
        <w:rPr>
          <w:rFonts w:ascii="Palatino Linotype" w:hAnsi="Palatino Linotype"/>
          <w:snapToGrid w:val="0"/>
          <w:sz w:val="22"/>
          <w:szCs w:val="22"/>
        </w:rPr>
        <w:t>, k. ú.</w:t>
      </w:r>
      <w:r w:rsidR="000456D9">
        <w:rPr>
          <w:rFonts w:ascii="Palatino Linotype" w:hAnsi="Palatino Linotype"/>
          <w:snapToGrid w:val="0"/>
          <w:sz w:val="22"/>
          <w:szCs w:val="22"/>
        </w:rPr>
        <w:t xml:space="preserve"> Třibřichy na území Pardubi</w:t>
      </w:r>
      <w:r w:rsidR="007838CA" w:rsidRPr="007838CA">
        <w:rPr>
          <w:rFonts w:ascii="Palatino Linotype" w:hAnsi="Palatino Linotype"/>
          <w:snapToGrid w:val="0"/>
          <w:sz w:val="22"/>
          <w:szCs w:val="22"/>
        </w:rPr>
        <w:t>ckého kraje.</w:t>
      </w:r>
    </w:p>
    <w:p w:rsidR="00DC11FE" w:rsidRPr="00884EEB" w:rsidRDefault="003B6BB3"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w:t>
      </w:r>
      <w:r w:rsidR="000456D9">
        <w:rPr>
          <w:rFonts w:ascii="Palatino Linotype" w:hAnsi="Palatino Linotype"/>
          <w:snapToGrid w:val="0"/>
          <w:sz w:val="22"/>
          <w:szCs w:val="22"/>
        </w:rPr>
        <w:t> </w:t>
      </w:r>
      <w:r w:rsidRPr="0041706B">
        <w:rPr>
          <w:rFonts w:ascii="Palatino Linotype" w:hAnsi="Palatino Linotype"/>
          <w:snapToGrid w:val="0"/>
          <w:sz w:val="22"/>
          <w:szCs w:val="22"/>
        </w:rPr>
        <w:t xml:space="preserve">plněnímdíla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531F0E" w:rsidRPr="00241317" w:rsidRDefault="00837D1E" w:rsidP="00241317">
      <w:pPr>
        <w:pStyle w:val="Odstavecseseznamem"/>
        <w:numPr>
          <w:ilvl w:val="0"/>
          <w:numId w:val="8"/>
        </w:numPr>
        <w:spacing w:before="120" w:after="120"/>
        <w:ind w:left="567" w:hanging="567"/>
        <w:jc w:val="both"/>
        <w:rPr>
          <w:rFonts w:ascii="Palatino Linotype" w:hAnsi="Palatino Linotype"/>
          <w:sz w:val="22"/>
          <w:szCs w:val="22"/>
        </w:rPr>
      </w:pPr>
      <w:r>
        <w:rPr>
          <w:rFonts w:ascii="Palatino Linotype" w:hAnsi="Palatino Linotype"/>
          <w:sz w:val="22"/>
          <w:szCs w:val="22"/>
        </w:rPr>
        <w:lastRenderedPageBreak/>
        <w:t xml:space="preserve">Objednatel se zavazuje předat protokolárně zhotoviteli </w:t>
      </w:r>
      <w:r>
        <w:rPr>
          <w:rFonts w:ascii="Palatino Linotype" w:hAnsi="Palatino Linotype"/>
          <w:b/>
          <w:sz w:val="22"/>
          <w:szCs w:val="22"/>
        </w:rPr>
        <w:t xml:space="preserve">stavební připravenost a staveniště v termínech dle čl. IV. odst. 4.1 této smlouvy </w:t>
      </w:r>
      <w:r w:rsidRPr="00837D1E">
        <w:rPr>
          <w:rFonts w:ascii="Palatino Linotype" w:hAnsi="Palatino Linotype"/>
          <w:bCs/>
          <w:sz w:val="22"/>
          <w:szCs w:val="22"/>
        </w:rPr>
        <w:t>a dále</w:t>
      </w:r>
      <w:r>
        <w:rPr>
          <w:rFonts w:ascii="Palatino Linotype" w:hAnsi="Palatino Linotype"/>
          <w:sz w:val="22"/>
          <w:szCs w:val="22"/>
        </w:rPr>
        <w:t xml:space="preserve"> v souladu</w:t>
      </w:r>
      <w:r w:rsidR="003B6BB3" w:rsidRPr="0041706B">
        <w:rPr>
          <w:rFonts w:ascii="Palatino Linotype" w:hAnsi="Palatino Linotype"/>
          <w:sz w:val="22"/>
          <w:szCs w:val="22"/>
        </w:rPr>
        <w:t xml:space="preserve"> s harmonogramem prací, který je </w:t>
      </w:r>
      <w:r w:rsidR="003B6BB3" w:rsidRPr="00884EEB">
        <w:rPr>
          <w:rFonts w:ascii="Palatino Linotype" w:hAnsi="Palatino Linotype"/>
          <w:b/>
          <w:sz w:val="22"/>
          <w:szCs w:val="22"/>
          <w:u w:val="single"/>
        </w:rPr>
        <w:t>přílohou č. 3</w:t>
      </w:r>
      <w:r w:rsidR="003B6BB3"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1706B" w:rsidRDefault="00CC2E62" w:rsidP="0087563E">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C1436E" w:rsidRPr="0041706B">
        <w:rPr>
          <w:rFonts w:ascii="Palatino Linotype" w:hAnsi="Palatino Linotype"/>
          <w:b/>
          <w:bCs/>
          <w:snapToGrid w:val="0"/>
          <w:sz w:val="22"/>
          <w:szCs w:val="22"/>
        </w:rPr>
        <w:t>V.</w:t>
      </w:r>
    </w:p>
    <w:p w:rsidR="00C1436E" w:rsidRDefault="00C1436E" w:rsidP="0087563E">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A2215">
      <w:pPr>
        <w:pStyle w:val="Odstavecseseznamem"/>
        <w:numPr>
          <w:ilvl w:val="0"/>
          <w:numId w:val="1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Default="0087563E" w:rsidP="00AA2215">
      <w:pPr>
        <w:pStyle w:val="Odstavecseseznamem"/>
        <w:numPr>
          <w:ilvl w:val="0"/>
          <w:numId w:val="9"/>
        </w:numPr>
        <w:spacing w:before="60" w:after="60"/>
        <w:ind w:left="567" w:hanging="567"/>
        <w:jc w:val="both"/>
        <w:rPr>
          <w:rFonts w:ascii="Palatino Linotype" w:hAnsi="Palatino Linotype"/>
          <w:sz w:val="22"/>
          <w:szCs w:val="22"/>
        </w:rPr>
      </w:pPr>
      <w:r w:rsidRPr="0087563E">
        <w:rPr>
          <w:rFonts w:ascii="Palatino Linotype" w:hAnsi="Palatino Linotype"/>
          <w:sz w:val="22"/>
          <w:szCs w:val="22"/>
        </w:rPr>
        <w:t>Cena za zhotovení předmětu smlouvy v rozsahu čl. II, této smlouvy je stanovena dohodou smluvních stran jako cena pevná a nejvyšší přípustná ve smyslu zákona č. 526/1990 Sb. o cenách, v platném znění a činí:</w:t>
      </w:r>
    </w:p>
    <w:p w:rsidR="006700B6" w:rsidRPr="006700B6" w:rsidRDefault="006700B6" w:rsidP="006700B6">
      <w:pPr>
        <w:pStyle w:val="Odstavecseseznamem"/>
        <w:spacing w:before="60" w:after="60"/>
        <w:ind w:left="567"/>
        <w:jc w:val="both"/>
        <w:rPr>
          <w:rFonts w:ascii="Palatino Linotype" w:hAnsi="Palatino Linotype"/>
          <w:b/>
          <w:sz w:val="22"/>
          <w:szCs w:val="22"/>
          <w:u w:val="single"/>
        </w:rPr>
      </w:pPr>
      <w:r w:rsidRPr="006700B6">
        <w:rPr>
          <w:rFonts w:ascii="Palatino Linotype" w:hAnsi="Palatino Linotype"/>
          <w:b/>
          <w:sz w:val="22"/>
          <w:szCs w:val="22"/>
          <w:u w:val="single"/>
        </w:rPr>
        <w:t>Celková cena díla:</w:t>
      </w:r>
    </w:p>
    <w:p w:rsidR="00C1436E" w:rsidRPr="0087563E" w:rsidRDefault="00C1436E"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sidR="006700B6">
        <w:rPr>
          <w:rFonts w:ascii="Palatino Linotype" w:hAnsi="Palatino Linotype"/>
          <w:b/>
          <w:bCs/>
          <w:color w:val="FF0000"/>
          <w:sz w:val="22"/>
          <w:szCs w:val="22"/>
          <w:highlight w:val="yellow"/>
          <w:lang w:val="cs-CZ"/>
        </w:rPr>
        <w:t xml:space="preserve">za dílo </w:t>
      </w:r>
      <w:r w:rsidRPr="0087563E">
        <w:rPr>
          <w:rFonts w:ascii="Palatino Linotype" w:hAnsi="Palatino Linotype"/>
          <w:b/>
          <w:bCs/>
          <w:color w:val="FF0000"/>
          <w:sz w:val="22"/>
          <w:szCs w:val="22"/>
          <w:highlight w:val="yellow"/>
          <w:lang w:val="cs-CZ"/>
        </w:rPr>
        <w:t>celkem</w:t>
      </w:r>
      <w:r w:rsidR="006700B6">
        <w:rPr>
          <w:rFonts w:ascii="Palatino Linotype" w:hAnsi="Palatino Linotype"/>
          <w:b/>
          <w:bCs/>
          <w:color w:val="FF0000"/>
          <w:sz w:val="22"/>
          <w:szCs w:val="22"/>
          <w:highlight w:val="yellow"/>
          <w:lang w:val="cs-CZ"/>
        </w:rPr>
        <w:t>(</w:t>
      </w:r>
      <w:r w:rsidR="00AE621D" w:rsidRPr="0087563E">
        <w:rPr>
          <w:rFonts w:ascii="Palatino Linotype" w:hAnsi="Palatino Linotype"/>
          <w:b/>
          <w:bCs/>
          <w:color w:val="FF0000"/>
          <w:sz w:val="22"/>
          <w:szCs w:val="22"/>
          <w:highlight w:val="yellow"/>
          <w:lang w:val="cs-CZ"/>
        </w:rPr>
        <w:t>bez DPH</w:t>
      </w:r>
      <w:r w:rsidR="006700B6">
        <w:rPr>
          <w:rFonts w:ascii="Palatino Linotype" w:hAnsi="Palatino Linotype"/>
          <w:b/>
          <w:bCs/>
          <w:color w:val="FF0000"/>
          <w:sz w:val="22"/>
          <w:szCs w:val="22"/>
          <w:highlight w:val="yellow"/>
          <w:lang w:val="cs-CZ"/>
        </w:rPr>
        <w:t>):</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6700B6">
        <w:rPr>
          <w:rFonts w:ascii="Palatino Linotype" w:hAnsi="Palatino Linotype"/>
          <w:b/>
          <w:bCs/>
          <w:color w:val="FF0000"/>
          <w:sz w:val="22"/>
          <w:szCs w:val="22"/>
          <w:highlight w:val="yellow"/>
          <w:lang w:val="cs-CZ"/>
        </w:rPr>
        <w:t>..</w:t>
      </w:r>
      <w:r w:rsidR="00EA6A9E" w:rsidRPr="0087563E">
        <w:rPr>
          <w:rFonts w:ascii="Palatino Linotype" w:hAnsi="Palatino Linotype"/>
          <w:b/>
          <w:bCs/>
          <w:color w:val="FF0000"/>
          <w:sz w:val="22"/>
          <w:szCs w:val="22"/>
          <w:highlight w:val="yellow"/>
          <w:lang w:val="cs-CZ"/>
        </w:rPr>
        <w:t>……..</w:t>
      </w:r>
      <w:r w:rsidR="00AE621D" w:rsidRPr="0087563E">
        <w:rPr>
          <w:rFonts w:ascii="Palatino Linotype" w:hAnsi="Palatino Linotype"/>
          <w:b/>
          <w:bCs/>
          <w:color w:val="FF0000"/>
          <w:sz w:val="22"/>
          <w:szCs w:val="22"/>
          <w:highlight w:val="yellow"/>
          <w:lang w:val="cs-CZ"/>
        </w:rPr>
        <w:t xml:space="preserve">,- </w:t>
      </w:r>
      <w:r w:rsidR="00B0002A" w:rsidRPr="0087563E">
        <w:rPr>
          <w:rFonts w:ascii="Palatino Linotype" w:hAnsi="Palatino Linotype"/>
          <w:b/>
          <w:bCs/>
          <w:color w:val="FF0000"/>
          <w:sz w:val="22"/>
          <w:szCs w:val="22"/>
          <w:highlight w:val="yellow"/>
          <w:lang w:val="cs-CZ"/>
        </w:rPr>
        <w:t xml:space="preserve">Kč </w:t>
      </w:r>
    </w:p>
    <w:p w:rsidR="0087563E" w:rsidRDefault="00AE621D"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sidR="006700B6">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0087563E" w:rsidRPr="0087563E">
        <w:rPr>
          <w:rFonts w:ascii="Palatino Linotype" w:hAnsi="Palatino Linotype"/>
          <w:b/>
          <w:bCs/>
          <w:color w:val="FF0000"/>
          <w:sz w:val="22"/>
          <w:szCs w:val="22"/>
          <w:highlight w:val="yellow"/>
          <w:lang w:val="cs-CZ"/>
        </w:rPr>
        <w:tab/>
      </w:r>
    </w:p>
    <w:p w:rsidR="0087563E" w:rsidRPr="0087563E" w:rsidRDefault="00AE621D"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sidR="006700B6">
        <w:rPr>
          <w:rFonts w:ascii="Palatino Linotype" w:hAnsi="Palatino Linotype"/>
          <w:b/>
          <w:bCs/>
          <w:color w:val="FF0000"/>
          <w:sz w:val="22"/>
          <w:szCs w:val="22"/>
          <w:highlight w:val="yellow"/>
          <w:lang w:val="cs-CZ"/>
        </w:rPr>
        <w:t xml:space="preserve">za dílo </w:t>
      </w:r>
      <w:r w:rsidRPr="0087563E">
        <w:rPr>
          <w:rFonts w:ascii="Palatino Linotype" w:hAnsi="Palatino Linotype"/>
          <w:b/>
          <w:bCs/>
          <w:color w:val="FF0000"/>
          <w:sz w:val="22"/>
          <w:szCs w:val="22"/>
          <w:highlight w:val="yellow"/>
          <w:lang w:val="cs-CZ"/>
        </w:rPr>
        <w:t xml:space="preserve">celkem </w:t>
      </w:r>
      <w:r w:rsidR="006700B6">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vč</w:t>
      </w:r>
      <w:r w:rsidR="0087563E">
        <w:rPr>
          <w:rFonts w:ascii="Palatino Linotype" w:hAnsi="Palatino Linotype"/>
          <w:b/>
          <w:bCs/>
          <w:color w:val="FF0000"/>
          <w:sz w:val="22"/>
          <w:szCs w:val="22"/>
          <w:highlight w:val="yellow"/>
          <w:lang w:val="cs-CZ"/>
        </w:rPr>
        <w:t>etně DPH</w:t>
      </w:r>
      <w:r w:rsidR="006700B6">
        <w:rPr>
          <w:rFonts w:ascii="Palatino Linotype" w:hAnsi="Palatino Linotype"/>
          <w:b/>
          <w:bCs/>
          <w:color w:val="FF0000"/>
          <w:sz w:val="22"/>
          <w:szCs w:val="22"/>
          <w:highlight w:val="yellow"/>
          <w:lang w:val="cs-CZ"/>
        </w:rPr>
        <w:t>)</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C1436E" w:rsidRDefault="00C1436E" w:rsidP="0087563E">
      <w:pPr>
        <w:pStyle w:val="Bezmezer"/>
        <w:tabs>
          <w:tab w:val="left" w:pos="567"/>
          <w:tab w:val="left" w:pos="3969"/>
        </w:tabs>
        <w:spacing w:before="60" w:after="60"/>
        <w:ind w:left="567"/>
        <w:jc w:val="both"/>
        <w:rPr>
          <w:rFonts w:ascii="Palatino Linotype" w:hAnsi="Palatino Linotype"/>
          <w:b/>
          <w:bCs/>
          <w:color w:val="FF0000"/>
          <w:sz w:val="22"/>
          <w:szCs w:val="22"/>
          <w:lang w:val="cs-CZ"/>
        </w:rPr>
      </w:pPr>
      <w:r w:rsidRPr="0087563E">
        <w:rPr>
          <w:rFonts w:ascii="Palatino Linotype" w:hAnsi="Palatino Linotype"/>
          <w:b/>
          <w:bCs/>
          <w:color w:val="FF0000"/>
          <w:sz w:val="22"/>
          <w:szCs w:val="22"/>
          <w:highlight w:val="yellow"/>
          <w:lang w:val="cs-CZ"/>
        </w:rPr>
        <w:t xml:space="preserve">( slovy: </w:t>
      </w:r>
      <w:r w:rsidR="00EA6A9E" w:rsidRPr="0087563E">
        <w:rPr>
          <w:rFonts w:ascii="Palatino Linotype" w:hAnsi="Palatino Linotype"/>
          <w:b/>
          <w:bCs/>
          <w:color w:val="FF0000"/>
          <w:sz w:val="22"/>
          <w:szCs w:val="22"/>
          <w:highlight w:val="yellow"/>
          <w:lang w:val="cs-CZ"/>
        </w:rPr>
        <w:t>………………………………………………………………..</w:t>
      </w:r>
      <w:r w:rsidR="00650656" w:rsidRPr="0087563E">
        <w:rPr>
          <w:rFonts w:ascii="Palatino Linotype" w:hAnsi="Palatino Linotype"/>
          <w:b/>
          <w:bCs/>
          <w:color w:val="FF0000"/>
          <w:sz w:val="22"/>
          <w:szCs w:val="22"/>
          <w:highlight w:val="yellow"/>
          <w:lang w:val="cs-CZ"/>
        </w:rPr>
        <w:t>korun českých</w:t>
      </w:r>
      <w:r w:rsidRPr="0087563E">
        <w:rPr>
          <w:rFonts w:ascii="Palatino Linotype" w:hAnsi="Palatino Linotype"/>
          <w:b/>
          <w:bCs/>
          <w:color w:val="FF0000"/>
          <w:sz w:val="22"/>
          <w:szCs w:val="22"/>
          <w:highlight w:val="yellow"/>
          <w:lang w:val="cs-CZ"/>
        </w:rPr>
        <w:t>)</w:t>
      </w:r>
    </w:p>
    <w:p w:rsidR="006700B6" w:rsidRPr="006700B6" w:rsidRDefault="006700B6" w:rsidP="0087563E">
      <w:pPr>
        <w:pStyle w:val="Bezmezer"/>
        <w:tabs>
          <w:tab w:val="left" w:pos="567"/>
          <w:tab w:val="left" w:pos="3969"/>
        </w:tabs>
        <w:spacing w:before="60" w:after="60"/>
        <w:ind w:left="567"/>
        <w:jc w:val="both"/>
        <w:rPr>
          <w:rFonts w:ascii="Palatino Linotype" w:hAnsi="Palatino Linotype"/>
          <w:b/>
          <w:bCs/>
          <w:sz w:val="22"/>
          <w:szCs w:val="22"/>
          <w:lang w:val="cs-CZ"/>
        </w:rPr>
      </w:pPr>
      <w:r>
        <w:rPr>
          <w:rFonts w:ascii="Palatino Linotype" w:hAnsi="Palatino Linotype"/>
          <w:b/>
          <w:bCs/>
          <w:sz w:val="22"/>
          <w:szCs w:val="22"/>
          <w:lang w:val="cs-CZ"/>
        </w:rPr>
        <w:t>Celková cena díla je souč</w:t>
      </w:r>
      <w:r w:rsidRPr="006700B6">
        <w:rPr>
          <w:rFonts w:ascii="Palatino Linotype" w:hAnsi="Palatino Linotype"/>
          <w:b/>
          <w:bCs/>
          <w:sz w:val="22"/>
          <w:szCs w:val="22"/>
          <w:lang w:val="cs-CZ"/>
        </w:rPr>
        <w:t>t</w:t>
      </w:r>
      <w:r>
        <w:rPr>
          <w:rFonts w:ascii="Palatino Linotype" w:hAnsi="Palatino Linotype"/>
          <w:b/>
          <w:bCs/>
          <w:sz w:val="22"/>
          <w:szCs w:val="22"/>
          <w:lang w:val="cs-CZ"/>
        </w:rPr>
        <w:t>em</w:t>
      </w:r>
      <w:r w:rsidRPr="006700B6">
        <w:rPr>
          <w:rFonts w:ascii="Palatino Linotype" w:hAnsi="Palatino Linotype"/>
          <w:b/>
          <w:bCs/>
          <w:sz w:val="22"/>
          <w:szCs w:val="22"/>
          <w:lang w:val="cs-CZ"/>
        </w:rPr>
        <w:t xml:space="preserve"> dílčích cen</w:t>
      </w:r>
      <w:r>
        <w:rPr>
          <w:rFonts w:ascii="Palatino Linotype" w:hAnsi="Palatino Linotype"/>
          <w:b/>
          <w:bCs/>
          <w:sz w:val="22"/>
          <w:szCs w:val="22"/>
          <w:lang w:val="cs-CZ"/>
        </w:rPr>
        <w:t xml:space="preserve"> díla</w:t>
      </w:r>
      <w:r w:rsidRPr="006700B6">
        <w:rPr>
          <w:rFonts w:ascii="Palatino Linotype" w:hAnsi="Palatino Linotype"/>
          <w:b/>
          <w:bCs/>
          <w:sz w:val="22"/>
          <w:szCs w:val="22"/>
          <w:lang w:val="cs-CZ"/>
        </w:rPr>
        <w:t xml:space="preserve"> za Etapu č. I, II, a III</w:t>
      </w:r>
      <w:r>
        <w:rPr>
          <w:rFonts w:ascii="Palatino Linotype" w:hAnsi="Palatino Linotype"/>
          <w:b/>
          <w:bCs/>
          <w:sz w:val="22"/>
          <w:szCs w:val="22"/>
          <w:lang w:val="cs-CZ"/>
        </w:rPr>
        <w:t xml:space="preserve"> dle níže uvedených odst. 5.1.3.1 až 5.1.3.3 tohoto odstavce</w:t>
      </w:r>
      <w:r w:rsidRPr="006700B6">
        <w:rPr>
          <w:rFonts w:ascii="Palatino Linotype" w:hAnsi="Palatino Linotype"/>
          <w:b/>
          <w:bCs/>
          <w:sz w:val="22"/>
          <w:szCs w:val="22"/>
          <w:lang w:val="cs-CZ"/>
        </w:rPr>
        <w:t>.</w:t>
      </w:r>
    </w:p>
    <w:p w:rsidR="006700B6" w:rsidRDefault="006700B6" w:rsidP="006700B6">
      <w:pPr>
        <w:pStyle w:val="Odstavecseseznamem"/>
        <w:numPr>
          <w:ilvl w:val="1"/>
          <w:numId w:val="9"/>
        </w:numPr>
        <w:spacing w:before="60" w:after="60"/>
        <w:ind w:left="567" w:hanging="709"/>
        <w:jc w:val="both"/>
        <w:rPr>
          <w:rFonts w:ascii="Palatino Linotype" w:hAnsi="Palatino Linotype"/>
          <w:b/>
          <w:sz w:val="22"/>
          <w:szCs w:val="22"/>
        </w:rPr>
      </w:pPr>
      <w:r>
        <w:rPr>
          <w:rFonts w:ascii="Palatino Linotype" w:hAnsi="Palatino Linotype"/>
          <w:b/>
          <w:sz w:val="22"/>
          <w:szCs w:val="22"/>
        </w:rPr>
        <w:t>Dílčí cena díla za Etapu č. I:</w:t>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 díla (</w:t>
      </w:r>
      <w:r w:rsidRPr="0087563E">
        <w:rPr>
          <w:rFonts w:ascii="Palatino Linotype" w:hAnsi="Palatino Linotype"/>
          <w:b/>
          <w:bCs/>
          <w:color w:val="FF0000"/>
          <w:sz w:val="22"/>
          <w:szCs w:val="22"/>
          <w:highlight w:val="yellow"/>
          <w:lang w:val="cs-CZ"/>
        </w:rPr>
        <w:t>bez DPH</w:t>
      </w:r>
      <w:r>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 xml:space="preserve">…..,- Kč </w:t>
      </w:r>
    </w:p>
    <w:p w:rsidR="006700B6"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ab/>
        <w:t>……………………,- Kč</w:t>
      </w:r>
      <w:r w:rsidRPr="0087563E">
        <w:rPr>
          <w:rFonts w:ascii="Palatino Linotype" w:hAnsi="Palatino Linotype"/>
          <w:b/>
          <w:bCs/>
          <w:color w:val="FF0000"/>
          <w:sz w:val="22"/>
          <w:szCs w:val="22"/>
          <w:highlight w:val="yellow"/>
          <w:lang w:val="cs-CZ"/>
        </w:rPr>
        <w:tab/>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 díla (</w:t>
      </w:r>
      <w:r w:rsidRPr="0087563E">
        <w:rPr>
          <w:rFonts w:ascii="Palatino Linotype" w:hAnsi="Palatino Linotype"/>
          <w:b/>
          <w:bCs/>
          <w:color w:val="FF0000"/>
          <w:sz w:val="22"/>
          <w:szCs w:val="22"/>
          <w:highlight w:val="yellow"/>
          <w:lang w:val="cs-CZ"/>
        </w:rPr>
        <w:t>vč</w:t>
      </w:r>
      <w:r>
        <w:rPr>
          <w:rFonts w:ascii="Palatino Linotype" w:hAnsi="Palatino Linotype"/>
          <w:b/>
          <w:bCs/>
          <w:color w:val="FF0000"/>
          <w:sz w:val="22"/>
          <w:szCs w:val="22"/>
          <w:highlight w:val="yellow"/>
          <w:lang w:val="cs-CZ"/>
        </w:rPr>
        <w:t>etně DPH):</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6700B6" w:rsidRPr="006700B6" w:rsidRDefault="006700B6" w:rsidP="006700B6">
      <w:pPr>
        <w:pStyle w:val="Odstavecseseznamem"/>
        <w:tabs>
          <w:tab w:val="left" w:pos="4536"/>
        </w:tabs>
        <w:spacing w:before="60" w:after="60"/>
        <w:ind w:left="567"/>
        <w:jc w:val="both"/>
        <w:rPr>
          <w:rFonts w:ascii="Palatino Linotype" w:hAnsi="Palatino Linotype"/>
          <w:b/>
          <w:sz w:val="22"/>
          <w:szCs w:val="22"/>
        </w:rPr>
      </w:pPr>
      <w:r w:rsidRPr="0087563E">
        <w:rPr>
          <w:rFonts w:ascii="Palatino Linotype" w:hAnsi="Palatino Linotype"/>
          <w:b/>
          <w:bCs/>
          <w:color w:val="FF0000"/>
          <w:sz w:val="22"/>
          <w:szCs w:val="22"/>
          <w:highlight w:val="yellow"/>
        </w:rPr>
        <w:t>( slovy: ………………………………………………………………..korun českých)</w:t>
      </w:r>
    </w:p>
    <w:p w:rsidR="006700B6" w:rsidRDefault="006700B6" w:rsidP="006700B6">
      <w:pPr>
        <w:pStyle w:val="Odstavecseseznamem"/>
        <w:numPr>
          <w:ilvl w:val="1"/>
          <w:numId w:val="9"/>
        </w:numPr>
        <w:spacing w:before="60" w:after="60"/>
        <w:ind w:left="567" w:hanging="709"/>
        <w:jc w:val="both"/>
        <w:rPr>
          <w:rFonts w:ascii="Palatino Linotype" w:hAnsi="Palatino Linotype"/>
          <w:b/>
          <w:sz w:val="22"/>
          <w:szCs w:val="22"/>
        </w:rPr>
      </w:pPr>
      <w:r>
        <w:rPr>
          <w:rFonts w:ascii="Palatino Linotype" w:hAnsi="Palatino Linotype"/>
          <w:b/>
          <w:sz w:val="22"/>
          <w:szCs w:val="22"/>
        </w:rPr>
        <w:t>Dílčí cena díla za Etapu č. II:</w:t>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II díla (</w:t>
      </w:r>
      <w:r w:rsidRPr="0087563E">
        <w:rPr>
          <w:rFonts w:ascii="Palatino Linotype" w:hAnsi="Palatino Linotype"/>
          <w:b/>
          <w:bCs/>
          <w:color w:val="FF0000"/>
          <w:sz w:val="22"/>
          <w:szCs w:val="22"/>
          <w:highlight w:val="yellow"/>
          <w:lang w:val="cs-CZ"/>
        </w:rPr>
        <w:t>bez DPH</w:t>
      </w:r>
      <w:r>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 xml:space="preserve">…..,- Kč </w:t>
      </w:r>
    </w:p>
    <w:p w:rsidR="006700B6"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ab/>
        <w:t>……………………,- Kč</w:t>
      </w:r>
      <w:r w:rsidRPr="0087563E">
        <w:rPr>
          <w:rFonts w:ascii="Palatino Linotype" w:hAnsi="Palatino Linotype"/>
          <w:b/>
          <w:bCs/>
          <w:color w:val="FF0000"/>
          <w:sz w:val="22"/>
          <w:szCs w:val="22"/>
          <w:highlight w:val="yellow"/>
          <w:lang w:val="cs-CZ"/>
        </w:rPr>
        <w:tab/>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II díla (</w:t>
      </w:r>
      <w:r w:rsidRPr="0087563E">
        <w:rPr>
          <w:rFonts w:ascii="Palatino Linotype" w:hAnsi="Palatino Linotype"/>
          <w:b/>
          <w:bCs/>
          <w:color w:val="FF0000"/>
          <w:sz w:val="22"/>
          <w:szCs w:val="22"/>
          <w:highlight w:val="yellow"/>
          <w:lang w:val="cs-CZ"/>
        </w:rPr>
        <w:t>vč</w:t>
      </w:r>
      <w:r>
        <w:rPr>
          <w:rFonts w:ascii="Palatino Linotype" w:hAnsi="Palatino Linotype"/>
          <w:b/>
          <w:bCs/>
          <w:color w:val="FF0000"/>
          <w:sz w:val="22"/>
          <w:szCs w:val="22"/>
          <w:highlight w:val="yellow"/>
          <w:lang w:val="cs-CZ"/>
        </w:rPr>
        <w:t>etně DPH):</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6700B6" w:rsidRPr="006700B6" w:rsidRDefault="006700B6" w:rsidP="006700B6">
      <w:pPr>
        <w:pStyle w:val="Odstavecseseznamem"/>
        <w:spacing w:before="60" w:after="60"/>
        <w:ind w:left="567"/>
        <w:jc w:val="both"/>
        <w:rPr>
          <w:rFonts w:ascii="Palatino Linotype" w:hAnsi="Palatino Linotype"/>
          <w:b/>
          <w:sz w:val="22"/>
          <w:szCs w:val="22"/>
        </w:rPr>
      </w:pPr>
      <w:r w:rsidRPr="0087563E">
        <w:rPr>
          <w:rFonts w:ascii="Palatino Linotype" w:hAnsi="Palatino Linotype"/>
          <w:b/>
          <w:bCs/>
          <w:color w:val="FF0000"/>
          <w:sz w:val="22"/>
          <w:szCs w:val="22"/>
          <w:highlight w:val="yellow"/>
        </w:rPr>
        <w:t xml:space="preserve"> ( slovy: ………………………………………………………………..korun českých)</w:t>
      </w:r>
    </w:p>
    <w:p w:rsidR="006700B6" w:rsidRDefault="006700B6" w:rsidP="006700B6">
      <w:pPr>
        <w:pStyle w:val="Odstavecseseznamem"/>
        <w:numPr>
          <w:ilvl w:val="1"/>
          <w:numId w:val="9"/>
        </w:numPr>
        <w:spacing w:before="60" w:after="60"/>
        <w:ind w:left="567" w:hanging="709"/>
        <w:jc w:val="both"/>
        <w:rPr>
          <w:rFonts w:ascii="Palatino Linotype" w:hAnsi="Palatino Linotype"/>
          <w:b/>
          <w:sz w:val="22"/>
          <w:szCs w:val="22"/>
        </w:rPr>
      </w:pPr>
      <w:r>
        <w:rPr>
          <w:rFonts w:ascii="Palatino Linotype" w:hAnsi="Palatino Linotype"/>
          <w:b/>
          <w:sz w:val="22"/>
          <w:szCs w:val="22"/>
        </w:rPr>
        <w:t>Dílčí cena díla za Etapu č. III:</w:t>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III díla (</w:t>
      </w:r>
      <w:r w:rsidRPr="0087563E">
        <w:rPr>
          <w:rFonts w:ascii="Palatino Linotype" w:hAnsi="Palatino Linotype"/>
          <w:b/>
          <w:bCs/>
          <w:color w:val="FF0000"/>
          <w:sz w:val="22"/>
          <w:szCs w:val="22"/>
          <w:highlight w:val="yellow"/>
          <w:lang w:val="cs-CZ"/>
        </w:rPr>
        <w:t>bez DPH</w:t>
      </w:r>
      <w:r>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 xml:space="preserve">…..,- Kč </w:t>
      </w:r>
    </w:p>
    <w:p w:rsidR="006700B6"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Pr>
          <w:rFonts w:ascii="Palatino Linotype" w:hAnsi="Palatino Linotype"/>
          <w:b/>
          <w:bCs/>
          <w:color w:val="FF0000"/>
          <w:sz w:val="22"/>
          <w:szCs w:val="22"/>
          <w:highlight w:val="yellow"/>
          <w:lang w:val="cs-CZ"/>
        </w:rPr>
        <w:t>:</w:t>
      </w:r>
      <w:r w:rsidRPr="0087563E">
        <w:rPr>
          <w:rFonts w:ascii="Palatino Linotype" w:hAnsi="Palatino Linotype"/>
          <w:b/>
          <w:bCs/>
          <w:color w:val="FF0000"/>
          <w:sz w:val="22"/>
          <w:szCs w:val="22"/>
          <w:highlight w:val="yellow"/>
          <w:lang w:val="cs-CZ"/>
        </w:rPr>
        <w:tab/>
        <w:t>……………………,- Kč</w:t>
      </w:r>
      <w:r w:rsidRPr="0087563E">
        <w:rPr>
          <w:rFonts w:ascii="Palatino Linotype" w:hAnsi="Palatino Linotype"/>
          <w:b/>
          <w:bCs/>
          <w:color w:val="FF0000"/>
          <w:sz w:val="22"/>
          <w:szCs w:val="22"/>
          <w:highlight w:val="yellow"/>
          <w:lang w:val="cs-CZ"/>
        </w:rPr>
        <w:tab/>
      </w:r>
    </w:p>
    <w:p w:rsidR="006700B6" w:rsidRPr="0087563E" w:rsidRDefault="006700B6" w:rsidP="006700B6">
      <w:pPr>
        <w:pStyle w:val="Bezmezer"/>
        <w:tabs>
          <w:tab w:val="left" w:pos="567"/>
          <w:tab w:val="left" w:pos="4536"/>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 xml:space="preserve">Cena </w:t>
      </w:r>
      <w:r>
        <w:rPr>
          <w:rFonts w:ascii="Palatino Linotype" w:hAnsi="Palatino Linotype"/>
          <w:b/>
          <w:bCs/>
          <w:color w:val="FF0000"/>
          <w:sz w:val="22"/>
          <w:szCs w:val="22"/>
          <w:highlight w:val="yellow"/>
          <w:lang w:val="cs-CZ"/>
        </w:rPr>
        <w:t>za Etapu č. III díla (</w:t>
      </w:r>
      <w:r w:rsidRPr="0087563E">
        <w:rPr>
          <w:rFonts w:ascii="Palatino Linotype" w:hAnsi="Palatino Linotype"/>
          <w:b/>
          <w:bCs/>
          <w:color w:val="FF0000"/>
          <w:sz w:val="22"/>
          <w:szCs w:val="22"/>
          <w:highlight w:val="yellow"/>
          <w:lang w:val="cs-CZ"/>
        </w:rPr>
        <w:t>vč</w:t>
      </w:r>
      <w:r>
        <w:rPr>
          <w:rFonts w:ascii="Palatino Linotype" w:hAnsi="Palatino Linotype"/>
          <w:b/>
          <w:bCs/>
          <w:color w:val="FF0000"/>
          <w:sz w:val="22"/>
          <w:szCs w:val="22"/>
          <w:highlight w:val="yellow"/>
          <w:lang w:val="cs-CZ"/>
        </w:rPr>
        <w:t>etně DPH):</w:t>
      </w:r>
      <w:r>
        <w:rPr>
          <w:rFonts w:ascii="Palatino Linotype" w:hAnsi="Palatino Linotype"/>
          <w:b/>
          <w:bCs/>
          <w:color w:val="FF0000"/>
          <w:sz w:val="22"/>
          <w:szCs w:val="22"/>
          <w:highlight w:val="yellow"/>
          <w:lang w:val="cs-CZ"/>
        </w:rPr>
        <w:tab/>
      </w:r>
      <w:r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6700B6" w:rsidRDefault="006700B6" w:rsidP="006700B6">
      <w:pPr>
        <w:pStyle w:val="Odstavecseseznamem"/>
        <w:spacing w:before="60" w:after="60"/>
        <w:ind w:left="567"/>
        <w:jc w:val="both"/>
        <w:rPr>
          <w:rFonts w:ascii="Palatino Linotype" w:hAnsi="Palatino Linotype"/>
          <w:b/>
          <w:bCs/>
          <w:color w:val="FF0000"/>
          <w:sz w:val="22"/>
          <w:szCs w:val="22"/>
        </w:rPr>
      </w:pPr>
      <w:r w:rsidRPr="0087563E">
        <w:rPr>
          <w:rFonts w:ascii="Palatino Linotype" w:hAnsi="Palatino Linotype"/>
          <w:b/>
          <w:bCs/>
          <w:color w:val="FF0000"/>
          <w:sz w:val="22"/>
          <w:szCs w:val="22"/>
          <w:highlight w:val="yellow"/>
        </w:rPr>
        <w:t xml:space="preserve"> ( slovy: ………………………………………………………………..korun českých)</w:t>
      </w:r>
    </w:p>
    <w:p w:rsidR="000B1F36" w:rsidRPr="006700B6" w:rsidRDefault="000B1F36" w:rsidP="006700B6">
      <w:pPr>
        <w:pStyle w:val="Odstavecseseznamem"/>
        <w:spacing w:before="60" w:after="60"/>
        <w:ind w:left="567"/>
        <w:jc w:val="both"/>
        <w:rPr>
          <w:rFonts w:ascii="Palatino Linotype" w:hAnsi="Palatino Linotype"/>
          <w:b/>
          <w:sz w:val="22"/>
          <w:szCs w:val="22"/>
        </w:rPr>
      </w:pPr>
    </w:p>
    <w:p w:rsidR="00C1436E" w:rsidRPr="002943EE" w:rsidRDefault="00650656" w:rsidP="00AA2215">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lastRenderedPageBreak/>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 xml:space="preserve">ladě </w:t>
      </w:r>
      <w:r w:rsidR="00531F0E">
        <w:rPr>
          <w:rFonts w:ascii="Palatino Linotype" w:hAnsi="Palatino Linotype"/>
          <w:sz w:val="22"/>
          <w:szCs w:val="22"/>
          <w:lang w:val="cs-CZ"/>
        </w:rPr>
        <w:t xml:space="preserve">rozsahu díla dle </w:t>
      </w:r>
      <w:r w:rsidR="00125922">
        <w:rPr>
          <w:rFonts w:ascii="Palatino Linotype" w:hAnsi="Palatino Linotype"/>
          <w:sz w:val="22"/>
          <w:szCs w:val="22"/>
          <w:lang w:val="cs-CZ"/>
        </w:rPr>
        <w:t>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w:t>
      </w:r>
      <w:r w:rsidR="00531F0E">
        <w:rPr>
          <w:rFonts w:ascii="Palatino Linotype" w:hAnsi="Palatino Linotype"/>
          <w:sz w:val="22"/>
          <w:szCs w:val="22"/>
          <w:lang w:val="cs-CZ"/>
        </w:rPr>
        <w:t>edané objednatelem zhotoviteli.</w:t>
      </w:r>
    </w:p>
    <w:p w:rsidR="00C1436E" w:rsidRPr="0041706B"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531F0E">
        <w:rPr>
          <w:rFonts w:ascii="Palatino Linotype" w:hAnsi="Palatino Linotype"/>
          <w:sz w:val="22"/>
          <w:szCs w:val="22"/>
          <w:lang w:val="cs-CZ"/>
        </w:rPr>
        <w:t xml:space="preserve"> termínu dokončení sjednaného ve smlouvě</w:t>
      </w:r>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241317">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w:t>
      </w:r>
      <w:r w:rsidR="003427A0">
        <w:rPr>
          <w:rFonts w:ascii="Palatino Linotype" w:hAnsi="Palatino Linotype"/>
          <w:snapToGrid w:val="0"/>
          <w:sz w:val="22"/>
          <w:szCs w:val="22"/>
          <w:lang w:val="cs-CZ"/>
        </w:rPr>
        <w:t xml:space="preserve">dále vystaví po dokončení každé </w:t>
      </w:r>
      <w:r w:rsidR="008532CE">
        <w:rPr>
          <w:rFonts w:ascii="Palatino Linotype" w:hAnsi="Palatino Linotype"/>
          <w:snapToGrid w:val="0"/>
          <w:sz w:val="22"/>
          <w:szCs w:val="22"/>
          <w:lang w:val="cs-CZ"/>
        </w:rPr>
        <w:t xml:space="preserve">etapy </w:t>
      </w:r>
      <w:r w:rsidR="003427A0">
        <w:rPr>
          <w:rFonts w:ascii="Palatino Linotype" w:hAnsi="Palatino Linotype"/>
          <w:snapToGrid w:val="0"/>
          <w:sz w:val="22"/>
          <w:szCs w:val="22"/>
          <w:lang w:val="cs-CZ"/>
        </w:rPr>
        <w:t xml:space="preserve">realizace díla dle této smlouvy (tj. </w:t>
      </w:r>
      <w:r w:rsidR="00684B3A">
        <w:rPr>
          <w:rFonts w:ascii="Palatino Linotype" w:hAnsi="Palatino Linotype"/>
          <w:snapToGrid w:val="0"/>
          <w:sz w:val="22"/>
          <w:szCs w:val="22"/>
          <w:lang w:val="cs-CZ"/>
        </w:rPr>
        <w:t xml:space="preserve">Etapy č. I, </w:t>
      </w:r>
      <w:r w:rsidR="008532CE">
        <w:rPr>
          <w:rFonts w:ascii="Palatino Linotype" w:hAnsi="Palatino Linotype"/>
          <w:snapToGrid w:val="0"/>
          <w:sz w:val="22"/>
          <w:szCs w:val="22"/>
          <w:lang w:val="cs-CZ"/>
        </w:rPr>
        <w:t>II</w:t>
      </w:r>
      <w:r w:rsidR="00684B3A">
        <w:rPr>
          <w:rFonts w:ascii="Palatino Linotype" w:hAnsi="Palatino Linotype"/>
          <w:snapToGrid w:val="0"/>
          <w:sz w:val="22"/>
          <w:szCs w:val="22"/>
          <w:lang w:val="cs-CZ"/>
        </w:rPr>
        <w:t xml:space="preserve"> či III</w:t>
      </w:r>
      <w:r w:rsidR="003427A0">
        <w:rPr>
          <w:rFonts w:ascii="Palatino Linotype" w:hAnsi="Palatino Linotype"/>
          <w:snapToGrid w:val="0"/>
          <w:sz w:val="22"/>
          <w:szCs w:val="22"/>
          <w:lang w:val="cs-CZ"/>
        </w:rPr>
        <w:t xml:space="preserve">dle článku IV </w:t>
      </w:r>
      <w:r w:rsidR="008532CE">
        <w:rPr>
          <w:rFonts w:ascii="Palatino Linotype" w:hAnsi="Palatino Linotype"/>
          <w:snapToGrid w:val="0"/>
          <w:sz w:val="22"/>
          <w:szCs w:val="22"/>
          <w:lang w:val="cs-CZ"/>
        </w:rPr>
        <w:t>odst.</w:t>
      </w:r>
      <w:r w:rsidR="003427A0">
        <w:rPr>
          <w:rFonts w:ascii="Palatino Linotype" w:hAnsi="Palatino Linotype"/>
          <w:snapToGrid w:val="0"/>
          <w:sz w:val="22"/>
          <w:szCs w:val="22"/>
          <w:lang w:val="cs-CZ"/>
        </w:rPr>
        <w:t xml:space="preserve"> 4.1 této smlouvy) </w:t>
      </w:r>
      <w:r w:rsidRPr="002943EE">
        <w:rPr>
          <w:rFonts w:ascii="Palatino Linotype" w:hAnsi="Palatino Linotype"/>
          <w:snapToGrid w:val="0"/>
          <w:sz w:val="22"/>
          <w:szCs w:val="22"/>
          <w:lang w:val="cs-CZ"/>
        </w:rPr>
        <w:t xml:space="preserve">konečnou fakturu </w:t>
      </w:r>
      <w:r w:rsidR="003427A0">
        <w:rPr>
          <w:rFonts w:ascii="Palatino Linotype" w:hAnsi="Palatino Linotype"/>
          <w:snapToGrid w:val="0"/>
          <w:sz w:val="22"/>
          <w:szCs w:val="22"/>
          <w:lang w:val="cs-CZ"/>
        </w:rPr>
        <w:t xml:space="preserve">a </w:t>
      </w:r>
      <w:r w:rsidRPr="002943EE">
        <w:rPr>
          <w:rFonts w:ascii="Palatino Linotype" w:hAnsi="Palatino Linotype"/>
          <w:snapToGrid w:val="0"/>
          <w:sz w:val="22"/>
          <w:szCs w:val="22"/>
          <w:lang w:val="cs-CZ"/>
        </w:rPr>
        <w:t xml:space="preserve">doručí </w:t>
      </w:r>
      <w:r w:rsidR="003427A0">
        <w:rPr>
          <w:rFonts w:ascii="Palatino Linotype" w:hAnsi="Palatino Linotype"/>
          <w:snapToGrid w:val="0"/>
          <w:sz w:val="22"/>
          <w:szCs w:val="22"/>
          <w:lang w:val="cs-CZ"/>
        </w:rPr>
        <w:t xml:space="preserve">ji </w:t>
      </w:r>
      <w:r w:rsidRPr="002943EE">
        <w:rPr>
          <w:rFonts w:ascii="Palatino Linotype" w:hAnsi="Palatino Linotype"/>
          <w:snapToGrid w:val="0"/>
          <w:sz w:val="22"/>
          <w:szCs w:val="22"/>
          <w:lang w:val="cs-CZ"/>
        </w:rPr>
        <w:t xml:space="preserve">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předání díla</w:t>
      </w:r>
      <w:r w:rsidR="003427A0">
        <w:rPr>
          <w:rFonts w:ascii="Palatino Linotype" w:hAnsi="Palatino Linotype"/>
          <w:snapToGrid w:val="0"/>
          <w:sz w:val="22"/>
          <w:szCs w:val="22"/>
          <w:lang w:val="cs-CZ"/>
        </w:rPr>
        <w:t xml:space="preserve">, resp. jeho části zhotovené a dokončené v rámci </w:t>
      </w:r>
      <w:r w:rsidR="00684B3A">
        <w:rPr>
          <w:rFonts w:ascii="Palatino Linotype" w:hAnsi="Palatino Linotype"/>
          <w:snapToGrid w:val="0"/>
          <w:sz w:val="22"/>
          <w:szCs w:val="22"/>
          <w:lang w:val="cs-CZ"/>
        </w:rPr>
        <w:t xml:space="preserve">Etapy č. I, </w:t>
      </w:r>
      <w:r w:rsidR="008532CE">
        <w:rPr>
          <w:rFonts w:ascii="Palatino Linotype" w:hAnsi="Palatino Linotype"/>
          <w:snapToGrid w:val="0"/>
          <w:sz w:val="22"/>
          <w:szCs w:val="22"/>
          <w:lang w:val="cs-CZ"/>
        </w:rPr>
        <w:t>II</w:t>
      </w:r>
      <w:r w:rsidR="00684B3A">
        <w:rPr>
          <w:rFonts w:ascii="Palatino Linotype" w:hAnsi="Palatino Linotype"/>
          <w:snapToGrid w:val="0"/>
          <w:sz w:val="22"/>
          <w:szCs w:val="22"/>
          <w:lang w:val="cs-CZ"/>
        </w:rPr>
        <w:t xml:space="preserve"> či III</w:t>
      </w:r>
      <w:r w:rsidR="003427A0">
        <w:rPr>
          <w:rFonts w:ascii="Palatino Linotype" w:hAnsi="Palatino Linotype"/>
          <w:snapToGrid w:val="0"/>
          <w:sz w:val="22"/>
          <w:szCs w:val="22"/>
          <w:lang w:val="cs-CZ"/>
        </w:rPr>
        <w:t>,</w:t>
      </w:r>
      <w:r w:rsidRPr="002943EE">
        <w:rPr>
          <w:rFonts w:ascii="Palatino Linotype" w:hAnsi="Palatino Linotype"/>
          <w:snapToGrid w:val="0"/>
          <w:sz w:val="22"/>
          <w:szCs w:val="22"/>
          <w:lang w:val="cs-CZ"/>
        </w:rPr>
        <w:t xml:space="preserve">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r w:rsidR="003427A0">
        <w:rPr>
          <w:rFonts w:ascii="Palatino Linotype" w:hAnsi="Palatino Linotype"/>
          <w:sz w:val="22"/>
          <w:szCs w:val="22"/>
          <w:lang w:val="cs-CZ"/>
        </w:rPr>
        <w:t>, a to v rámci každé</w:t>
      </w:r>
      <w:r w:rsidR="008532CE">
        <w:rPr>
          <w:rFonts w:ascii="Palatino Linotype" w:hAnsi="Palatino Linotype"/>
          <w:snapToGrid w:val="0"/>
          <w:sz w:val="22"/>
          <w:szCs w:val="22"/>
          <w:lang w:val="cs-CZ"/>
        </w:rPr>
        <w:t xml:space="preserve">Etapy </w:t>
      </w:r>
      <w:r w:rsidR="00684B3A">
        <w:rPr>
          <w:rFonts w:ascii="Palatino Linotype" w:hAnsi="Palatino Linotype"/>
          <w:snapToGrid w:val="0"/>
          <w:sz w:val="22"/>
          <w:szCs w:val="22"/>
          <w:lang w:val="cs-CZ"/>
        </w:rPr>
        <w:t>č. I, II či III</w:t>
      </w:r>
      <w:r w:rsidR="003427A0">
        <w:rPr>
          <w:rFonts w:ascii="Palatino Linotype" w:hAnsi="Palatino Linotype"/>
          <w:snapToGrid w:val="0"/>
          <w:sz w:val="22"/>
          <w:szCs w:val="22"/>
          <w:lang w:val="cs-CZ"/>
        </w:rPr>
        <w:t xml:space="preserve"> dle </w:t>
      </w:r>
      <w:r w:rsidR="008532CE">
        <w:rPr>
          <w:rFonts w:ascii="Palatino Linotype" w:hAnsi="Palatino Linotype"/>
          <w:snapToGrid w:val="0"/>
          <w:sz w:val="22"/>
          <w:szCs w:val="22"/>
          <w:lang w:val="cs-CZ"/>
        </w:rPr>
        <w:t>této</w:t>
      </w:r>
      <w:r w:rsidR="003427A0">
        <w:rPr>
          <w:rFonts w:ascii="Palatino Linotype" w:hAnsi="Palatino Linotype"/>
          <w:snapToGrid w:val="0"/>
          <w:sz w:val="22"/>
          <w:szCs w:val="22"/>
          <w:lang w:val="cs-CZ"/>
        </w:rPr>
        <w:t xml:space="preserve"> smlouvy</w:t>
      </w:r>
      <w:r w:rsidRPr="002943EE">
        <w:rPr>
          <w:rFonts w:ascii="Palatino Linotype" w:hAnsi="Palatino Linotype"/>
          <w:sz w:val="22"/>
          <w:szCs w:val="22"/>
          <w:lang w:val="cs-CZ"/>
        </w:rPr>
        <w:t>.</w:t>
      </w:r>
    </w:p>
    <w:p w:rsidR="00AF5C2D" w:rsidRDefault="00531F0E" w:rsidP="00AA2215">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Zhotovitelem oceněné S</w:t>
      </w:r>
      <w:r w:rsidR="00C1436E" w:rsidRPr="0087563E">
        <w:rPr>
          <w:rFonts w:ascii="Palatino Linotype" w:hAnsi="Palatino Linotype"/>
          <w:sz w:val="22"/>
          <w:szCs w:val="22"/>
          <w:lang w:val="cs-CZ"/>
        </w:rPr>
        <w:t>oupis</w:t>
      </w:r>
      <w:r>
        <w:rPr>
          <w:rFonts w:ascii="Palatino Linotype" w:hAnsi="Palatino Linotype"/>
          <w:sz w:val="22"/>
          <w:szCs w:val="22"/>
          <w:lang w:val="cs-CZ"/>
        </w:rPr>
        <w:t>y prací, dodávek a služeb tvoří Položkové rozpočty č. I, II III</w:t>
      </w:r>
      <w:r w:rsidR="00C1436E" w:rsidRPr="0087563E">
        <w:rPr>
          <w:rFonts w:ascii="Palatino Linotype" w:hAnsi="Palatino Linotype"/>
          <w:sz w:val="22"/>
          <w:szCs w:val="22"/>
          <w:lang w:val="cs-CZ"/>
        </w:rPr>
        <w:t xml:space="preserve"> (</w:t>
      </w:r>
      <w:r>
        <w:rPr>
          <w:rFonts w:ascii="Palatino Linotype" w:hAnsi="Palatino Linotype"/>
          <w:sz w:val="22"/>
          <w:szCs w:val="22"/>
          <w:lang w:val="cs-CZ"/>
        </w:rPr>
        <w:t xml:space="preserve">viz </w:t>
      </w:r>
      <w:r w:rsidRPr="00531F0E">
        <w:rPr>
          <w:rFonts w:ascii="Palatino Linotype" w:hAnsi="Palatino Linotype"/>
          <w:b/>
          <w:sz w:val="22"/>
          <w:szCs w:val="22"/>
          <w:u w:val="single"/>
          <w:lang w:val="cs-CZ"/>
        </w:rPr>
        <w:t>P</w:t>
      </w:r>
      <w:r w:rsidR="00C1436E" w:rsidRPr="0087563E">
        <w:rPr>
          <w:rFonts w:ascii="Palatino Linotype" w:hAnsi="Palatino Linotype"/>
          <w:b/>
          <w:sz w:val="22"/>
          <w:szCs w:val="22"/>
          <w:u w:val="single"/>
          <w:lang w:val="cs-CZ"/>
        </w:rPr>
        <w:t>říloha č. 2</w:t>
      </w:r>
      <w:r>
        <w:rPr>
          <w:rFonts w:ascii="Palatino Linotype" w:hAnsi="Palatino Linotype"/>
          <w:b/>
          <w:sz w:val="22"/>
          <w:szCs w:val="22"/>
          <w:u w:val="single"/>
          <w:lang w:val="cs-CZ"/>
        </w:rPr>
        <w:t>.a, 2.b a 2.c</w:t>
      </w:r>
      <w:r w:rsidR="0087563E">
        <w:rPr>
          <w:rFonts w:ascii="Palatino Linotype" w:hAnsi="Palatino Linotype"/>
          <w:sz w:val="22"/>
          <w:szCs w:val="22"/>
          <w:lang w:val="cs-CZ"/>
        </w:rPr>
        <w:t xml:space="preserve">). </w:t>
      </w:r>
      <w:r w:rsidR="00C1436E" w:rsidRPr="0087563E">
        <w:rPr>
          <w:rFonts w:ascii="Palatino Linotype" w:hAnsi="Palatino Linotype"/>
          <w:sz w:val="22"/>
          <w:szCs w:val="22"/>
          <w:lang w:val="cs-CZ"/>
        </w:rPr>
        <w:t>Položkov</w:t>
      </w:r>
      <w:r>
        <w:rPr>
          <w:rFonts w:ascii="Palatino Linotype" w:hAnsi="Palatino Linotype"/>
          <w:sz w:val="22"/>
          <w:szCs w:val="22"/>
          <w:lang w:val="cs-CZ"/>
        </w:rPr>
        <w:t>é rozpočty</w:t>
      </w:r>
      <w:r w:rsidR="00241317">
        <w:rPr>
          <w:rFonts w:ascii="Palatino Linotype" w:hAnsi="Palatino Linotype"/>
          <w:sz w:val="22"/>
          <w:szCs w:val="22"/>
          <w:lang w:val="cs-CZ"/>
        </w:rPr>
        <w:t xml:space="preserve"> </w:t>
      </w:r>
      <w:r>
        <w:rPr>
          <w:rFonts w:ascii="Palatino Linotype" w:hAnsi="Palatino Linotype"/>
          <w:sz w:val="22"/>
          <w:szCs w:val="22"/>
          <w:lang w:val="cs-CZ"/>
        </w:rPr>
        <w:t>díla</w:t>
      </w:r>
      <w:r w:rsidR="00C1436E" w:rsidRPr="0087563E">
        <w:rPr>
          <w:rFonts w:ascii="Palatino Linotype" w:hAnsi="Palatino Linotype"/>
          <w:sz w:val="22"/>
          <w:szCs w:val="22"/>
          <w:lang w:val="cs-CZ"/>
        </w:rPr>
        <w:t xml:space="preserve"> slouží k vykazování finančních objemů měsíčních soupisů provedených prací a k oceněn</w:t>
      </w:r>
      <w:r>
        <w:rPr>
          <w:rFonts w:ascii="Palatino Linotype" w:hAnsi="Palatino Linotype"/>
          <w:sz w:val="22"/>
          <w:szCs w:val="22"/>
          <w:lang w:val="cs-CZ"/>
        </w:rPr>
        <w:t>í víceprací a méněprací či změn, a to v rámci realizace díla v Etapě č. I, II i III.</w:t>
      </w:r>
    </w:p>
    <w:p w:rsidR="00C1436E" w:rsidRPr="002943EE" w:rsidRDefault="00C1436E" w:rsidP="00AA2215">
      <w:pPr>
        <w:pStyle w:val="Odstavecseseznamem"/>
        <w:numPr>
          <w:ilvl w:val="0"/>
          <w:numId w:val="9"/>
        </w:numPr>
        <w:spacing w:before="12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r w:rsidR="00531F0E">
        <w:rPr>
          <w:rFonts w:ascii="Palatino Linotype" w:hAnsi="Palatino Linotype"/>
          <w:sz w:val="22"/>
          <w:szCs w:val="22"/>
        </w:rPr>
        <w:t>této smlouvy</w:t>
      </w:r>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E834C0">
        <w:rPr>
          <w:rFonts w:ascii="Palatino Linotype" w:hAnsi="Palatino Linotype"/>
          <w:sz w:val="22"/>
          <w:szCs w:val="22"/>
        </w:rPr>
        <w:t xml:space="preserve">objednatele </w:t>
      </w:r>
      <w:r w:rsidR="00E834C0">
        <w:rPr>
          <w:rFonts w:ascii="Palatino Linotype" w:hAnsi="Palatino Linotype"/>
          <w:b/>
          <w:sz w:val="22"/>
          <w:szCs w:val="22"/>
        </w:rPr>
        <w:t xml:space="preserve">(p. Ing. </w:t>
      </w:r>
      <w:r w:rsidR="00E834C0">
        <w:rPr>
          <w:rFonts w:ascii="Palatino Linotype" w:hAnsi="Palatino Linotype"/>
          <w:sz w:val="22"/>
          <w:szCs w:val="22"/>
        </w:rPr>
        <w:t>………………….)</w:t>
      </w:r>
      <w:r w:rsidR="00E834C0">
        <w:rPr>
          <w:rFonts w:ascii="Palatino Linotype" w:hAnsi="Palatino Linotype"/>
          <w:i/>
          <w:sz w:val="18"/>
          <w:szCs w:val="18"/>
        </w:rPr>
        <w:t>(bude doplněno při podpisu této smlouvy objednatelem)</w:t>
      </w:r>
      <w:r w:rsidR="00E834C0">
        <w:rPr>
          <w:rFonts w:ascii="Palatino Linotype" w:hAnsi="Palatino Linotype"/>
          <w:sz w:val="22"/>
          <w:szCs w:val="22"/>
        </w:rPr>
        <w:t>,</w:t>
      </w:r>
      <w:r w:rsidR="00241317">
        <w:rPr>
          <w:rFonts w:ascii="Palatino Linotype" w:hAnsi="Palatino Linotype"/>
          <w:sz w:val="22"/>
          <w:szCs w:val="22"/>
        </w:rPr>
        <w:t xml:space="preserve"> </w:t>
      </w:r>
      <w:r w:rsidR="004C1EF3" w:rsidRPr="00B0002A">
        <w:rPr>
          <w:rFonts w:ascii="Palatino Linotype" w:hAnsi="Palatino Linotype"/>
          <w:sz w:val="22"/>
          <w:szCs w:val="22"/>
        </w:rPr>
        <w:t>a to</w:t>
      </w:r>
      <w:r w:rsidR="00241317">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34C0">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00241317">
        <w:rPr>
          <w:rFonts w:ascii="Palatino Linotype" w:hAnsi="Palatino Linotype"/>
          <w:b/>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w:t>
      </w:r>
      <w:r w:rsidR="00531F0E">
        <w:rPr>
          <w:rFonts w:ascii="Palatino Linotype" w:hAnsi="Palatino Linotype"/>
          <w:sz w:val="22"/>
          <w:szCs w:val="22"/>
        </w:rPr>
        <w:t> této smlouvě</w:t>
      </w:r>
      <w:r w:rsidRPr="0041706B">
        <w:rPr>
          <w:rFonts w:ascii="Palatino Linotype" w:hAnsi="Palatino Linotype"/>
          <w:sz w:val="22"/>
          <w:szCs w:val="22"/>
        </w:rPr>
        <w:t>.</w:t>
      </w:r>
    </w:p>
    <w:p w:rsidR="00650656"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AA2215">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684B3A" w:rsidRDefault="00C1436E" w:rsidP="00AA2215">
      <w:pPr>
        <w:pStyle w:val="Odstavecseseznamem"/>
        <w:numPr>
          <w:ilvl w:val="0"/>
          <w:numId w:val="12"/>
        </w:numPr>
        <w:spacing w:before="12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E834C0" w:rsidP="00E834C0">
      <w:pPr>
        <w:pStyle w:val="Odstavecseseznamem"/>
        <w:ind w:left="567"/>
        <w:rPr>
          <w:rFonts w:ascii="Palatino Linotype" w:hAnsi="Palatino Linotype"/>
          <w:sz w:val="22"/>
          <w:szCs w:val="22"/>
        </w:rPr>
      </w:pPr>
      <w:r w:rsidRPr="00E834C0">
        <w:rPr>
          <w:rFonts w:ascii="Palatino Linotype" w:hAnsi="Palatino Linotype"/>
          <w:sz w:val="22"/>
          <w:szCs w:val="22"/>
        </w:rPr>
        <w:t>Smluvní strany se dohodly na následujícím způsobu financování</w:t>
      </w:r>
      <w:r w:rsidR="00C1436E" w:rsidRPr="002943EE">
        <w:rPr>
          <w:rFonts w:ascii="Palatino Linotype" w:hAnsi="Palatino Linotype"/>
          <w:sz w:val="22"/>
          <w:szCs w:val="22"/>
        </w:rPr>
        <w:t>:</w:t>
      </w:r>
    </w:p>
    <w:p w:rsidR="004217BA" w:rsidRPr="00C56170" w:rsidRDefault="004217BA" w:rsidP="00E834C0">
      <w:pPr>
        <w:pStyle w:val="Bezmezer"/>
        <w:numPr>
          <w:ilvl w:val="2"/>
          <w:numId w:val="2"/>
        </w:numPr>
        <w:tabs>
          <w:tab w:val="clear" w:pos="720"/>
          <w:tab w:val="num" w:pos="567"/>
        </w:tabs>
        <w:spacing w:before="120" w:after="60"/>
        <w:ind w:left="567" w:hanging="709"/>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41706B" w:rsidRDefault="00C1436E" w:rsidP="00E834C0">
      <w:pPr>
        <w:pStyle w:val="Odstavecseseznamem"/>
        <w:numPr>
          <w:ilvl w:val="1"/>
          <w:numId w:val="2"/>
        </w:numPr>
        <w:tabs>
          <w:tab w:val="clear" w:pos="510"/>
          <w:tab w:val="num" w:pos="567"/>
        </w:tabs>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Cena díla </w:t>
      </w:r>
      <w:r w:rsidR="00531F0E">
        <w:rPr>
          <w:rFonts w:ascii="Palatino Linotype" w:hAnsi="Palatino Linotype"/>
          <w:sz w:val="22"/>
          <w:szCs w:val="22"/>
        </w:rPr>
        <w:t xml:space="preserve">v rámci realizace každé z Etap č. I, II a III </w:t>
      </w:r>
      <w:r w:rsidRPr="0041706B">
        <w:rPr>
          <w:rFonts w:ascii="Palatino Linotype" w:hAnsi="Palatino Linotype"/>
          <w:sz w:val="22"/>
          <w:szCs w:val="22"/>
        </w:rPr>
        <w:t xml:space="preserve">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00814D49"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241317" w:rsidRDefault="00531F0E" w:rsidP="00AA2215">
      <w:pPr>
        <w:pStyle w:val="Odstavecseseznamem"/>
        <w:numPr>
          <w:ilvl w:val="0"/>
          <w:numId w:val="10"/>
        </w:numPr>
        <w:spacing w:before="60" w:after="60"/>
        <w:ind w:left="567" w:hanging="709"/>
        <w:jc w:val="both"/>
        <w:rPr>
          <w:rFonts w:ascii="Palatino Linotype" w:hAnsi="Palatino Linotype"/>
          <w:b/>
          <w:sz w:val="22"/>
          <w:szCs w:val="22"/>
        </w:rPr>
      </w:pPr>
      <w:r>
        <w:rPr>
          <w:rFonts w:ascii="Palatino Linotype" w:hAnsi="Palatino Linotype"/>
          <w:sz w:val="22"/>
          <w:szCs w:val="22"/>
        </w:rPr>
        <w:t>Po odsouhlasení příslušného soupisu provedených prací</w:t>
      </w:r>
      <w:r w:rsidRPr="004524D5">
        <w:rPr>
          <w:rFonts w:ascii="Palatino Linotype" w:hAnsi="Palatino Linotype"/>
          <w:sz w:val="22"/>
          <w:szCs w:val="22"/>
        </w:rPr>
        <w:t xml:space="preserve"> objednatelem vystaví zhotovitel fakturu nejpozději do 15. dne měsíce následujícího po termínu zdanitelného plnění fakturovaných prací.</w:t>
      </w:r>
    </w:p>
    <w:p w:rsidR="00241317" w:rsidRPr="0041706B" w:rsidRDefault="00241317" w:rsidP="00241317">
      <w:pPr>
        <w:pStyle w:val="Odstavecseseznamem"/>
        <w:spacing w:before="60" w:after="60"/>
        <w:ind w:left="567"/>
        <w:jc w:val="both"/>
        <w:rPr>
          <w:rFonts w:ascii="Palatino Linotype" w:hAnsi="Palatino Linotype"/>
          <w:b/>
          <w:sz w:val="22"/>
          <w:szCs w:val="22"/>
        </w:rPr>
      </w:pPr>
    </w:p>
    <w:p w:rsidR="004217BA" w:rsidRPr="00EA6A9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00241317">
        <w:rPr>
          <w:rFonts w:ascii="Palatino Linotype" w:hAnsi="Palatino Linotype"/>
          <w:b/>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5B0A0C" w:rsidRDefault="005B0A0C" w:rsidP="00AA2215">
      <w:pPr>
        <w:pStyle w:val="Odstavecseseznamem"/>
        <w:numPr>
          <w:ilvl w:val="0"/>
          <w:numId w:val="10"/>
        </w:numPr>
        <w:spacing w:before="60" w:after="60"/>
        <w:ind w:left="567" w:hanging="709"/>
        <w:jc w:val="both"/>
        <w:rPr>
          <w:rFonts w:ascii="Palatino Linotype" w:hAnsi="Palatino Linotype"/>
          <w:sz w:val="22"/>
          <w:szCs w:val="22"/>
        </w:rPr>
      </w:pPr>
      <w:r w:rsidRPr="004524D5">
        <w:rPr>
          <w:rFonts w:ascii="Palatino Linotype" w:hAnsi="Palatino Linotype"/>
          <w:sz w:val="22"/>
          <w:szCs w:val="22"/>
        </w:rPr>
        <w:t xml:space="preserve">Zhotovitel bude fakturovat měsíčně dílčím </w:t>
      </w:r>
      <w:r>
        <w:rPr>
          <w:rFonts w:ascii="Palatino Linotype" w:hAnsi="Palatino Linotype"/>
          <w:sz w:val="22"/>
          <w:szCs w:val="22"/>
        </w:rPr>
        <w:t>způsobem dle článku 5.2.2 této s</w:t>
      </w:r>
      <w:r w:rsidRPr="004524D5">
        <w:rPr>
          <w:rFonts w:ascii="Palatino Linotype" w:hAnsi="Palatino Linotype"/>
          <w:sz w:val="22"/>
          <w:szCs w:val="22"/>
        </w:rPr>
        <w:t xml:space="preserve">mlouvy </w:t>
      </w:r>
      <w:r>
        <w:rPr>
          <w:rFonts w:ascii="Palatino Linotype" w:hAnsi="Palatino Linotype"/>
          <w:sz w:val="22"/>
          <w:szCs w:val="22"/>
        </w:rPr>
        <w:t>pouze</w:t>
      </w:r>
      <w:r w:rsidRPr="004524D5">
        <w:rPr>
          <w:rFonts w:ascii="Palatino Linotype" w:hAnsi="Palatino Linotype"/>
          <w:sz w:val="22"/>
          <w:szCs w:val="22"/>
        </w:rPr>
        <w:t xml:space="preserve"> do výše 90 % ceny provedené části díla v Kč bez DPH</w:t>
      </w:r>
      <w:r w:rsidR="0022180E">
        <w:rPr>
          <w:rFonts w:ascii="Palatino Linotype" w:hAnsi="Palatino Linotype"/>
          <w:sz w:val="22"/>
          <w:szCs w:val="22"/>
        </w:rPr>
        <w:t>, a to s ohledem na</w:t>
      </w:r>
      <w:r>
        <w:rPr>
          <w:rFonts w:ascii="Palatino Linotype" w:hAnsi="Palatino Linotype"/>
          <w:sz w:val="22"/>
          <w:szCs w:val="22"/>
        </w:rPr>
        <w:t> smluvními stranami sjednanou pozastávku (zádržné) dle ustanovení odst. 5.2.5 tohoto článku</w:t>
      </w:r>
      <w:r w:rsidRPr="004524D5">
        <w:rPr>
          <w:rFonts w:ascii="Palatino Linotype" w:hAnsi="Palatino Linotype"/>
          <w:sz w:val="22"/>
          <w:szCs w:val="22"/>
        </w:rPr>
        <w:t>. Zbývající část ceny, tj. 10 % ceny díla bez DPH uhradí Objednatel Zhotoviteli na základě konečné faktury</w:t>
      </w:r>
      <w:r>
        <w:rPr>
          <w:rFonts w:ascii="Palatino Linotype" w:hAnsi="Palatino Linotype"/>
          <w:sz w:val="22"/>
          <w:szCs w:val="22"/>
        </w:rPr>
        <w:t xml:space="preserve"> dle níže uvedeného a dále dle sjednaného v odst. 5.2.5 tohoto článku. </w:t>
      </w:r>
    </w:p>
    <w:p w:rsidR="002F3927" w:rsidRPr="00961BCD" w:rsidRDefault="002F3927" w:rsidP="00AA2215">
      <w:pPr>
        <w:pStyle w:val="Odstavecseseznamem"/>
        <w:numPr>
          <w:ilvl w:val="0"/>
          <w:numId w:val="10"/>
        </w:numPr>
        <w:spacing w:before="120" w:after="60"/>
        <w:ind w:left="567" w:hanging="709"/>
        <w:jc w:val="both"/>
        <w:rPr>
          <w:rFonts w:ascii="Palatino Linotype" w:hAnsi="Palatino Linotype"/>
          <w:b/>
          <w:sz w:val="22"/>
          <w:szCs w:val="22"/>
        </w:rPr>
      </w:pPr>
      <w:r w:rsidRPr="00961BCD">
        <w:rPr>
          <w:rFonts w:ascii="Palatino Linotype" w:hAnsi="Palatino Linotype"/>
          <w:b/>
          <w:sz w:val="22"/>
          <w:szCs w:val="22"/>
        </w:rPr>
        <w:t>Konečná faktura</w:t>
      </w:r>
      <w:r w:rsidR="003427A0" w:rsidRPr="003427A0">
        <w:rPr>
          <w:rFonts w:ascii="Palatino Linotype" w:hAnsi="Palatino Linotype"/>
          <w:b/>
          <w:bCs/>
          <w:snapToGrid w:val="0"/>
          <w:sz w:val="22"/>
          <w:szCs w:val="22"/>
        </w:rPr>
        <w:t xml:space="preserve">, která bude vystavena zhotovitelem v rámci realizace díla, resp. jeho části, po dokončení každé </w:t>
      </w:r>
      <w:r w:rsidR="00684B3A">
        <w:rPr>
          <w:rFonts w:ascii="Palatino Linotype" w:hAnsi="Palatino Linotype"/>
          <w:b/>
          <w:bCs/>
          <w:snapToGrid w:val="0"/>
          <w:sz w:val="22"/>
          <w:szCs w:val="22"/>
        </w:rPr>
        <w:t xml:space="preserve">Etapy č. I, </w:t>
      </w:r>
      <w:r w:rsidR="00A75AA1">
        <w:rPr>
          <w:rFonts w:ascii="Palatino Linotype" w:hAnsi="Palatino Linotype"/>
          <w:b/>
          <w:bCs/>
          <w:snapToGrid w:val="0"/>
          <w:sz w:val="22"/>
          <w:szCs w:val="22"/>
        </w:rPr>
        <w:t>II</w:t>
      </w:r>
      <w:r w:rsidR="0022180E">
        <w:rPr>
          <w:rFonts w:ascii="Palatino Linotype" w:hAnsi="Palatino Linotype"/>
          <w:b/>
          <w:bCs/>
          <w:snapToGrid w:val="0"/>
          <w:sz w:val="22"/>
          <w:szCs w:val="22"/>
        </w:rPr>
        <w:t xml:space="preserve"> </w:t>
      </w:r>
      <w:r w:rsidR="00684B3A">
        <w:rPr>
          <w:rFonts w:ascii="Palatino Linotype" w:hAnsi="Palatino Linotype"/>
          <w:b/>
          <w:bCs/>
          <w:snapToGrid w:val="0"/>
          <w:sz w:val="22"/>
          <w:szCs w:val="22"/>
        </w:rPr>
        <w:t xml:space="preserve">či III </w:t>
      </w:r>
      <w:r w:rsidR="003427A0" w:rsidRPr="003427A0">
        <w:rPr>
          <w:rFonts w:ascii="Palatino Linotype" w:hAnsi="Palatino Linotype"/>
          <w:b/>
          <w:bCs/>
          <w:snapToGrid w:val="0"/>
          <w:sz w:val="22"/>
          <w:szCs w:val="22"/>
        </w:rPr>
        <w:t xml:space="preserve">dle článku </w:t>
      </w:r>
      <w:r w:rsidR="00A75AA1">
        <w:rPr>
          <w:rFonts w:ascii="Palatino Linotype" w:hAnsi="Palatino Linotype"/>
          <w:b/>
          <w:bCs/>
          <w:snapToGrid w:val="0"/>
          <w:sz w:val="22"/>
          <w:szCs w:val="22"/>
        </w:rPr>
        <w:t xml:space="preserve">II. odst. 2.2.4 a čl. </w:t>
      </w:r>
      <w:r w:rsidR="003427A0" w:rsidRPr="003427A0">
        <w:rPr>
          <w:rFonts w:ascii="Palatino Linotype" w:hAnsi="Palatino Linotype"/>
          <w:b/>
          <w:bCs/>
          <w:snapToGrid w:val="0"/>
          <w:sz w:val="22"/>
          <w:szCs w:val="22"/>
        </w:rPr>
        <w:t>IV</w:t>
      </w:r>
      <w:r w:rsidR="00A75AA1">
        <w:rPr>
          <w:rFonts w:ascii="Palatino Linotype" w:hAnsi="Palatino Linotype"/>
          <w:b/>
          <w:bCs/>
          <w:snapToGrid w:val="0"/>
          <w:sz w:val="22"/>
          <w:szCs w:val="22"/>
        </w:rPr>
        <w:t>.</w:t>
      </w:r>
      <w:r w:rsidR="003427A0" w:rsidRPr="003427A0">
        <w:rPr>
          <w:rFonts w:ascii="Palatino Linotype" w:hAnsi="Palatino Linotype"/>
          <w:b/>
          <w:bCs/>
          <w:snapToGrid w:val="0"/>
          <w:sz w:val="22"/>
          <w:szCs w:val="22"/>
        </w:rPr>
        <w:t xml:space="preserve"> o</w:t>
      </w:r>
      <w:r w:rsidR="00A75AA1">
        <w:rPr>
          <w:rFonts w:ascii="Palatino Linotype" w:hAnsi="Palatino Linotype"/>
          <w:b/>
          <w:bCs/>
          <w:snapToGrid w:val="0"/>
          <w:sz w:val="22"/>
          <w:szCs w:val="22"/>
        </w:rPr>
        <w:t>d</w:t>
      </w:r>
      <w:r w:rsidR="003427A0" w:rsidRPr="003427A0">
        <w:rPr>
          <w:rFonts w:ascii="Palatino Linotype" w:hAnsi="Palatino Linotype"/>
          <w:b/>
          <w:bCs/>
          <w:snapToGrid w:val="0"/>
          <w:sz w:val="22"/>
          <w:szCs w:val="22"/>
        </w:rPr>
        <w:t>st. 4.1 této smlouvy</w:t>
      </w:r>
      <w:r w:rsidRPr="003427A0">
        <w:rPr>
          <w:rFonts w:ascii="Palatino Linotype" w:hAnsi="Palatino Linotype"/>
          <w:b/>
          <w:bCs/>
          <w:sz w:val="22"/>
          <w:szCs w:val="22"/>
        </w:rPr>
        <w:t>:</w:t>
      </w:r>
    </w:p>
    <w:p w:rsidR="002F3927" w:rsidRPr="00961BCD" w:rsidRDefault="002F3927" w:rsidP="003427A0">
      <w:pPr>
        <w:pStyle w:val="Odstavecseseznamem"/>
        <w:spacing w:after="60"/>
        <w:ind w:left="567"/>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r w:rsidR="003427A0">
        <w:rPr>
          <w:rFonts w:ascii="Palatino Linotype" w:hAnsi="Palatino Linotype"/>
          <w:sz w:val="22"/>
          <w:szCs w:val="22"/>
        </w:rPr>
        <w:t xml:space="preserve"> včetně označení, které fáze realizace díla se týká (ve smyslu specifikace </w:t>
      </w:r>
      <w:r w:rsidR="00684B3A">
        <w:rPr>
          <w:rFonts w:ascii="Palatino Linotype" w:hAnsi="Palatino Linotype"/>
          <w:bCs/>
          <w:snapToGrid w:val="0"/>
          <w:sz w:val="22"/>
          <w:szCs w:val="22"/>
        </w:rPr>
        <w:t xml:space="preserve">Etapy č. I , </w:t>
      </w:r>
      <w:r w:rsidR="00A75AA1" w:rsidRPr="00A75AA1">
        <w:rPr>
          <w:rFonts w:ascii="Palatino Linotype" w:hAnsi="Palatino Linotype"/>
          <w:bCs/>
          <w:snapToGrid w:val="0"/>
          <w:sz w:val="22"/>
          <w:szCs w:val="22"/>
        </w:rPr>
        <w:t>II</w:t>
      </w:r>
      <w:r w:rsidR="00684B3A">
        <w:rPr>
          <w:rFonts w:ascii="Palatino Linotype" w:hAnsi="Palatino Linotype"/>
          <w:bCs/>
          <w:snapToGrid w:val="0"/>
          <w:sz w:val="22"/>
          <w:szCs w:val="22"/>
        </w:rPr>
        <w:t xml:space="preserve"> či III</w:t>
      </w:r>
      <w:r w:rsidR="003427A0">
        <w:rPr>
          <w:rFonts w:ascii="Palatino Linotype" w:hAnsi="Palatino Linotype"/>
          <w:snapToGrid w:val="0"/>
          <w:sz w:val="22"/>
          <w:szCs w:val="22"/>
        </w:rPr>
        <w:t>)</w:t>
      </w:r>
      <w:r w:rsidRPr="00961BCD">
        <w:rPr>
          <w:rFonts w:ascii="Palatino Linotype" w:hAnsi="Palatino Linotype"/>
          <w:sz w:val="22"/>
          <w:szCs w:val="22"/>
        </w:rPr>
        <w: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r w:rsidR="003427A0">
        <w:rPr>
          <w:rFonts w:ascii="Palatino Linotype" w:hAnsi="Palatino Linotype"/>
          <w:sz w:val="22"/>
          <w:szCs w:val="22"/>
        </w:rPr>
        <w:t xml:space="preserve">, a to pro každou </w:t>
      </w:r>
      <w:r w:rsidR="00684B3A">
        <w:rPr>
          <w:rFonts w:ascii="Palatino Linotype" w:hAnsi="Palatino Linotype"/>
          <w:sz w:val="22"/>
          <w:szCs w:val="22"/>
        </w:rPr>
        <w:t xml:space="preserve">Etapu č. I, </w:t>
      </w:r>
      <w:r w:rsidR="00A75AA1">
        <w:rPr>
          <w:rFonts w:ascii="Palatino Linotype" w:hAnsi="Palatino Linotype"/>
          <w:sz w:val="22"/>
          <w:szCs w:val="22"/>
        </w:rPr>
        <w:t>II</w:t>
      </w:r>
      <w:r w:rsidR="00684B3A">
        <w:rPr>
          <w:rFonts w:ascii="Palatino Linotype" w:hAnsi="Palatino Linotype"/>
          <w:sz w:val="22"/>
          <w:szCs w:val="22"/>
        </w:rPr>
        <w:t xml:space="preserve"> či III</w:t>
      </w:r>
      <w:r w:rsidR="003427A0">
        <w:rPr>
          <w:rFonts w:ascii="Palatino Linotype" w:hAnsi="Palatino Linotype"/>
          <w:snapToGrid w:val="0"/>
          <w:sz w:val="22"/>
          <w:szCs w:val="22"/>
        </w:rPr>
        <w:t xml:space="preserve"> v souladu s položkovým rozpočtem, jež tvoří Přílohu č. 1 této smlouvy</w:t>
      </w:r>
      <w:r w:rsidRPr="00961BCD">
        <w:rPr>
          <w:rFonts w:ascii="Palatino Linotype" w:hAnsi="Palatino Linotype"/>
          <w:sz w:val="22"/>
          <w:szCs w:val="22"/>
        </w:rPr>
        <w: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r w:rsidR="008465B1">
        <w:rPr>
          <w:rFonts w:ascii="Palatino Linotype" w:hAnsi="Palatino Linotype"/>
          <w:sz w:val="22"/>
          <w:szCs w:val="22"/>
        </w:rPr>
        <w:t xml:space="preserve"> v rámci </w:t>
      </w:r>
      <w:r w:rsidR="00684B3A">
        <w:rPr>
          <w:rFonts w:ascii="Palatino Linotype" w:hAnsi="Palatino Linotype"/>
          <w:sz w:val="22"/>
          <w:szCs w:val="22"/>
        </w:rPr>
        <w:t>Etapy č. I,</w:t>
      </w:r>
      <w:r w:rsidR="00241317">
        <w:rPr>
          <w:rFonts w:ascii="Palatino Linotype" w:hAnsi="Palatino Linotype"/>
          <w:sz w:val="22"/>
          <w:szCs w:val="22"/>
        </w:rPr>
        <w:t xml:space="preserve"> </w:t>
      </w:r>
      <w:r w:rsidR="00A75AA1">
        <w:rPr>
          <w:rFonts w:ascii="Palatino Linotype" w:hAnsi="Palatino Linotype"/>
          <w:sz w:val="22"/>
          <w:szCs w:val="22"/>
        </w:rPr>
        <w:t>II</w:t>
      </w:r>
      <w:r w:rsidR="00684B3A">
        <w:rPr>
          <w:rFonts w:ascii="Palatino Linotype" w:hAnsi="Palatino Linotype"/>
          <w:sz w:val="22"/>
          <w:szCs w:val="22"/>
        </w:rPr>
        <w:t xml:space="preserve"> či III</w:t>
      </w:r>
      <w:r w:rsidRPr="00961BCD">
        <w:rPr>
          <w:rFonts w:ascii="Palatino Linotype" w:hAnsi="Palatino Linotype"/>
          <w:sz w:val="22"/>
          <w:szCs w:val="22"/>
        </w:rPr>
        <w:t>;</w:t>
      </w:r>
    </w:p>
    <w:p w:rsidR="002F3927"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8465B1">
        <w:rPr>
          <w:rFonts w:ascii="Palatino Linotype" w:hAnsi="Palatino Linotype"/>
          <w:sz w:val="22"/>
          <w:szCs w:val="22"/>
        </w:rPr>
        <w:t xml:space="preserve">  v rámci každé </w:t>
      </w:r>
      <w:r w:rsidR="00684B3A">
        <w:rPr>
          <w:rFonts w:ascii="Palatino Linotype" w:hAnsi="Palatino Linotype"/>
          <w:sz w:val="22"/>
          <w:szCs w:val="22"/>
        </w:rPr>
        <w:t xml:space="preserve">Etapy č. I, </w:t>
      </w:r>
      <w:r w:rsidR="00A75AA1">
        <w:rPr>
          <w:rFonts w:ascii="Palatino Linotype" w:hAnsi="Palatino Linotype"/>
          <w:sz w:val="22"/>
          <w:szCs w:val="22"/>
        </w:rPr>
        <w:t>II</w:t>
      </w:r>
      <w:r w:rsidR="00684B3A">
        <w:rPr>
          <w:rFonts w:ascii="Palatino Linotype" w:hAnsi="Palatino Linotype"/>
          <w:sz w:val="22"/>
          <w:szCs w:val="22"/>
        </w:rPr>
        <w:t xml:space="preserve"> či III</w:t>
      </w:r>
      <w:r w:rsidRPr="00961BCD">
        <w:rPr>
          <w:rFonts w:ascii="Palatino Linotype" w:hAnsi="Palatino Linotype"/>
          <w:sz w:val="22"/>
          <w:szCs w:val="22"/>
        </w:rPr>
        <w:t>.</w:t>
      </w:r>
    </w:p>
    <w:p w:rsidR="00D17609" w:rsidRPr="0041706B" w:rsidRDefault="00D17609" w:rsidP="00AA2215">
      <w:pPr>
        <w:pStyle w:val="Odstavecseseznamem"/>
        <w:widowControl w:val="0"/>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AA2215">
      <w:pPr>
        <w:numPr>
          <w:ilvl w:val="3"/>
          <w:numId w:val="30"/>
        </w:numPr>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241317">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AA2215">
      <w:pPr>
        <w:pStyle w:val="Odstavecseseznamem"/>
        <w:numPr>
          <w:ilvl w:val="3"/>
          <w:numId w:val="30"/>
        </w:numPr>
        <w:spacing w:before="60" w:after="60"/>
        <w:ind w:left="567"/>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AA2215">
      <w:pPr>
        <w:pStyle w:val="Odstavecseseznamem"/>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Náležitosti faktury - daňového dokladu</w:t>
      </w:r>
      <w:r w:rsidR="00532DF9">
        <w:rPr>
          <w:rFonts w:ascii="Palatino Linotype" w:hAnsi="Palatino Linotype"/>
          <w:b/>
          <w:sz w:val="22"/>
          <w:szCs w:val="22"/>
        </w:rPr>
        <w:t>)</w:t>
      </w:r>
    </w:p>
    <w:p w:rsidR="00D17609" w:rsidRPr="00241317" w:rsidRDefault="005B0A0C"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A877BA">
        <w:rPr>
          <w:rFonts w:ascii="Palatino Linotype" w:hAnsi="Palatino Linotype"/>
          <w:bCs/>
          <w:sz w:val="22"/>
          <w:szCs w:val="22"/>
        </w:rPr>
        <w:t xml:space="preserve">Faktury (daňové doklady) musí obsahovat veškeré </w:t>
      </w:r>
      <w:r w:rsidRPr="00A877BA">
        <w:rPr>
          <w:rFonts w:ascii="Palatino Linotype" w:hAnsi="Palatino Linotype"/>
          <w:sz w:val="22"/>
          <w:szCs w:val="22"/>
        </w:rPr>
        <w:t>náležitosti daňového dokladu dle zákona č. 235/2004 Sb., o dani z přidané hodnoty, ve znění pozdějších předpisů</w:t>
      </w:r>
      <w:r w:rsidRPr="00A877BA">
        <w:rPr>
          <w:rFonts w:ascii="Palatino Linotype" w:hAnsi="Palatino Linotype"/>
          <w:bCs/>
          <w:sz w:val="22"/>
          <w:szCs w:val="22"/>
        </w:rPr>
        <w:t>,</w:t>
      </w:r>
      <w:r>
        <w:rPr>
          <w:rFonts w:ascii="Palatino Linotype" w:hAnsi="Palatino Linotype"/>
          <w:bCs/>
          <w:sz w:val="22"/>
          <w:szCs w:val="22"/>
        </w:rPr>
        <w:t xml:space="preserve"> a dále náležitosti stanovené dalšími souvisejícími právními předpisy.</w:t>
      </w:r>
    </w:p>
    <w:p w:rsidR="00241317" w:rsidRPr="005B0A0C" w:rsidRDefault="00241317" w:rsidP="00241317">
      <w:pPr>
        <w:pStyle w:val="Odstavecseseznamem"/>
        <w:widowControl w:val="0"/>
        <w:autoSpaceDE w:val="0"/>
        <w:autoSpaceDN w:val="0"/>
        <w:adjustRightInd w:val="0"/>
        <w:spacing w:before="60" w:after="60"/>
        <w:ind w:left="567"/>
        <w:jc w:val="both"/>
        <w:rPr>
          <w:rFonts w:ascii="Palatino Linotype" w:hAnsi="Palatino Linotype"/>
          <w:sz w:val="22"/>
          <w:szCs w:val="22"/>
        </w:rPr>
      </w:pPr>
    </w:p>
    <w:p w:rsidR="005B0A0C" w:rsidRPr="0041706B" w:rsidRDefault="005B0A0C"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Pr>
          <w:rFonts w:ascii="Palatino Linotype" w:hAnsi="Palatino Linotype"/>
          <w:sz w:val="22"/>
          <w:szCs w:val="22"/>
        </w:rPr>
        <w:lastRenderedPageBreak/>
        <w:t>Každá f</w:t>
      </w:r>
      <w:r w:rsidRPr="004524D5">
        <w:rPr>
          <w:rFonts w:ascii="Palatino Linotype" w:hAnsi="Palatino Linotype"/>
          <w:sz w:val="22"/>
          <w:szCs w:val="22"/>
        </w:rPr>
        <w:t>aktura bude</w:t>
      </w:r>
      <w:r>
        <w:rPr>
          <w:rFonts w:ascii="Palatino Linotype" w:hAnsi="Palatino Linotype"/>
          <w:sz w:val="22"/>
          <w:szCs w:val="22"/>
        </w:rPr>
        <w:t xml:space="preserve"> dále</w:t>
      </w:r>
      <w:r w:rsidRPr="004524D5">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532DF9" w:rsidRDefault="00532DF9" w:rsidP="00AA2215">
      <w:pPr>
        <w:pStyle w:val="Odstavecseseznamem"/>
        <w:numPr>
          <w:ilvl w:val="0"/>
          <w:numId w:val="28"/>
        </w:numPr>
        <w:spacing w:before="120" w:after="60"/>
        <w:ind w:left="567" w:hanging="567"/>
        <w:jc w:val="both"/>
        <w:rPr>
          <w:rFonts w:ascii="Palatino Linotype" w:hAnsi="Palatino Linotype"/>
          <w:b/>
          <w:sz w:val="22"/>
          <w:szCs w:val="22"/>
        </w:rPr>
      </w:pPr>
      <w:r>
        <w:rPr>
          <w:rFonts w:ascii="Palatino Linotype" w:hAnsi="Palatino Linotype"/>
          <w:b/>
          <w:sz w:val="22"/>
          <w:szCs w:val="22"/>
        </w:rPr>
        <w:t>Pozastávka</w:t>
      </w:r>
      <w:r w:rsidR="00A75AA1">
        <w:rPr>
          <w:rFonts w:ascii="Palatino Linotype" w:hAnsi="Palatino Linotype"/>
          <w:b/>
          <w:sz w:val="22"/>
          <w:szCs w:val="22"/>
        </w:rPr>
        <w:t xml:space="preserve"> (zádržné)</w:t>
      </w:r>
    </w:p>
    <w:p w:rsidR="00532DF9" w:rsidRPr="00532DF9"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 xml:space="preserve">Pro účely případných vad díla sjednávají smluvní strany pozastávku </w:t>
      </w:r>
      <w:r w:rsidR="00A75AA1">
        <w:rPr>
          <w:rFonts w:ascii="Palatino Linotype" w:hAnsi="Palatino Linotype"/>
          <w:sz w:val="22"/>
          <w:szCs w:val="22"/>
        </w:rPr>
        <w:t xml:space="preserve">(zádržné) </w:t>
      </w:r>
      <w:r>
        <w:rPr>
          <w:rFonts w:ascii="Palatino Linotype" w:hAnsi="Palatino Linotype"/>
          <w:sz w:val="22"/>
          <w:szCs w:val="22"/>
        </w:rPr>
        <w:t xml:space="preserve">z ceny díla v níže citované výši, přičemž objednatel uhradí fakturovanou částku dle shora popsaného způsobu fakturace, poníženou o pozastávku </w:t>
      </w:r>
      <w:r>
        <w:rPr>
          <w:rFonts w:ascii="Palatino Linotype" w:hAnsi="Palatino Linotype"/>
          <w:b/>
          <w:sz w:val="22"/>
          <w:szCs w:val="22"/>
        </w:rPr>
        <w:t>ve výši 10%.</w:t>
      </w:r>
      <w:r>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532DF9" w:rsidRPr="0041706B"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w:t>
      </w:r>
      <w:r w:rsidR="00A75AA1">
        <w:rPr>
          <w:rFonts w:ascii="Palatino Linotype" w:hAnsi="Palatino Linotype"/>
          <w:sz w:val="22"/>
          <w:szCs w:val="22"/>
        </w:rPr>
        <w:t>15 dnů</w:t>
      </w:r>
      <w:r>
        <w:rPr>
          <w:rFonts w:ascii="Palatino Linotype" w:hAnsi="Palatino Linotype"/>
          <w:sz w:val="22"/>
          <w:szCs w:val="22"/>
        </w:rPr>
        <w:t xml:space="preserve"> po úspěšném převzetí díla bez vad a nedodělků bránících užívání díla, tj. po dokončení díla a úplném odstranění všech vad a nedodělků z přejímacího řízení díla, a to v rámci každé </w:t>
      </w:r>
      <w:r w:rsidR="00684B3A">
        <w:rPr>
          <w:rFonts w:ascii="Palatino Linotype" w:hAnsi="Palatino Linotype"/>
          <w:sz w:val="22"/>
          <w:szCs w:val="22"/>
        </w:rPr>
        <w:t xml:space="preserve">Etapy č. I, </w:t>
      </w:r>
      <w:r w:rsidR="00A75AA1">
        <w:rPr>
          <w:rFonts w:ascii="Palatino Linotype" w:hAnsi="Palatino Linotype"/>
          <w:sz w:val="22"/>
          <w:szCs w:val="22"/>
        </w:rPr>
        <w:t>II</w:t>
      </w:r>
      <w:r w:rsidR="00684B3A">
        <w:rPr>
          <w:rFonts w:ascii="Palatino Linotype" w:hAnsi="Palatino Linotype"/>
          <w:sz w:val="22"/>
          <w:szCs w:val="22"/>
        </w:rPr>
        <w:t xml:space="preserve"> či III</w:t>
      </w:r>
      <w:r>
        <w:rPr>
          <w:rFonts w:ascii="Palatino Linotype" w:hAnsi="Palatino Linotype"/>
          <w:snapToGrid w:val="0"/>
          <w:sz w:val="22"/>
          <w:szCs w:val="22"/>
        </w:rPr>
        <w:t xml:space="preserve"> dle článku</w:t>
      </w:r>
      <w:r w:rsidR="00A75AA1">
        <w:rPr>
          <w:rFonts w:ascii="Palatino Linotype" w:hAnsi="Palatino Linotype"/>
          <w:snapToGrid w:val="0"/>
          <w:sz w:val="22"/>
          <w:szCs w:val="22"/>
        </w:rPr>
        <w:t xml:space="preserve"> II. odst. 2.2.4 a čl.</w:t>
      </w:r>
      <w:r>
        <w:rPr>
          <w:rFonts w:ascii="Palatino Linotype" w:hAnsi="Palatino Linotype"/>
          <w:snapToGrid w:val="0"/>
          <w:sz w:val="22"/>
          <w:szCs w:val="22"/>
        </w:rPr>
        <w:t xml:space="preserve"> IV</w:t>
      </w:r>
      <w:r w:rsidR="00A75AA1">
        <w:rPr>
          <w:rFonts w:ascii="Palatino Linotype" w:hAnsi="Palatino Linotype"/>
          <w:snapToGrid w:val="0"/>
          <w:sz w:val="22"/>
          <w:szCs w:val="22"/>
        </w:rPr>
        <w:t>.</w:t>
      </w:r>
      <w:r>
        <w:rPr>
          <w:rFonts w:ascii="Palatino Linotype" w:hAnsi="Palatino Linotype"/>
          <w:snapToGrid w:val="0"/>
          <w:sz w:val="22"/>
          <w:szCs w:val="22"/>
        </w:rPr>
        <w:t xml:space="preserve"> o</w:t>
      </w:r>
      <w:r w:rsidR="00A75AA1">
        <w:rPr>
          <w:rFonts w:ascii="Palatino Linotype" w:hAnsi="Palatino Linotype"/>
          <w:snapToGrid w:val="0"/>
          <w:sz w:val="22"/>
          <w:szCs w:val="22"/>
        </w:rPr>
        <w:t>d</w:t>
      </w:r>
      <w:r>
        <w:rPr>
          <w:rFonts w:ascii="Palatino Linotype" w:hAnsi="Palatino Linotype"/>
          <w:snapToGrid w:val="0"/>
          <w:sz w:val="22"/>
          <w:szCs w:val="22"/>
        </w:rPr>
        <w:t xml:space="preserve">st. 4.1 této smlouvy, tj. po úplném a řádném odstranění všech vad na nedodělků z přejímacího řízení díla v rámci každé dílčí </w:t>
      </w:r>
      <w:r w:rsidR="005B0A0C">
        <w:rPr>
          <w:rFonts w:ascii="Palatino Linotype" w:hAnsi="Palatino Linotype"/>
          <w:snapToGrid w:val="0"/>
          <w:sz w:val="22"/>
          <w:szCs w:val="22"/>
        </w:rPr>
        <w:t>Etapy č. I, II a III</w:t>
      </w:r>
      <w:r>
        <w:rPr>
          <w:rFonts w:ascii="Palatino Linotype" w:hAnsi="Palatino Linotype"/>
          <w:snapToGrid w:val="0"/>
          <w:sz w:val="22"/>
          <w:szCs w:val="22"/>
        </w:rPr>
        <w:t xml:space="preserve"> bude zhotoviteli uvolněna shora uvedená pozastávka za tuto dílčí </w:t>
      </w:r>
      <w:r w:rsidR="005B0A0C">
        <w:rPr>
          <w:rFonts w:ascii="Palatino Linotype" w:hAnsi="Palatino Linotype"/>
          <w:snapToGrid w:val="0"/>
          <w:sz w:val="22"/>
          <w:szCs w:val="22"/>
        </w:rPr>
        <w:t>etapu</w:t>
      </w:r>
      <w:r>
        <w:rPr>
          <w:rFonts w:ascii="Palatino Linotype" w:hAnsi="Palatino Linotype"/>
          <w:snapToGrid w:val="0"/>
          <w:sz w:val="22"/>
          <w:szCs w:val="22"/>
        </w:rPr>
        <w:t>.</w:t>
      </w:r>
    </w:p>
    <w:p w:rsidR="00720D8F"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AA2215">
      <w:pPr>
        <w:pStyle w:val="Odstavecseseznamem"/>
        <w:numPr>
          <w:ilvl w:val="0"/>
          <w:numId w:val="15"/>
        </w:numPr>
        <w:spacing w:before="120" w:after="60"/>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Default="00720D8F"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paré kompletní projektové dokumentace+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Default="00720D8F" w:rsidP="00AA2215">
      <w:pPr>
        <w:pStyle w:val="Bezmezer"/>
        <w:numPr>
          <w:ilvl w:val="0"/>
          <w:numId w:val="14"/>
        </w:numPr>
        <w:spacing w:before="60" w:after="60"/>
        <w:ind w:left="567" w:hanging="567"/>
        <w:jc w:val="both"/>
        <w:rPr>
          <w:rFonts w:ascii="Palatino Linotype" w:hAnsi="Palatino Linotype"/>
          <w:sz w:val="22"/>
          <w:szCs w:val="22"/>
          <w:lang w:val="cs-CZ"/>
        </w:rPr>
      </w:pPr>
      <w:r w:rsidRPr="00A75AA1">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A75AA1">
        <w:rPr>
          <w:rFonts w:ascii="Palatino Linotype" w:hAnsi="Palatino Linotype"/>
          <w:b/>
          <w:bCs/>
          <w:sz w:val="22"/>
          <w:szCs w:val="22"/>
          <w:lang w:val="cs-CZ"/>
        </w:rPr>
        <w:t>energie</w:t>
      </w:r>
      <w:r w:rsidRPr="00A75AA1">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A75AA1">
        <w:rPr>
          <w:rFonts w:ascii="Palatino Linotype" w:hAnsi="Palatino Linotype"/>
          <w:sz w:val="22"/>
          <w:szCs w:val="22"/>
          <w:lang w:val="cs-CZ"/>
        </w:rPr>
        <w:t>ou byl v prodlení objednatel + 5</w:t>
      </w:r>
      <w:r w:rsidRPr="00A75AA1">
        <w:rPr>
          <w:rFonts w:ascii="Palatino Linotype" w:hAnsi="Palatino Linotype"/>
          <w:sz w:val="22"/>
          <w:szCs w:val="22"/>
          <w:lang w:val="cs-CZ"/>
        </w:rPr>
        <w:t xml:space="preserve"> pracovních dnů. </w:t>
      </w:r>
    </w:p>
    <w:p w:rsidR="00241317" w:rsidRPr="00A75AA1" w:rsidRDefault="00241317" w:rsidP="00241317">
      <w:pPr>
        <w:pStyle w:val="Bezmezer"/>
        <w:spacing w:before="60" w:after="60"/>
        <w:ind w:left="567"/>
        <w:jc w:val="both"/>
        <w:rPr>
          <w:rFonts w:ascii="Palatino Linotype" w:hAnsi="Palatino Linotype"/>
          <w:sz w:val="22"/>
          <w:szCs w:val="22"/>
          <w:lang w:val="cs-CZ"/>
        </w:rPr>
      </w:pPr>
    </w:p>
    <w:p w:rsidR="00720D8F" w:rsidRDefault="00720D8F" w:rsidP="00AA2215">
      <w:pPr>
        <w:pStyle w:val="Bezmezer"/>
        <w:numPr>
          <w:ilvl w:val="0"/>
          <w:numId w:val="14"/>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lastRenderedPageBreak/>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241317"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008465B1">
        <w:rPr>
          <w:rFonts w:ascii="Palatino Linotype" w:hAnsi="Palatino Linotype"/>
          <w:b/>
          <w:color w:val="FF0000"/>
          <w:sz w:val="22"/>
          <w:szCs w:val="22"/>
          <w:highlight w:val="yellow"/>
        </w:rPr>
        <w:t>pana ………….. – hlavního stavbyvedoucího,……………..@.........cz</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p>
    <w:p w:rsidR="00241317" w:rsidRDefault="00241317" w:rsidP="00241317">
      <w:pPr>
        <w:pStyle w:val="Odstavecseseznamem"/>
        <w:spacing w:before="60" w:after="60"/>
        <w:ind w:left="567"/>
        <w:jc w:val="both"/>
        <w:rPr>
          <w:rFonts w:ascii="Palatino Linotype" w:hAnsi="Palatino Linotype"/>
          <w:sz w:val="22"/>
          <w:szCs w:val="22"/>
        </w:rPr>
      </w:pPr>
    </w:p>
    <w:p w:rsidR="00EB73A1" w:rsidRPr="00EA6A9E" w:rsidRDefault="00BC7084" w:rsidP="00241317">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Stavební deník bude veden zhotovitelem v souladu s vyhláškou č. 499/2006 Sb. </w:t>
      </w:r>
      <w:r w:rsidR="00EB73A1" w:rsidRPr="0041706B">
        <w:rPr>
          <w:rFonts w:ascii="Palatino Linotype" w:hAnsi="Palatino Linotype"/>
          <w:sz w:val="22"/>
          <w:szCs w:val="22"/>
        </w:rPr>
        <w:t xml:space="preserve">Za objednatele je oprávněn do deníku zapisovat a do něj nahlížet </w:t>
      </w:r>
      <w:r w:rsidR="00EB73A1"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00EB73A1" w:rsidRPr="00EA6A9E">
        <w:rPr>
          <w:rFonts w:ascii="Palatino Linotype" w:hAnsi="Palatino Linotype"/>
          <w:b/>
          <w:bCs/>
          <w:snapToGrid w:val="0"/>
          <w:sz w:val="22"/>
          <w:szCs w:val="22"/>
        </w:rPr>
        <w:t xml:space="preserve"> a </w:t>
      </w:r>
      <w:r w:rsidR="00EB73A1" w:rsidRPr="00EA6A9E">
        <w:rPr>
          <w:rFonts w:ascii="Palatino Linotype" w:hAnsi="Palatino Linotype"/>
          <w:b/>
          <w:sz w:val="22"/>
          <w:szCs w:val="22"/>
        </w:rPr>
        <w:t>TD</w:t>
      </w:r>
      <w:r w:rsidR="00814D49" w:rsidRPr="00EA6A9E">
        <w:rPr>
          <w:rFonts w:ascii="Palatino Linotype" w:hAnsi="Palatino Linotype"/>
          <w:b/>
          <w:sz w:val="22"/>
          <w:szCs w:val="22"/>
        </w:rPr>
        <w:t>S</w:t>
      </w:r>
      <w:r w:rsidR="00EB73A1"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241317">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Pr="0041706B">
        <w:rPr>
          <w:rFonts w:ascii="Palatino Linotype" w:hAnsi="Palatino Linotype"/>
          <w:sz w:val="22"/>
          <w:szCs w:val="22"/>
        </w:rPr>
        <w:t>či jiných průvodních dokladů rozhodujících materiálů užitých k vybudování díla.</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008465B1">
        <w:rPr>
          <w:rFonts w:ascii="Palatino Linotype" w:hAnsi="Palatino Linotype"/>
          <w:b/>
          <w:sz w:val="22"/>
          <w:szCs w:val="22"/>
        </w:rPr>
        <w:t>2x měsíčně a to v ………..od ….00. hod.</w:t>
      </w:r>
      <w:r w:rsidR="008465B1">
        <w:rPr>
          <w:rFonts w:ascii="Palatino Linotype" w:hAnsi="Palatino Linotype"/>
          <w:i/>
          <w:sz w:val="18"/>
          <w:szCs w:val="18"/>
        </w:rPr>
        <w:t xml:space="preserve"> (bude doplněno při podpisu této smlouvy objednatelem)</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241317" w:rsidRDefault="00241317" w:rsidP="00241317">
      <w:pPr>
        <w:spacing w:before="60" w:after="60"/>
        <w:jc w:val="both"/>
        <w:rPr>
          <w:rFonts w:ascii="Palatino Linotype" w:hAnsi="Palatino Linotype"/>
          <w:sz w:val="22"/>
          <w:szCs w:val="22"/>
        </w:rPr>
      </w:pPr>
    </w:p>
    <w:p w:rsidR="00241317" w:rsidRDefault="00241317" w:rsidP="00241317">
      <w:pPr>
        <w:spacing w:before="60" w:after="60"/>
        <w:jc w:val="both"/>
        <w:rPr>
          <w:rFonts w:ascii="Palatino Linotype" w:hAnsi="Palatino Linotype"/>
          <w:sz w:val="22"/>
          <w:szCs w:val="22"/>
        </w:rPr>
      </w:pPr>
    </w:p>
    <w:p w:rsidR="00241317" w:rsidRPr="00241317" w:rsidRDefault="00241317" w:rsidP="00241317">
      <w:pPr>
        <w:spacing w:before="60" w:after="60"/>
        <w:jc w:val="both"/>
        <w:rPr>
          <w:rFonts w:ascii="Palatino Linotype" w:hAnsi="Palatino Linotype"/>
          <w:sz w:val="22"/>
          <w:szCs w:val="22"/>
        </w:rPr>
      </w:pP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AA2215">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684B3A" w:rsidRPr="00684B3A"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008465B1">
        <w:rPr>
          <w:rFonts w:ascii="Palatino Linotype" w:hAnsi="Palatino Linotype"/>
          <w:b/>
          <w:sz w:val="22"/>
          <w:szCs w:val="22"/>
        </w:rPr>
        <w:t xml:space="preserve">e-mail: </w:t>
      </w:r>
      <w:r w:rsidR="008465B1">
        <w:rPr>
          <w:rFonts w:ascii="Palatino Linotype" w:hAnsi="Palatino Linotype"/>
          <w:b/>
          <w:bCs/>
          <w:sz w:val="22"/>
          <w:szCs w:val="22"/>
        </w:rPr>
        <w:t xml:space="preserve">………@…… </w:t>
      </w:r>
      <w:r w:rsidR="008465B1">
        <w:rPr>
          <w:rFonts w:ascii="Palatino Linotype" w:hAnsi="Palatino Linotype"/>
          <w:i/>
          <w:sz w:val="18"/>
          <w:szCs w:val="18"/>
        </w:rPr>
        <w:t xml:space="preserve">(bude doplněno při </w:t>
      </w:r>
    </w:p>
    <w:p w:rsidR="00EB73A1" w:rsidRPr="00684B3A" w:rsidRDefault="008465B1" w:rsidP="00684B3A">
      <w:pPr>
        <w:pStyle w:val="Odstavecseseznamem"/>
        <w:spacing w:before="60" w:after="60"/>
        <w:ind w:left="567"/>
        <w:jc w:val="both"/>
        <w:rPr>
          <w:rFonts w:ascii="Palatino Linotype" w:hAnsi="Palatino Linotype"/>
          <w:sz w:val="22"/>
          <w:szCs w:val="22"/>
        </w:rPr>
      </w:pPr>
      <w:r w:rsidRPr="00684B3A">
        <w:rPr>
          <w:rFonts w:ascii="Palatino Linotype" w:hAnsi="Palatino Linotype"/>
          <w:i/>
          <w:sz w:val="18"/>
          <w:szCs w:val="18"/>
        </w:rPr>
        <w:t>podpisu této smlouvy objednatelem)</w:t>
      </w:r>
      <w:r w:rsidR="00EB73A1" w:rsidRPr="00684B3A">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8465B1">
      <w:pPr>
        <w:spacing w:before="60" w:after="60"/>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AA2215">
      <w:pPr>
        <w:pStyle w:val="Odstavecseseznamem"/>
        <w:numPr>
          <w:ilvl w:val="0"/>
          <w:numId w:val="19"/>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lastRenderedPageBreak/>
        <w:t xml:space="preserve">O průběhu předávacího a přejímacího řízení pořídí objednatel zápis (protokol), který bude obsahovat stručný popis díla, které je předmětem předání a převzetí, dohodu o způsobu a termínu vyklizení </w:t>
      </w:r>
      <w:r w:rsidR="007D2D60">
        <w:rPr>
          <w:rFonts w:ascii="Palatino Linotype" w:hAnsi="Palatino Linotype"/>
          <w:sz w:val="22"/>
          <w:szCs w:val="22"/>
        </w:rPr>
        <w:t>staveniště</w:t>
      </w:r>
      <w:r w:rsidRPr="0041706B">
        <w:rPr>
          <w:rFonts w:ascii="Palatino Linotype" w:hAnsi="Palatino Linotype"/>
          <w:sz w:val="22"/>
          <w:szCs w:val="22"/>
        </w:rPr>
        <w:t>, termín, od kterého počíná běžet záruční lhůta, seznam předaných dokladů, prohlášení objednatele zda dílo přejímá nebo nepřejímá.</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Pr="005B0A0C" w:rsidRDefault="00EB73A1" w:rsidP="005B0A0C">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Pr="0041706B">
        <w:rPr>
          <w:rFonts w:ascii="Palatino Linotype" w:hAnsi="Palatino Linotype"/>
          <w:sz w:val="22"/>
          <w:szCs w:val="22"/>
        </w:rPr>
        <w:t xml:space="preserve">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w:t>
      </w:r>
      <w:r w:rsidRPr="005B0A0C">
        <w:rPr>
          <w:rFonts w:ascii="Palatino Linotype" w:hAnsi="Palatino Linotype"/>
          <w:sz w:val="22"/>
          <w:szCs w:val="22"/>
        </w:rPr>
        <w:t>prokazatelně vynaložených nákladů. Nárok Zhotovitele na náhradu škody tímto není dotčen.</w:t>
      </w:r>
    </w:p>
    <w:p w:rsidR="002F6C2A"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8465B1" w:rsidRDefault="008465B1" w:rsidP="00AA2215">
      <w:pPr>
        <w:pStyle w:val="Odstavecseseznamem"/>
        <w:numPr>
          <w:ilvl w:val="1"/>
          <w:numId w:val="36"/>
        </w:numPr>
        <w:spacing w:before="60" w:after="60"/>
        <w:ind w:left="567" w:hanging="567"/>
        <w:jc w:val="both"/>
        <w:rPr>
          <w:rFonts w:ascii="Palatino Linotype" w:hAnsi="Palatino Linotype"/>
          <w:i/>
          <w:sz w:val="22"/>
          <w:szCs w:val="22"/>
        </w:rPr>
      </w:pPr>
      <w:r>
        <w:rPr>
          <w:rFonts w:ascii="Palatino Linotype" w:hAnsi="Palatino Linotype"/>
          <w:sz w:val="22"/>
          <w:szCs w:val="22"/>
        </w:rPr>
        <w:t xml:space="preserve">Zhotovitel odpovídá za vady díla podle příslušných ustanovení Občanského zákoníku, zejm. § </w:t>
      </w:r>
      <w:r w:rsidR="00684B3A">
        <w:rPr>
          <w:rFonts w:ascii="Palatino Linotype" w:hAnsi="Palatino Linotype"/>
          <w:sz w:val="22"/>
          <w:szCs w:val="22"/>
        </w:rPr>
        <w:t>2615§2619</w:t>
      </w:r>
      <w:r>
        <w:rPr>
          <w:rFonts w:ascii="Palatino Linotype" w:hAnsi="Palatino Linotype"/>
          <w:sz w:val="22"/>
          <w:szCs w:val="22"/>
        </w:rPr>
        <w:t xml:space="preserve">, § 2629 a § 2630 Občanského zákoníku.   </w:t>
      </w:r>
    </w:p>
    <w:p w:rsidR="008465B1" w:rsidRDefault="008465B1" w:rsidP="008465B1">
      <w:pPr>
        <w:pStyle w:val="Odstavecseseznamem"/>
        <w:spacing w:before="60" w:after="60"/>
        <w:ind w:left="567"/>
        <w:jc w:val="both"/>
        <w:rPr>
          <w:rFonts w:ascii="Palatino Linotype" w:hAnsi="Palatino Linotype"/>
          <w:i/>
          <w:sz w:val="22"/>
          <w:szCs w:val="22"/>
        </w:rPr>
      </w:pPr>
      <w:r>
        <w:rPr>
          <w:rFonts w:ascii="Palatino Linotype" w:hAnsi="Palatino Linotype"/>
          <w:sz w:val="22"/>
          <w:szCs w:val="22"/>
          <w:u w:val="single"/>
        </w:rPr>
        <w:t>Zhotovitel poskytuje na jakost díla:</w:t>
      </w:r>
    </w:p>
    <w:p w:rsidR="008465B1" w:rsidRDefault="008465B1" w:rsidP="00AA2215">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stavební práce záruku v délce 60 měsíců </w:t>
      </w:r>
      <w:r>
        <w:rPr>
          <w:rFonts w:ascii="Palatino Linotype" w:hAnsi="Palatino Linotype"/>
          <w:b w:val="0"/>
          <w:i w:val="0"/>
          <w:sz w:val="22"/>
          <w:szCs w:val="22"/>
        </w:rPr>
        <w:t>od data protokolární přejímky díla a po odstranění vad a nedodělků sepsaných při protokolární přejímce díla.</w:t>
      </w:r>
    </w:p>
    <w:p w:rsidR="008465B1" w:rsidRDefault="008465B1" w:rsidP="00AA2215">
      <w:pPr>
        <w:pStyle w:val="Nadpis2"/>
        <w:keepNext w:val="0"/>
        <w:numPr>
          <w:ilvl w:val="0"/>
          <w:numId w:val="38"/>
        </w:numPr>
        <w:spacing w:before="60"/>
        <w:ind w:left="567" w:hanging="567"/>
        <w:jc w:val="both"/>
        <w:rPr>
          <w:rFonts w:ascii="Palatino Linotype" w:hAnsi="Palatino Linotype"/>
          <w:bCs w:val="0"/>
          <w:i w:val="0"/>
          <w:iCs w:val="0"/>
          <w:snapToGrid w:val="0"/>
          <w:sz w:val="22"/>
          <w:szCs w:val="22"/>
        </w:rPr>
      </w:pPr>
      <w:r>
        <w:rPr>
          <w:rFonts w:ascii="Palatino Linotype" w:hAnsi="Palatino Linotype"/>
          <w:b w:val="0"/>
          <w:i w:val="0"/>
          <w:sz w:val="22"/>
          <w:szCs w:val="22"/>
        </w:rPr>
        <w:t>Reklamace vad díla v průběhu záruční lhůt musí být provedena písemně a současně elektronicky na</w:t>
      </w:r>
      <w:r>
        <w:rPr>
          <w:rFonts w:ascii="Palatino Linotype" w:hAnsi="Palatino Linotype"/>
          <w:i w:val="0"/>
          <w:sz w:val="22"/>
          <w:szCs w:val="22"/>
        </w:rPr>
        <w:t xml:space="preserve">E-mail: </w:t>
      </w:r>
      <w:hyperlink r:id="rId9" w:history="1">
        <w:r w:rsidR="00042806" w:rsidRPr="00042806">
          <w:rPr>
            <w:rStyle w:val="Hypertextovodkaz"/>
            <w:rFonts w:ascii="Palatino Linotype" w:hAnsi="Palatino Linotype"/>
            <w:i w:val="0"/>
            <w:color w:val="FF0000"/>
            <w:sz w:val="22"/>
            <w:szCs w:val="22"/>
          </w:rPr>
          <w:t>…………………...….</w:t>
        </w:r>
        <w:r w:rsidR="00042806" w:rsidRPr="00042806">
          <w:rPr>
            <w:rStyle w:val="Hypertextovodkaz"/>
            <w:rFonts w:ascii="Palatino Linotype" w:hAnsi="Palatino Linotype"/>
            <w:i w:val="0"/>
            <w:snapToGrid w:val="0"/>
            <w:color w:val="FF0000"/>
            <w:sz w:val="22"/>
            <w:szCs w:val="22"/>
          </w:rPr>
          <w:t>@........................</w:t>
        </w:r>
      </w:hyperlink>
      <w:r w:rsidR="00042806" w:rsidRPr="0025587A">
        <w:rPr>
          <w:rFonts w:ascii="Palatino Linotype" w:hAnsi="Palatino Linotype"/>
          <w:sz w:val="22"/>
          <w:szCs w:val="22"/>
        </w:rPr>
        <w:t>.</w:t>
      </w:r>
      <w:r>
        <w:rPr>
          <w:rFonts w:ascii="Palatino Linotype" w:hAnsi="Palatino Linotype"/>
          <w:b w:val="0"/>
          <w:bCs w:val="0"/>
          <w:i w:val="0"/>
          <w:iCs w:val="0"/>
          <w:snapToGrid w:val="0"/>
          <w:sz w:val="22"/>
          <w:szCs w:val="22"/>
        </w:rPr>
        <w:t xml:space="preserve">Zhotovitel se zavazuje prověřit reklamované vady nejpozději do </w:t>
      </w:r>
      <w:r>
        <w:rPr>
          <w:rFonts w:ascii="Palatino Linotype" w:hAnsi="Palatino Linotype"/>
          <w:bCs w:val="0"/>
          <w:i w:val="0"/>
          <w:iCs w:val="0"/>
          <w:snapToGrid w:val="0"/>
          <w:sz w:val="22"/>
          <w:szCs w:val="22"/>
        </w:rPr>
        <w:t xml:space="preserve">7 dnů </w:t>
      </w:r>
      <w:r>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8465B1" w:rsidRDefault="008465B1" w:rsidP="00AA2215">
      <w:pPr>
        <w:pStyle w:val="Nadpis2"/>
        <w:numPr>
          <w:ilvl w:val="0"/>
          <w:numId w:val="38"/>
        </w:numPr>
        <w:spacing w:before="60"/>
        <w:ind w:left="567" w:hanging="567"/>
        <w:jc w:val="both"/>
        <w:rPr>
          <w:rFonts w:ascii="Palatino Linotype" w:hAnsi="Palatino Linotype"/>
          <w:b w:val="0"/>
          <w:i w:val="0"/>
          <w:sz w:val="22"/>
          <w:szCs w:val="22"/>
        </w:rPr>
      </w:pPr>
      <w:r>
        <w:rPr>
          <w:rFonts w:ascii="Palatino Linotype" w:hAnsi="Palatino Linotype"/>
          <w:b w:val="0"/>
          <w:i w:val="0"/>
          <w:sz w:val="22"/>
          <w:szCs w:val="22"/>
        </w:rPr>
        <w:t>Zhotovitel se zavazuje odstranit reklamované vady:</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označené objednatelem jako havarijní bránící užívání </w:t>
      </w:r>
      <w:r>
        <w:rPr>
          <w:rFonts w:ascii="Palatino Linotype" w:hAnsi="Palatino Linotype"/>
          <w:b/>
          <w:sz w:val="22"/>
          <w:szCs w:val="22"/>
        </w:rPr>
        <w:t>do 48 hodin</w:t>
      </w:r>
      <w:r>
        <w:rPr>
          <w:rFonts w:ascii="Palatino Linotype" w:hAnsi="Palatino Linotype"/>
          <w:sz w:val="22"/>
          <w:szCs w:val="22"/>
        </w:rPr>
        <w:t xml:space="preserve">,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lastRenderedPageBreak/>
        <w:t xml:space="preserve">drobné vady nebránící užívání do </w:t>
      </w:r>
      <w:r>
        <w:rPr>
          <w:rFonts w:ascii="Palatino Linotype" w:hAnsi="Palatino Linotype"/>
          <w:b/>
          <w:sz w:val="22"/>
          <w:szCs w:val="22"/>
        </w:rPr>
        <w:t>7 dnů</w:t>
      </w:r>
      <w:r>
        <w:rPr>
          <w:rFonts w:ascii="Palatino Linotype" w:hAnsi="Palatino Linotype"/>
          <w:sz w:val="22"/>
          <w:szCs w:val="22"/>
        </w:rPr>
        <w:t xml:space="preserve">, pokud se smluvní strany s ohledem na technologické postupy nedohodnou jinak,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pro vady většího rozsahu s potřebou vypracování technologického postupu bude stanoven termín pro odstranění vzájemnou dohodou.</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84B3A" w:rsidRPr="00684B3A" w:rsidRDefault="00042806" w:rsidP="00AA2215">
      <w:pPr>
        <w:pStyle w:val="Odstavecseseznamem"/>
        <w:numPr>
          <w:ilvl w:val="0"/>
          <w:numId w:val="40"/>
        </w:numPr>
        <w:suppressAutoHyphens/>
        <w:spacing w:before="60" w:after="60"/>
        <w:ind w:left="567" w:hanging="567"/>
        <w:jc w:val="both"/>
        <w:rPr>
          <w:rFonts w:ascii="Palatino Linotype" w:hAnsi="Palatino Linotype"/>
          <w:sz w:val="22"/>
          <w:szCs w:val="22"/>
        </w:rPr>
      </w:pPr>
      <w:r w:rsidRPr="00A55C70">
        <w:rPr>
          <w:rFonts w:ascii="Palatino Linotype" w:hAnsi="Palatino Linotype" w:cs="Arial"/>
          <w:bCs/>
          <w:sz w:val="22"/>
          <w:szCs w:val="22"/>
        </w:rPr>
        <w:t>Zhotovitel prohlašuje, že má uzavřenu pojistnou smlouvu</w:t>
      </w:r>
      <w:r w:rsidRPr="00A55C70">
        <w:rPr>
          <w:rFonts w:ascii="Palatino Linotype" w:hAnsi="Palatino Linotype" w:cs="Arial"/>
          <w:bCs/>
          <w:color w:val="FF0000"/>
          <w:sz w:val="22"/>
          <w:szCs w:val="22"/>
        </w:rPr>
        <w:t>č…………….ze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Pr="00A55C70">
        <w:rPr>
          <w:rFonts w:ascii="Palatino Linotype" w:hAnsi="Palatino Linotype" w:cs="Arial"/>
          <w:b/>
          <w:bCs/>
          <w:sz w:val="22"/>
          <w:szCs w:val="22"/>
        </w:rPr>
        <w:t xml:space="preserve">výši </w:t>
      </w:r>
      <w:r w:rsidRPr="005934C6">
        <w:rPr>
          <w:rFonts w:ascii="Palatino Linotype" w:hAnsi="Palatino Linotype" w:cs="Arial"/>
          <w:b/>
          <w:bCs/>
          <w:sz w:val="22"/>
          <w:szCs w:val="22"/>
        </w:rPr>
        <w:t xml:space="preserve">min. </w:t>
      </w:r>
      <w:r>
        <w:rPr>
          <w:rFonts w:ascii="Palatino Linotype" w:hAnsi="Palatino Linotype" w:cs="Arial"/>
          <w:b/>
          <w:bCs/>
          <w:sz w:val="22"/>
          <w:szCs w:val="22"/>
        </w:rPr>
        <w:t>2.6</w:t>
      </w:r>
      <w:r w:rsidRPr="005934C6">
        <w:rPr>
          <w:rFonts w:ascii="Palatino Linotype" w:hAnsi="Palatino Linotype" w:cs="Arial"/>
          <w:b/>
          <w:bCs/>
          <w:sz w:val="22"/>
          <w:szCs w:val="22"/>
        </w:rPr>
        <w:t>00.000,- Kč</w:t>
      </w:r>
      <w:r w:rsidRPr="005934C6">
        <w:rPr>
          <w:rFonts w:ascii="Palatino Linotype" w:hAnsi="Palatino Linotype" w:cs="Arial"/>
          <w:bCs/>
          <w:sz w:val="22"/>
          <w:szCs w:val="22"/>
        </w:rPr>
        <w:t>platnou po celou dobu realizace (viz Příloha č. 7 této smlouvy</w:t>
      </w:r>
      <w:r w:rsidRPr="00A55C70">
        <w:rPr>
          <w:rFonts w:ascii="Palatino Linotype" w:hAnsi="Palatino Linotype" w:cs="Arial"/>
          <w:bCs/>
          <w:sz w:val="22"/>
          <w:szCs w:val="22"/>
        </w:rPr>
        <w:t>). Objednatel má v opačném případě právo odstoupit od této smlouvy a má právo na úhradu škody tímto vzniklou.</w:t>
      </w:r>
    </w:p>
    <w:p w:rsidR="002F6C2A" w:rsidRPr="0041706B" w:rsidRDefault="005A70CF" w:rsidP="00BD0531">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BD0531">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042806"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ujednávají, že pro případ prodlení objednatele se zaplacením ceny díla, zálohy na cenu díla, doplatku na cenu díla nebo jeho části, je zhotovitel oprávněn požadovat po objednateli zaplacení smluvní</w:t>
      </w:r>
      <w:r>
        <w:rPr>
          <w:rFonts w:ascii="Palatino Linotype" w:hAnsi="Palatino Linotype"/>
          <w:sz w:val="22"/>
          <w:szCs w:val="22"/>
          <w:lang w:val="cs-CZ"/>
        </w:rPr>
        <w:t>ho úroku z prodlení</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0,0</w:t>
      </w:r>
      <w:r>
        <w:rPr>
          <w:rFonts w:ascii="Palatino Linotype" w:hAnsi="Palatino Linotype"/>
          <w:b/>
          <w:sz w:val="22"/>
          <w:szCs w:val="22"/>
          <w:lang w:val="cs-CZ"/>
        </w:rPr>
        <w:t>5</w:t>
      </w:r>
      <w:r w:rsidRPr="004524D5">
        <w:rPr>
          <w:rFonts w:ascii="Palatino Linotype" w:hAnsi="Palatino Linotype"/>
          <w:b/>
          <w:sz w:val="22"/>
          <w:szCs w:val="22"/>
          <w:lang w:val="cs-CZ"/>
        </w:rPr>
        <w:t>%</w:t>
      </w:r>
      <w:r w:rsidRPr="004524D5">
        <w:rPr>
          <w:rFonts w:ascii="Palatino Linotype" w:hAnsi="Palatino Linotype"/>
          <w:sz w:val="22"/>
          <w:szCs w:val="22"/>
          <w:lang w:val="cs-CZ"/>
        </w:rPr>
        <w:t xml:space="preserve"> z dlužné částky za každý den prodlení.</w:t>
      </w:r>
    </w:p>
    <w:p w:rsidR="002F6C2A" w:rsidRPr="002251D0" w:rsidRDefault="00042806"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w:t>
      </w:r>
      <w:r>
        <w:rPr>
          <w:rFonts w:ascii="Palatino Linotype" w:hAnsi="Palatino Linotype"/>
          <w:sz w:val="22"/>
          <w:szCs w:val="22"/>
          <w:lang w:val="cs-CZ"/>
        </w:rPr>
        <w:t xml:space="preserve">díla, a to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w:t>
      </w:r>
      <w:r>
        <w:rPr>
          <w:rFonts w:ascii="Palatino Linotype" w:hAnsi="Palatino Linotype"/>
          <w:sz w:val="22"/>
          <w:szCs w:val="22"/>
          <w:lang w:val="cs-CZ"/>
        </w:rPr>
        <w:t xml:space="preserve"> ceny díla </w:t>
      </w:r>
      <w:r w:rsidRPr="002251D0">
        <w:rPr>
          <w:rFonts w:ascii="Palatino Linotype" w:hAnsi="Palatino Linotype"/>
          <w:sz w:val="22"/>
          <w:szCs w:val="22"/>
          <w:lang w:val="cs-CZ"/>
        </w:rPr>
        <w:t>za každý den prodlení. Tímto není dotčen nárok zhotovitele na náhradu škody.</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C56170">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BD0531" w:rsidRDefault="00BD0531" w:rsidP="00AA2215">
      <w:pPr>
        <w:pStyle w:val="Zkladntextodsazen"/>
        <w:numPr>
          <w:ilvl w:val="0"/>
          <w:numId w:val="22"/>
        </w:numPr>
        <w:spacing w:before="60" w:after="60"/>
        <w:ind w:left="567" w:hanging="567"/>
        <w:rPr>
          <w:rFonts w:ascii="Palatino Linotype" w:hAnsi="Palatino Linotype"/>
          <w:i w:val="0"/>
          <w:iCs/>
          <w:sz w:val="22"/>
          <w:szCs w:val="22"/>
        </w:rPr>
      </w:pPr>
      <w:r w:rsidRPr="00BD0531">
        <w:rPr>
          <w:rFonts w:ascii="Palatino Linotype" w:hAnsi="Palatino Linotype"/>
          <w:i w:val="0"/>
          <w:iCs/>
          <w:sz w:val="22"/>
          <w:szCs w:val="22"/>
        </w:rPr>
        <w:t>Dojde-li k jednostrannému zrušení smlouvy, zaplatí účastník smlouvy, který dal ke zrušení podnět, druhému účastníku všechny prokazatelné náklady spojené s přípravou a plněním smlouvy</w:t>
      </w:r>
      <w:r w:rsidR="002F6C2A" w:rsidRPr="00BD0531">
        <w:rPr>
          <w:rFonts w:ascii="Palatino Linotype" w:hAnsi="Palatino Linotype"/>
          <w:i w:val="0"/>
          <w:iCs/>
          <w:sz w:val="22"/>
          <w:szCs w:val="22"/>
        </w:rPr>
        <w:t>.</w:t>
      </w:r>
    </w:p>
    <w:p w:rsidR="0038247D" w:rsidRDefault="0038247D" w:rsidP="001B5F30">
      <w:pPr>
        <w:spacing w:before="240"/>
        <w:ind w:left="567" w:hanging="567"/>
        <w:jc w:val="center"/>
        <w:rPr>
          <w:rFonts w:ascii="Palatino Linotype" w:hAnsi="Palatino Linotype"/>
          <w:b/>
          <w:bCs/>
          <w:sz w:val="22"/>
          <w:szCs w:val="22"/>
        </w:rPr>
      </w:pPr>
    </w:p>
    <w:p w:rsidR="007414E3" w:rsidRPr="0041706B" w:rsidRDefault="007414E3" w:rsidP="001B5F30">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1B5F30">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AA2215">
      <w:pPr>
        <w:numPr>
          <w:ilvl w:val="0"/>
          <w:numId w:val="23"/>
        </w:numPr>
        <w:spacing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AA2215">
      <w:pPr>
        <w:numPr>
          <w:ilvl w:val="0"/>
          <w:numId w:val="23"/>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D536B1" w:rsidRDefault="00D536B1" w:rsidP="00D536B1">
      <w:pPr>
        <w:spacing w:before="240"/>
        <w:ind w:left="567" w:hanging="567"/>
        <w:jc w:val="center"/>
        <w:rPr>
          <w:rFonts w:ascii="Palatino Linotype" w:hAnsi="Palatino Linotype"/>
          <w:b/>
          <w:bCs/>
          <w:sz w:val="22"/>
          <w:szCs w:val="22"/>
        </w:rPr>
      </w:pPr>
      <w:r>
        <w:rPr>
          <w:rFonts w:ascii="Palatino Linotype" w:hAnsi="Palatino Linotype"/>
          <w:b/>
          <w:bCs/>
          <w:sz w:val="22"/>
          <w:szCs w:val="22"/>
        </w:rPr>
        <w:t>Článek X.</w:t>
      </w:r>
    </w:p>
    <w:p w:rsidR="00D536B1" w:rsidRDefault="00D536B1" w:rsidP="00D536B1">
      <w:pPr>
        <w:spacing w:after="120"/>
        <w:ind w:left="567" w:hanging="567"/>
        <w:jc w:val="center"/>
        <w:rPr>
          <w:rFonts w:ascii="Palatino Linotype" w:hAnsi="Palatino Linotype"/>
          <w:b/>
          <w:bCs/>
          <w:sz w:val="22"/>
          <w:szCs w:val="22"/>
        </w:rPr>
      </w:pPr>
      <w:r>
        <w:rPr>
          <w:rFonts w:ascii="Palatino Linotype" w:hAnsi="Palatino Linotype"/>
          <w:b/>
          <w:bCs/>
          <w:sz w:val="22"/>
          <w:szCs w:val="22"/>
        </w:rPr>
        <w:t>Osoby oprávněné jednat za smluvní strany</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objednatele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684B3A">
        <w:rPr>
          <w:rFonts w:ascii="Palatino Linotype" w:hAnsi="Palatino Linotype"/>
          <w:sz w:val="22"/>
          <w:szCs w:val="22"/>
        </w:rPr>
        <w:t>Ing. Jaromil Mádlo</w:t>
      </w:r>
      <w:r w:rsidR="0038247D" w:rsidRPr="00AF4099">
        <w:rPr>
          <w:rFonts w:ascii="Palatino Linotype" w:hAnsi="Palatino Linotype"/>
          <w:sz w:val="22"/>
          <w:szCs w:val="22"/>
        </w:rPr>
        <w:t>, starosta obce</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1B5F30">
        <w:rPr>
          <w:rFonts w:ascii="Palatino Linotype" w:hAnsi="Palatino Linotype"/>
          <w:sz w:val="22"/>
          <w:szCs w:val="22"/>
        </w:rPr>
        <w:t xml:space="preserve"> ……………………… </w:t>
      </w:r>
      <w:r>
        <w:rPr>
          <w:rFonts w:ascii="Palatino Linotype" w:hAnsi="Palatino Linotype"/>
          <w:bCs/>
          <w:i/>
          <w:iCs/>
          <w:sz w:val="18"/>
          <w:szCs w:val="18"/>
        </w:rPr>
        <w:t>(bude doplněno při podpisu této smlouvy objednatelem)</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zhotovitele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smluvních:  </w:t>
      </w:r>
      <w:r>
        <w:rPr>
          <w:rFonts w:ascii="Palatino Linotype" w:hAnsi="Palatino Linotype"/>
          <w:sz w:val="22"/>
          <w:szCs w:val="22"/>
        </w:rPr>
        <w:tab/>
      </w:r>
      <w:r>
        <w:rPr>
          <w:rFonts w:ascii="Palatino Linotype" w:hAnsi="Palatino Linotype" w:cs="Arial"/>
          <w:bCs/>
          <w:color w:val="FF0000"/>
          <w:sz w:val="22"/>
          <w:szCs w:val="22"/>
          <w:highlight w:val="yellow"/>
        </w:rPr>
        <w:t>……………</w:t>
      </w:r>
      <w:r w:rsidR="00042806">
        <w:rPr>
          <w:rFonts w:ascii="Palatino Linotype" w:hAnsi="Palatino Linotype" w:cs="Arial"/>
          <w:bCs/>
          <w:color w:val="FF0000"/>
          <w:sz w:val="22"/>
          <w:szCs w:val="22"/>
          <w:highlight w:val="yellow"/>
        </w:rPr>
        <w:t>……………,……………………………..</w:t>
      </w:r>
      <w:r>
        <w:rPr>
          <w:rFonts w:ascii="Palatino Linotype" w:hAnsi="Palatino Linotype" w:cs="Arial"/>
          <w:bCs/>
          <w:color w:val="FF0000"/>
          <w:sz w:val="22"/>
          <w:szCs w:val="22"/>
          <w:highlight w:val="yellow"/>
        </w:rPr>
        <w: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042806">
        <w:rPr>
          <w:rFonts w:ascii="Palatino Linotype" w:hAnsi="Palatino Linotype" w:cs="Arial"/>
          <w:bCs/>
          <w:color w:val="FF0000"/>
          <w:sz w:val="22"/>
          <w:szCs w:val="22"/>
          <w:highlight w:val="yellow"/>
        </w:rPr>
        <w:t>…………………………,……………………………...</w:t>
      </w:r>
    </w:p>
    <w:p w:rsidR="00E96324" w:rsidRPr="0041706B" w:rsidRDefault="00AD742C" w:rsidP="001B5F30">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1B5F30">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B70633" w:rsidRDefault="00B70633" w:rsidP="00AA2215">
      <w:pPr>
        <w:numPr>
          <w:ilvl w:val="0"/>
          <w:numId w:val="27"/>
        </w:numPr>
        <w:spacing w:before="60" w:after="60"/>
        <w:ind w:left="567" w:hanging="567"/>
        <w:jc w:val="both"/>
        <w:rPr>
          <w:rFonts w:ascii="Palatino Linotype" w:hAnsi="Palatino Linotype"/>
          <w:sz w:val="22"/>
          <w:szCs w:val="22"/>
        </w:rPr>
      </w:pPr>
      <w:r w:rsidRPr="004A238E">
        <w:rPr>
          <w:rFonts w:ascii="Palatino Linotype" w:hAnsi="Palatino Linotype"/>
          <w:sz w:val="22"/>
          <w:szCs w:val="22"/>
        </w:rPr>
        <w:t xml:space="preserve">Mimo případy, uvedené v občanském zákoníku má </w:t>
      </w:r>
      <w:r>
        <w:rPr>
          <w:rFonts w:ascii="Palatino Linotype" w:hAnsi="Palatino Linotype"/>
          <w:sz w:val="22"/>
          <w:szCs w:val="22"/>
        </w:rPr>
        <w:t>objednatel</w:t>
      </w:r>
      <w:r w:rsidRPr="004A238E">
        <w:rPr>
          <w:rFonts w:ascii="Palatino Linotype" w:hAnsi="Palatino Linotype"/>
          <w:sz w:val="22"/>
          <w:szCs w:val="22"/>
        </w:rPr>
        <w:t xml:space="preserve"> dále právo odsto</w:t>
      </w:r>
      <w:r>
        <w:rPr>
          <w:rFonts w:ascii="Palatino Linotype" w:hAnsi="Palatino Linotype"/>
          <w:sz w:val="22"/>
          <w:szCs w:val="22"/>
        </w:rPr>
        <w:t xml:space="preserve">upit od této smlouvy, </w:t>
      </w:r>
      <w:r w:rsidRPr="00B70633">
        <w:rPr>
          <w:rFonts w:ascii="Palatino Linotype" w:hAnsi="Palatino Linotype"/>
          <w:sz w:val="22"/>
          <w:szCs w:val="22"/>
        </w:rPr>
        <w:t xml:space="preserve">resp. její části určené jako Etapy č. II či Etapa č. III, i případě, pokud pro spolufinancování realizace díla, resp. Etapy č. II nebo III, dle této smlouvy, nebude vydáno pravomocné rozhodnutí příslušného orgánu opřidělení dotace na spolufinancování předmětu Etapy č. II nebo III z národních (příp. evropských či krajských) zdrojů nebo nastane získání prostředků na financování Etapy č. </w:t>
      </w:r>
      <w:r>
        <w:rPr>
          <w:rFonts w:ascii="Palatino Linotype" w:hAnsi="Palatino Linotype"/>
          <w:sz w:val="22"/>
          <w:szCs w:val="22"/>
        </w:rPr>
        <w:t xml:space="preserve">II či </w:t>
      </w:r>
      <w:r w:rsidRPr="00B70633">
        <w:rPr>
          <w:rFonts w:ascii="Palatino Linotype" w:hAnsi="Palatino Linotype"/>
          <w:sz w:val="22"/>
          <w:szCs w:val="22"/>
        </w:rPr>
        <w:t>III díla z prostředků vlastních (např. rezerv).</w:t>
      </w:r>
    </w:p>
    <w:p w:rsidR="00B70633" w:rsidRDefault="00B70633" w:rsidP="00B70633">
      <w:pPr>
        <w:spacing w:before="60" w:after="60"/>
        <w:ind w:left="567"/>
        <w:jc w:val="both"/>
        <w:rPr>
          <w:rFonts w:ascii="Palatino Linotype" w:hAnsi="Palatino Linotype"/>
          <w:sz w:val="22"/>
          <w:szCs w:val="22"/>
        </w:rPr>
      </w:pPr>
      <w:r>
        <w:rPr>
          <w:rFonts w:ascii="Palatino Linotype" w:hAnsi="Palatino Linotype"/>
          <w:sz w:val="22"/>
          <w:szCs w:val="22"/>
        </w:rPr>
        <w:t>Zhotovitel tímto</w:t>
      </w:r>
      <w:r w:rsidRPr="004A238E">
        <w:rPr>
          <w:rFonts w:ascii="Palatino Linotype" w:hAnsi="Palatino Linotype"/>
          <w:sz w:val="22"/>
          <w:szCs w:val="22"/>
        </w:rPr>
        <w:t xml:space="preserve"> výslovně uděluje neodvolatelný souhlas se zrušením </w:t>
      </w:r>
      <w:r>
        <w:rPr>
          <w:rFonts w:ascii="Palatino Linotype" w:hAnsi="Palatino Linotype"/>
          <w:sz w:val="22"/>
          <w:szCs w:val="22"/>
        </w:rPr>
        <w:t>této</w:t>
      </w:r>
      <w:r w:rsidRPr="004A238E">
        <w:rPr>
          <w:rFonts w:ascii="Palatino Linotype" w:hAnsi="Palatino Linotype"/>
          <w:sz w:val="22"/>
          <w:szCs w:val="22"/>
        </w:rPr>
        <w:t xml:space="preserve"> smlouvy o dílo</w:t>
      </w:r>
      <w:r>
        <w:rPr>
          <w:rFonts w:ascii="Palatino Linotype" w:hAnsi="Palatino Linotype"/>
          <w:sz w:val="22"/>
          <w:szCs w:val="22"/>
        </w:rPr>
        <w:t>, resp. její části v rámci některé z Etap č. II či III,</w:t>
      </w:r>
      <w:r w:rsidRPr="004A238E">
        <w:rPr>
          <w:rFonts w:ascii="Palatino Linotype" w:hAnsi="Palatino Linotype"/>
          <w:sz w:val="22"/>
          <w:szCs w:val="22"/>
        </w:rPr>
        <w:t xml:space="preserve"> podle ustanovení § 1759 zákona 89/2012 Sb., občanského zákoníku, v platném znění, </w:t>
      </w:r>
      <w:r>
        <w:rPr>
          <w:rFonts w:ascii="Palatino Linotype" w:hAnsi="Palatino Linotype"/>
          <w:sz w:val="22"/>
          <w:szCs w:val="22"/>
        </w:rPr>
        <w:t xml:space="preserve">a to v případě, </w:t>
      </w:r>
      <w:r w:rsidRPr="004A238E">
        <w:rPr>
          <w:rFonts w:ascii="Palatino Linotype" w:hAnsi="Palatino Linotype"/>
          <w:sz w:val="22"/>
          <w:szCs w:val="22"/>
        </w:rPr>
        <w:t xml:space="preserve">pokud nebude </w:t>
      </w:r>
      <w:r>
        <w:rPr>
          <w:rFonts w:ascii="Palatino Linotype" w:hAnsi="Palatino Linotype"/>
          <w:sz w:val="22"/>
          <w:szCs w:val="22"/>
        </w:rPr>
        <w:t>objednatel</w:t>
      </w:r>
      <w:r w:rsidRPr="004A238E">
        <w:rPr>
          <w:rFonts w:ascii="Palatino Linotype" w:hAnsi="Palatino Linotype"/>
          <w:sz w:val="22"/>
          <w:szCs w:val="22"/>
        </w:rPr>
        <w:t xml:space="preserve"> úspěšný při získání uvedeného spolufinancování </w:t>
      </w:r>
      <w:r w:rsidRPr="00B70633">
        <w:rPr>
          <w:rFonts w:ascii="Palatino Linotype" w:hAnsi="Palatino Linotype"/>
          <w:sz w:val="22"/>
          <w:szCs w:val="22"/>
        </w:rPr>
        <w:t>z</w:t>
      </w:r>
      <w:r>
        <w:rPr>
          <w:rFonts w:ascii="Palatino Linotype" w:hAnsi="Palatino Linotype"/>
          <w:sz w:val="22"/>
          <w:szCs w:val="22"/>
        </w:rPr>
        <w:t xml:space="preserve"> dotací </w:t>
      </w:r>
      <w:r w:rsidRPr="00B70633">
        <w:rPr>
          <w:rFonts w:ascii="Palatino Linotype" w:hAnsi="Palatino Linotype"/>
          <w:sz w:val="22"/>
          <w:szCs w:val="22"/>
        </w:rPr>
        <w:t>národních (příp. evropských či krajských) zdrojů nebo</w:t>
      </w:r>
      <w:r>
        <w:rPr>
          <w:rFonts w:ascii="Palatino Linotype" w:hAnsi="Palatino Linotype"/>
          <w:sz w:val="22"/>
          <w:szCs w:val="22"/>
        </w:rPr>
        <w:t xml:space="preserve"> ne</w:t>
      </w:r>
      <w:r w:rsidRPr="00B70633">
        <w:rPr>
          <w:rFonts w:ascii="Palatino Linotype" w:hAnsi="Palatino Linotype"/>
          <w:sz w:val="22"/>
          <w:szCs w:val="22"/>
        </w:rPr>
        <w:t xml:space="preserve">nastane získání prostředků na financování Etapy č. </w:t>
      </w:r>
      <w:r>
        <w:rPr>
          <w:rFonts w:ascii="Palatino Linotype" w:hAnsi="Palatino Linotype"/>
          <w:sz w:val="22"/>
          <w:szCs w:val="22"/>
        </w:rPr>
        <w:t xml:space="preserve">II či </w:t>
      </w:r>
      <w:r w:rsidRPr="00B70633">
        <w:rPr>
          <w:rFonts w:ascii="Palatino Linotype" w:hAnsi="Palatino Linotype"/>
          <w:sz w:val="22"/>
          <w:szCs w:val="22"/>
        </w:rPr>
        <w:t>III díla z prostředků vlastních (např. rezerv).</w:t>
      </w:r>
      <w:r w:rsidRPr="004A238E">
        <w:rPr>
          <w:rFonts w:ascii="Palatino Linotype" w:hAnsi="Palatino Linotype"/>
          <w:sz w:val="22"/>
          <w:szCs w:val="22"/>
        </w:rPr>
        <w:t xml:space="preserve"> Při zrušení </w:t>
      </w:r>
      <w:r>
        <w:rPr>
          <w:rFonts w:ascii="Palatino Linotype" w:hAnsi="Palatino Linotype"/>
          <w:sz w:val="22"/>
          <w:szCs w:val="22"/>
        </w:rPr>
        <w:t>této</w:t>
      </w:r>
      <w:r w:rsidRPr="004A238E">
        <w:rPr>
          <w:rFonts w:ascii="Palatino Linotype" w:hAnsi="Palatino Linotype"/>
          <w:sz w:val="22"/>
          <w:szCs w:val="22"/>
        </w:rPr>
        <w:t xml:space="preserve"> smlouvy</w:t>
      </w:r>
      <w:r>
        <w:rPr>
          <w:rFonts w:ascii="Palatino Linotype" w:hAnsi="Palatino Linotype"/>
          <w:sz w:val="22"/>
          <w:szCs w:val="22"/>
        </w:rPr>
        <w:t>, resp. její části pro Etapy č. II či III, ve smyslu tohoto odstavce</w:t>
      </w:r>
      <w:r w:rsidRPr="004A238E">
        <w:rPr>
          <w:rFonts w:ascii="Palatino Linotype" w:hAnsi="Palatino Linotype"/>
          <w:sz w:val="22"/>
          <w:szCs w:val="22"/>
        </w:rPr>
        <w:t xml:space="preserve"> se </w:t>
      </w:r>
      <w:r>
        <w:rPr>
          <w:rFonts w:ascii="Palatino Linotype" w:hAnsi="Palatino Linotype"/>
          <w:sz w:val="22"/>
          <w:szCs w:val="22"/>
        </w:rPr>
        <w:t>zhotovitel i objednatel</w:t>
      </w:r>
      <w:r w:rsidRPr="004A238E">
        <w:rPr>
          <w:rFonts w:ascii="Palatino Linotype" w:hAnsi="Palatino Linotype"/>
          <w:sz w:val="22"/>
          <w:szCs w:val="22"/>
        </w:rPr>
        <w:t xml:space="preserve"> neodvolatelně vzdávají práva na náhradu všech nákladů, které v souvislosti s příp</w:t>
      </w:r>
      <w:r w:rsidR="00241317">
        <w:rPr>
          <w:rFonts w:ascii="Palatino Linotype" w:hAnsi="Palatino Linotype"/>
          <w:sz w:val="22"/>
          <w:szCs w:val="22"/>
        </w:rPr>
        <w:t>ravou zakázky na stavební práce</w:t>
      </w:r>
      <w:r>
        <w:rPr>
          <w:rFonts w:ascii="Palatino Linotype" w:hAnsi="Palatino Linotype"/>
          <w:sz w:val="22"/>
          <w:szCs w:val="22"/>
        </w:rPr>
        <w:t xml:space="preserve">, které jsou předmětem této smlouvy, některé ze smluvních stran </w:t>
      </w:r>
      <w:r w:rsidRPr="004A238E">
        <w:rPr>
          <w:rFonts w:ascii="Palatino Linotype" w:hAnsi="Palatino Linotype"/>
          <w:sz w:val="22"/>
          <w:szCs w:val="22"/>
        </w:rPr>
        <w:t>vznikly.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241317" w:rsidRPr="00F83B66" w:rsidRDefault="00241317" w:rsidP="00241317">
      <w:pPr>
        <w:spacing w:before="60" w:after="60"/>
        <w:jc w:val="both"/>
        <w:rPr>
          <w:rFonts w:ascii="Palatino Linotype" w:hAnsi="Palatino Linotype"/>
          <w:sz w:val="22"/>
          <w:szCs w:val="22"/>
        </w:rPr>
      </w:pP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000B1F36">
        <w:rPr>
          <w:rFonts w:ascii="Palatino Linotype" w:hAnsi="Palatino Linotype"/>
          <w:b/>
          <w:bCs/>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D536B1">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D536B1">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Default="00077403" w:rsidP="00D536B1">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ž6</w:t>
      </w:r>
      <w:r w:rsidRPr="002251D0">
        <w:rPr>
          <w:rFonts w:ascii="Palatino Linotype" w:hAnsi="Palatino Linotype"/>
          <w:sz w:val="22"/>
          <w:szCs w:val="22"/>
        </w:rPr>
        <w:t xml:space="preserve"> tohoto článku zůstávají v platnosti i po odstoupení od této smlouvy.</w:t>
      </w:r>
    </w:p>
    <w:p w:rsidR="006302F3" w:rsidRPr="0038247D" w:rsidRDefault="00590870" w:rsidP="00D536B1">
      <w:pPr>
        <w:numPr>
          <w:ilvl w:val="0"/>
          <w:numId w:val="1"/>
        </w:numPr>
        <w:spacing w:before="60" w:after="60"/>
        <w:ind w:left="567" w:hanging="567"/>
        <w:jc w:val="both"/>
        <w:rPr>
          <w:rFonts w:ascii="Palatino Linotype" w:hAnsi="Palatino Linotype"/>
          <w:sz w:val="22"/>
          <w:szCs w:val="22"/>
        </w:rPr>
      </w:pPr>
      <w:r w:rsidRPr="002A72C9">
        <w:rPr>
          <w:rFonts w:ascii="Palatino Linotype" w:hAnsi="Palatino Linotype"/>
          <w:sz w:val="22"/>
          <w:szCs w:val="22"/>
        </w:rPr>
        <w:t>Zhotovitel je povinen poskytnout objednateli potřebné spolupůsobení při výkonu finanční kontroly podle ustanovení § 2 písm. e) zákona č. 320/2001 Sb., o finanční kontrole ve veřejné správě a o změně některých zákonů (zákon o finanční kontrole), ve znění pozdějších předpisů a je povinen smluvně zajistit spolupůsobení při výkonu finanční kontroly i u svých subdodavatelů. Lhůta pro spolupůsobení je stanovena nejméně po dobu 10 let po řádném ukončení plnění dle této smlouvy. Zhotovitel se zavazuje, že po tuto dobu umožní přístup kontrolou pověřeným osobám do jím k podnikání užívaných objektů</w:t>
      </w:r>
      <w:r>
        <w:rPr>
          <w:rFonts w:ascii="Palatino Linotype" w:hAnsi="Palatino Linotype"/>
          <w:sz w:val="22"/>
          <w:szCs w:val="22"/>
        </w:rPr>
        <w:t>,</w:t>
      </w:r>
      <w:r w:rsidRPr="002A72C9">
        <w:rPr>
          <w:rFonts w:ascii="Palatino Linotype" w:hAnsi="Palatino Linotype"/>
          <w:sz w:val="22"/>
          <w:szCs w:val="22"/>
        </w:rPr>
        <w:t xml:space="preserve"> a na jím k podnikání užívané pozemky k ověřování plnění podmínek této smlouvy.</w:t>
      </w:r>
    </w:p>
    <w:p w:rsidR="0038247D" w:rsidRDefault="00590870" w:rsidP="00D536B1">
      <w:pPr>
        <w:numPr>
          <w:ilvl w:val="0"/>
          <w:numId w:val="1"/>
        </w:numPr>
        <w:spacing w:before="60" w:after="60"/>
        <w:ind w:left="567" w:hanging="567"/>
        <w:jc w:val="both"/>
        <w:rPr>
          <w:rFonts w:ascii="Palatino Linotype" w:hAnsi="Palatino Linotype"/>
          <w:sz w:val="22"/>
          <w:szCs w:val="22"/>
        </w:rPr>
      </w:pPr>
      <w:r>
        <w:rPr>
          <w:rFonts w:ascii="Palatino Linotype" w:hAnsi="Palatino Linotype"/>
          <w:iCs/>
          <w:sz w:val="22"/>
          <w:szCs w:val="22"/>
        </w:rPr>
        <w:t>Zhotovitel</w:t>
      </w:r>
      <w:r w:rsidRPr="000110D7">
        <w:rPr>
          <w:rFonts w:ascii="Palatino Linotype" w:hAnsi="Palatino Linotype"/>
          <w:iCs/>
          <w:sz w:val="22"/>
          <w:szCs w:val="22"/>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Palatino Linotype" w:hAnsi="Palatino Linotype"/>
          <w:iCs/>
          <w:sz w:val="22"/>
          <w:szCs w:val="22"/>
        </w:rPr>
        <w:t>Zhotovitel</w:t>
      </w:r>
      <w:r w:rsidRPr="000110D7">
        <w:rPr>
          <w:rFonts w:ascii="Palatino Linotype" w:hAnsi="Palatino Linotype"/>
          <w:iCs/>
          <w:sz w:val="22"/>
          <w:szCs w:val="22"/>
        </w:rPr>
        <w:t xml:space="preserve"> dále výslovně souhlasí s tím, že kupující tuto Smlouvu včetně jejich případných změn v plném rozsahu zveřejní na webových stránkách určených kupujícím (např. webové adrese profilu zadavatele kupujícího). </w:t>
      </w:r>
      <w:r>
        <w:rPr>
          <w:rFonts w:ascii="Palatino Linotype" w:hAnsi="Palatino Linotype"/>
          <w:iCs/>
          <w:sz w:val="22"/>
          <w:szCs w:val="22"/>
        </w:rPr>
        <w:t>Zhotovitel</w:t>
      </w:r>
      <w:r w:rsidRPr="000110D7">
        <w:rPr>
          <w:rFonts w:ascii="Palatino Linotype" w:hAnsi="Palatino Linotype"/>
          <w:iCs/>
          <w:sz w:val="22"/>
          <w:szCs w:val="22"/>
        </w:rPr>
        <w:t xml:space="preserve"> prohlašuje, že skutečnosti uvedené v této Smlouvě nepovažuje za obchodní tajemství a </w:t>
      </w:r>
      <w:r w:rsidRPr="000110D7">
        <w:rPr>
          <w:rFonts w:ascii="Palatino Linotype" w:hAnsi="Palatino Linotype"/>
          <w:iCs/>
          <w:sz w:val="22"/>
          <w:szCs w:val="22"/>
        </w:rPr>
        <w:lastRenderedPageBreak/>
        <w:t xml:space="preserve">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w:t>
      </w:r>
      <w:r>
        <w:rPr>
          <w:rFonts w:ascii="Palatino Linotype" w:hAnsi="Palatino Linotype"/>
          <w:iCs/>
          <w:sz w:val="22"/>
          <w:szCs w:val="22"/>
        </w:rPr>
        <w:t>objednatel jakožto subjekt povinný dle ustanovení § 2 odst. 1 zákona č. 340/2015 Sb</w:t>
      </w:r>
      <w:r w:rsidRPr="000110D7">
        <w:rPr>
          <w:rFonts w:ascii="Palatino Linotype" w:hAnsi="Palatino Linotype"/>
          <w:iCs/>
          <w:sz w:val="22"/>
          <w:szCs w:val="22"/>
        </w:rPr>
        <w:t>. Souladu s tímto zákonem č. 340/2015 Sb., o registru smluv podléhá také režim této Smlouvy.</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0B1F36">
        <w:rPr>
          <w:rFonts w:ascii="Palatino Linotype" w:hAnsi="Palatino Linotype"/>
          <w:b/>
          <w:bCs/>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125B09" w:rsidRDefault="00077403"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241317" w:rsidRDefault="00241317" w:rsidP="00241317">
      <w:pPr>
        <w:pStyle w:val="Bezmezer"/>
        <w:tabs>
          <w:tab w:val="left" w:pos="284"/>
        </w:tabs>
        <w:spacing w:before="60" w:after="60"/>
        <w:jc w:val="both"/>
        <w:rPr>
          <w:rFonts w:ascii="Palatino Linotype" w:hAnsi="Palatino Linotype"/>
          <w:sz w:val="22"/>
          <w:szCs w:val="22"/>
          <w:lang w:val="cs-CZ"/>
        </w:rPr>
      </w:pPr>
    </w:p>
    <w:p w:rsidR="00241317" w:rsidRDefault="00241317" w:rsidP="00241317">
      <w:pPr>
        <w:pStyle w:val="Bezmezer"/>
        <w:tabs>
          <w:tab w:val="left" w:pos="284"/>
        </w:tabs>
        <w:spacing w:before="60" w:after="60"/>
        <w:jc w:val="both"/>
        <w:rPr>
          <w:rFonts w:ascii="Palatino Linotype" w:hAnsi="Palatino Linotype"/>
          <w:sz w:val="22"/>
          <w:szCs w:val="22"/>
          <w:lang w:val="cs-CZ"/>
        </w:rPr>
      </w:pPr>
    </w:p>
    <w:p w:rsidR="00241317" w:rsidRDefault="00241317" w:rsidP="00241317">
      <w:pPr>
        <w:pStyle w:val="Bezmezer"/>
        <w:tabs>
          <w:tab w:val="left" w:pos="284"/>
        </w:tabs>
        <w:spacing w:before="60" w:after="60"/>
        <w:jc w:val="both"/>
        <w:rPr>
          <w:rFonts w:ascii="Palatino Linotype" w:hAnsi="Palatino Linotype"/>
          <w:sz w:val="22"/>
          <w:szCs w:val="22"/>
          <w:lang w:val="cs-CZ"/>
        </w:rPr>
      </w:pPr>
    </w:p>
    <w:p w:rsidR="00125B09" w:rsidRPr="00125B09" w:rsidRDefault="00125B09"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125B09">
        <w:rPr>
          <w:rFonts w:ascii="Palatino Linotype" w:hAnsi="Palatino Linotype"/>
          <w:sz w:val="22"/>
          <w:szCs w:val="22"/>
          <w:lang w:val="cs-CZ"/>
        </w:rPr>
        <w:t>Seznam příloh, jež tvoří nedílnou součást této smlouvy: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2</w:t>
      </w:r>
      <w:r w:rsidR="000B522F">
        <w:rPr>
          <w:rFonts w:ascii="Palatino Linotype" w:hAnsi="Palatino Linotype"/>
          <w:sz w:val="22"/>
          <w:szCs w:val="22"/>
        </w:rPr>
        <w:t>.</w:t>
      </w:r>
      <w:r w:rsidR="000128D6">
        <w:rPr>
          <w:rFonts w:ascii="Palatino Linotype" w:hAnsi="Palatino Linotype"/>
          <w:sz w:val="22"/>
          <w:szCs w:val="22"/>
        </w:rPr>
        <w:t>a</w:t>
      </w:r>
      <w:r w:rsidRPr="0041706B">
        <w:rPr>
          <w:rFonts w:ascii="Palatino Linotype" w:hAnsi="Palatino Linotype"/>
          <w:sz w:val="22"/>
          <w:szCs w:val="22"/>
        </w:rPr>
        <w:t xml:space="preserve">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r w:rsidR="000128D6">
        <w:rPr>
          <w:rFonts w:ascii="Palatino Linotype" w:hAnsi="Palatino Linotype"/>
          <w:sz w:val="22"/>
          <w:szCs w:val="22"/>
        </w:rPr>
        <w:t xml:space="preserve"> č. I (k Etapě č. I.)</w:t>
      </w:r>
    </w:p>
    <w:p w:rsidR="000128D6" w:rsidRDefault="000128D6" w:rsidP="000128D6">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2</w:t>
      </w:r>
      <w:r w:rsidR="000B522F">
        <w:rPr>
          <w:rFonts w:ascii="Palatino Linotype" w:hAnsi="Palatino Linotype"/>
          <w:sz w:val="22"/>
          <w:szCs w:val="22"/>
        </w:rPr>
        <w:t>.</w:t>
      </w:r>
      <w:r>
        <w:rPr>
          <w:rFonts w:ascii="Palatino Linotype" w:hAnsi="Palatino Linotype"/>
          <w:sz w:val="22"/>
          <w:szCs w:val="22"/>
        </w:rPr>
        <w:t>b</w:t>
      </w:r>
      <w:r w:rsidRPr="0041706B">
        <w:rPr>
          <w:rFonts w:ascii="Palatino Linotype" w:hAnsi="Palatino Linotype"/>
          <w:sz w:val="22"/>
          <w:szCs w:val="22"/>
        </w:rPr>
        <w:t xml:space="preserve"> –</w:t>
      </w:r>
      <w:r w:rsidRPr="0041706B">
        <w:rPr>
          <w:rFonts w:ascii="Palatino Linotype" w:hAnsi="Palatino Linotype"/>
          <w:sz w:val="22"/>
          <w:szCs w:val="22"/>
        </w:rPr>
        <w:tab/>
        <w:t>položkový rozpočet včetně komentáře</w:t>
      </w:r>
      <w:r>
        <w:rPr>
          <w:rFonts w:ascii="Palatino Linotype" w:hAnsi="Palatino Linotype"/>
          <w:sz w:val="22"/>
          <w:szCs w:val="22"/>
        </w:rPr>
        <w:t xml:space="preserve"> č. II (k Etapě č. II.)</w:t>
      </w:r>
    </w:p>
    <w:p w:rsidR="000128D6" w:rsidRDefault="000128D6" w:rsidP="000128D6">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2</w:t>
      </w:r>
      <w:r w:rsidR="000B522F">
        <w:rPr>
          <w:rFonts w:ascii="Palatino Linotype" w:hAnsi="Palatino Linotype"/>
          <w:sz w:val="22"/>
          <w:szCs w:val="22"/>
        </w:rPr>
        <w:t>.</w:t>
      </w:r>
      <w:r>
        <w:rPr>
          <w:rFonts w:ascii="Palatino Linotype" w:hAnsi="Palatino Linotype"/>
          <w:sz w:val="22"/>
          <w:szCs w:val="22"/>
        </w:rPr>
        <w:t>c</w:t>
      </w:r>
      <w:r w:rsidRPr="0041706B">
        <w:rPr>
          <w:rFonts w:ascii="Palatino Linotype" w:hAnsi="Palatino Linotype"/>
          <w:sz w:val="22"/>
          <w:szCs w:val="22"/>
        </w:rPr>
        <w:t xml:space="preserve"> –</w:t>
      </w:r>
      <w:r w:rsidRPr="0041706B">
        <w:rPr>
          <w:rFonts w:ascii="Palatino Linotype" w:hAnsi="Palatino Linotype"/>
          <w:sz w:val="22"/>
          <w:szCs w:val="22"/>
        </w:rPr>
        <w:tab/>
        <w:t>položkový rozpočet včetně komentáře</w:t>
      </w:r>
      <w:r>
        <w:rPr>
          <w:rFonts w:ascii="Palatino Linotype" w:hAnsi="Palatino Linotype"/>
          <w:sz w:val="22"/>
          <w:szCs w:val="22"/>
        </w:rPr>
        <w:t xml:space="preserve"> č. III (k Etapě č. III.)</w:t>
      </w:r>
    </w:p>
    <w:p w:rsidR="00077403" w:rsidRPr="0041706B" w:rsidRDefault="008465B1" w:rsidP="00125B09">
      <w:pPr>
        <w:tabs>
          <w:tab w:val="left" w:pos="2127"/>
        </w:tabs>
        <w:ind w:left="567"/>
        <w:jc w:val="both"/>
        <w:rPr>
          <w:rFonts w:ascii="Palatino Linotype" w:hAnsi="Palatino Linotype"/>
          <w:sz w:val="22"/>
          <w:szCs w:val="22"/>
        </w:rPr>
      </w:pPr>
      <w:r>
        <w:rPr>
          <w:rFonts w:ascii="Palatino Linotype" w:hAnsi="Palatino Linotype"/>
          <w:sz w:val="22"/>
          <w:szCs w:val="22"/>
        </w:rPr>
        <w:t xml:space="preserve">příloha č. 3 </w:t>
      </w:r>
      <w:r w:rsidR="00125B09">
        <w:rPr>
          <w:rFonts w:ascii="Palatino Linotype" w:hAnsi="Palatino Linotype"/>
          <w:sz w:val="22"/>
          <w:szCs w:val="22"/>
        </w:rPr>
        <w:t>–</w:t>
      </w:r>
      <w:r w:rsidR="00125B09">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042806" w:rsidRDefault="007F674C" w:rsidP="00125B09">
      <w:pPr>
        <w:tabs>
          <w:tab w:val="left" w:pos="2127"/>
        </w:tabs>
        <w:ind w:left="567"/>
        <w:jc w:val="both"/>
        <w:rPr>
          <w:rFonts w:ascii="Palatino Linotype" w:hAnsi="Palatino Linotype"/>
          <w:color w:val="FF0000"/>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sidR="00125B09">
        <w:rPr>
          <w:rFonts w:ascii="Palatino Linotype" w:hAnsi="Palatino Linotype"/>
          <w:sz w:val="22"/>
          <w:szCs w:val="22"/>
        </w:rPr>
        <w:tab/>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xml:space="preserve">. </w:t>
      </w:r>
      <w:r w:rsidR="00042806" w:rsidRPr="00042806">
        <w:rPr>
          <w:rFonts w:ascii="Palatino Linotype" w:hAnsi="Palatino Linotype"/>
          <w:color w:val="FF0000"/>
          <w:sz w:val="22"/>
          <w:szCs w:val="22"/>
          <w:highlight w:val="yellow"/>
        </w:rPr>
        <w:t>………………….</w:t>
      </w:r>
    </w:p>
    <w:p w:rsidR="00125922" w:rsidRDefault="00125922" w:rsidP="00125B09">
      <w:pPr>
        <w:tabs>
          <w:tab w:val="left" w:pos="2127"/>
        </w:tabs>
        <w:ind w:left="567" w:hanging="567"/>
        <w:jc w:val="both"/>
        <w:rPr>
          <w:rFonts w:ascii="Palatino Linotype" w:hAnsi="Palatino Linotype"/>
          <w:sz w:val="22"/>
          <w:szCs w:val="22"/>
        </w:rPr>
      </w:pPr>
    </w:p>
    <w:p w:rsidR="00A576ED" w:rsidRDefault="00A576ED" w:rsidP="00A576ED">
      <w:pPr>
        <w:ind w:left="567" w:hanging="567"/>
        <w:jc w:val="both"/>
        <w:rPr>
          <w:rFonts w:ascii="Palatino Linotype" w:hAnsi="Palatino Linotype"/>
          <w:sz w:val="22"/>
          <w:szCs w:val="22"/>
        </w:rPr>
      </w:pPr>
      <w:r>
        <w:rPr>
          <w:rFonts w:ascii="Palatino Linotype" w:hAnsi="Palatino Linotype"/>
          <w:sz w:val="22"/>
          <w:szCs w:val="22"/>
        </w:rPr>
        <w:t>Za zhotovitele: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Za objednatele:</w:t>
      </w:r>
    </w:p>
    <w:p w:rsidR="00A576ED" w:rsidRDefault="00A576ED" w:rsidP="00A576ED">
      <w:pPr>
        <w:ind w:left="567" w:hanging="567"/>
        <w:rPr>
          <w:rFonts w:ascii="Palatino Linotype" w:hAnsi="Palatino Linotype"/>
          <w:sz w:val="22"/>
          <w:szCs w:val="22"/>
        </w:rPr>
      </w:pPr>
    </w:p>
    <w:p w:rsidR="00A576ED" w:rsidRDefault="00A576ED" w:rsidP="00A576ED">
      <w:pPr>
        <w:ind w:left="567" w:hanging="567"/>
        <w:rPr>
          <w:rFonts w:ascii="Palatino Linotype" w:hAnsi="Palatino Linotype"/>
          <w:b/>
          <w:sz w:val="22"/>
          <w:szCs w:val="22"/>
        </w:rPr>
      </w:pPr>
      <w:r>
        <w:rPr>
          <w:rFonts w:ascii="Palatino Linotype" w:hAnsi="Palatino Linotype"/>
          <w:b/>
          <w:sz w:val="22"/>
          <w:szCs w:val="22"/>
        </w:rPr>
        <w:t>V </w:t>
      </w:r>
      <w:r>
        <w:rPr>
          <w:rFonts w:ascii="Palatino Linotype" w:hAnsi="Palatino Linotype"/>
          <w:b/>
          <w:color w:val="FF0000"/>
          <w:sz w:val="22"/>
          <w:szCs w:val="22"/>
          <w:highlight w:val="yellow"/>
        </w:rPr>
        <w:t xml:space="preserve">……………….., </w:t>
      </w:r>
      <w:r>
        <w:rPr>
          <w:rFonts w:ascii="Palatino Linotype" w:hAnsi="Palatino Linotype"/>
          <w:b/>
          <w:sz w:val="22"/>
          <w:szCs w:val="22"/>
        </w:rPr>
        <w:t xml:space="preserve">dne </w:t>
      </w:r>
      <w:r>
        <w:rPr>
          <w:rFonts w:ascii="Palatino Linotype" w:hAnsi="Palatino Linotype"/>
          <w:b/>
          <w:sz w:val="22"/>
          <w:szCs w:val="22"/>
          <w:highlight w:val="yellow"/>
        </w:rPr>
        <w:softHyphen/>
      </w:r>
      <w:r>
        <w:rPr>
          <w:rFonts w:ascii="Palatino Linotype" w:hAnsi="Palatino Linotype"/>
          <w:b/>
          <w:sz w:val="22"/>
          <w:szCs w:val="22"/>
          <w:highlight w:val="yellow"/>
        </w:rPr>
        <w:softHyphen/>
      </w:r>
      <w:r>
        <w:rPr>
          <w:rFonts w:ascii="Palatino Linotype" w:hAnsi="Palatino Linotype"/>
          <w:b/>
          <w:color w:val="FF0000"/>
          <w:sz w:val="22"/>
          <w:szCs w:val="22"/>
          <w:highlight w:val="yellow"/>
        </w:rPr>
        <w:t>__.__.</w:t>
      </w:r>
      <w:r>
        <w:rPr>
          <w:rFonts w:ascii="Palatino Linotype" w:hAnsi="Palatino Linotype"/>
          <w:b/>
          <w:sz w:val="22"/>
          <w:szCs w:val="22"/>
        </w:rPr>
        <w:t>2015</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V …………………….., dne __.__.2015</w:t>
      </w:r>
    </w:p>
    <w:p w:rsidR="00A576ED" w:rsidRDefault="00A576ED" w:rsidP="00A576ED">
      <w:pPr>
        <w:rPr>
          <w:rFonts w:ascii="Palatino Linotype" w:hAnsi="Palatino Linotype"/>
          <w:sz w:val="22"/>
          <w:szCs w:val="22"/>
        </w:rPr>
      </w:pPr>
    </w:p>
    <w:p w:rsidR="00A576ED" w:rsidRDefault="00A576ED" w:rsidP="00A576ED">
      <w:pPr>
        <w:rPr>
          <w:rStyle w:val="platne1"/>
        </w:rPr>
      </w:pPr>
      <w:r>
        <w:rPr>
          <w:rStyle w:val="platne1"/>
          <w:rFonts w:ascii="Palatino Linotype" w:hAnsi="Palatino Linotype"/>
          <w:sz w:val="22"/>
          <w:szCs w:val="22"/>
        </w:rPr>
        <w:t>___________________________________</w:t>
      </w:r>
      <w:r>
        <w:rPr>
          <w:rStyle w:val="platne1"/>
          <w:rFonts w:ascii="Palatino Linotype" w:hAnsi="Palatino Linotype"/>
          <w:sz w:val="22"/>
          <w:szCs w:val="22"/>
        </w:rPr>
        <w:tab/>
      </w:r>
      <w:r>
        <w:rPr>
          <w:rStyle w:val="platne1"/>
          <w:rFonts w:ascii="Palatino Linotype" w:hAnsi="Palatino Linotype"/>
          <w:sz w:val="22"/>
          <w:szCs w:val="22"/>
        </w:rPr>
        <w:tab/>
        <w:t>___________________________________</w:t>
      </w:r>
    </w:p>
    <w:p w:rsidR="00F83B66" w:rsidRDefault="00A576ED" w:rsidP="00A576ED">
      <w:pPr>
        <w:jc w:val="both"/>
        <w:rPr>
          <w:rFonts w:ascii="Palatino Linotype" w:hAnsi="Palatino Linotype"/>
          <w:b/>
          <w:bCs/>
          <w:color w:val="0000FF"/>
          <w:sz w:val="22"/>
          <w:szCs w:val="22"/>
          <w:u w:val="single"/>
        </w:rPr>
      </w:pP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Style w:val="platne1"/>
          <w:rFonts w:ascii="Palatino Linotype" w:hAnsi="Palatino Linotype"/>
          <w:sz w:val="22"/>
          <w:szCs w:val="22"/>
        </w:rPr>
        <w:tab/>
      </w:r>
      <w:r w:rsidR="00590870">
        <w:rPr>
          <w:rStyle w:val="platne1"/>
          <w:rFonts w:ascii="Palatino Linotype" w:hAnsi="Palatino Linotype"/>
          <w:sz w:val="22"/>
          <w:szCs w:val="22"/>
        </w:rPr>
        <w:tab/>
      </w:r>
      <w:r>
        <w:rPr>
          <w:rFonts w:ascii="Palatino Linotype" w:hAnsi="Palatino Linotype"/>
          <w:b/>
          <w:bCs/>
          <w:iCs/>
          <w:snapToGrid w:val="0"/>
          <w:sz w:val="22"/>
          <w:szCs w:val="22"/>
        </w:rPr>
        <w:t>…………………..………………….……,</w:t>
      </w: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Style w:val="platne1"/>
          <w:rFonts w:ascii="Palatino Linotype" w:hAnsi="Palatino Linotype"/>
          <w:sz w:val="22"/>
          <w:szCs w:val="22"/>
        </w:rPr>
        <w:t>.</w:t>
      </w:r>
      <w:r>
        <w:rPr>
          <w:rFonts w:ascii="Palatino Linotype" w:hAnsi="Palatino Linotype"/>
          <w:b/>
          <w:bCs/>
          <w:iCs/>
          <w:snapToGrid w:val="0"/>
          <w:sz w:val="22"/>
          <w:szCs w:val="22"/>
        </w:rPr>
        <w:t>…………………..………………….……,</w:t>
      </w:r>
    </w:p>
    <w:p w:rsidR="000C3FC0" w:rsidRDefault="000C3FC0">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684B3A" w:rsidRDefault="00684B3A" w:rsidP="00CE59AD">
      <w:pPr>
        <w:rPr>
          <w:rFonts w:ascii="Palatino Linotype" w:hAnsi="Palatino Linotype"/>
          <w:b/>
          <w:bCs/>
          <w:sz w:val="22"/>
          <w:szCs w:val="22"/>
        </w:rPr>
      </w:pPr>
    </w:p>
    <w:p w:rsidR="00684B3A" w:rsidRPr="00147382" w:rsidRDefault="00684B3A" w:rsidP="00CE59AD">
      <w:pPr>
        <w:rPr>
          <w:rFonts w:ascii="Palatino Linotype" w:hAnsi="Palatino Linotype"/>
          <w:b/>
          <w:bCs/>
          <w:sz w:val="6"/>
          <w:szCs w:val="6"/>
        </w:rPr>
      </w:pPr>
    </w:p>
    <w:p w:rsidR="00CE59AD" w:rsidRDefault="00CE59AD" w:rsidP="00CE59AD">
      <w:pPr>
        <w:rPr>
          <w:rFonts w:ascii="Palatino Linotype" w:hAnsi="Palatino Linotype"/>
          <w:b/>
          <w:bCs/>
          <w:sz w:val="22"/>
          <w:szCs w:val="22"/>
          <w:u w:val="single"/>
        </w:rPr>
      </w:pPr>
      <w:r>
        <w:rPr>
          <w:rFonts w:ascii="Palatino Linotype" w:hAnsi="Palatino Linotype"/>
          <w:b/>
          <w:bCs/>
          <w:sz w:val="22"/>
          <w:szCs w:val="22"/>
        </w:rPr>
        <w:t>Příloha č. 5</w:t>
      </w:r>
    </w:p>
    <w:p w:rsidR="00CE59AD" w:rsidRPr="004C6E91" w:rsidRDefault="00CE59AD" w:rsidP="00CE59AD">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 xml:space="preserve">ZJIŠŤOVACÍ PROTOKOL </w:t>
      </w:r>
      <w:r w:rsidRPr="004C6E91">
        <w:rPr>
          <w:rFonts w:ascii="Palatino Linotype" w:hAnsi="Palatino Linotype"/>
          <w:b/>
          <w:bCs/>
          <w:sz w:val="22"/>
          <w:szCs w:val="22"/>
          <w:u w:val="single"/>
        </w:rPr>
        <w:t>a</w:t>
      </w:r>
      <w:r>
        <w:rPr>
          <w:rFonts w:ascii="Palatino Linotype" w:hAnsi="Palatino Linotype"/>
          <w:b/>
          <w:bCs/>
          <w:sz w:val="22"/>
          <w:szCs w:val="22"/>
          <w:u w:val="single"/>
        </w:rPr>
        <w:t xml:space="preserve"> D</w:t>
      </w:r>
      <w:r w:rsidRPr="004C6E91">
        <w:rPr>
          <w:rFonts w:ascii="Palatino Linotype" w:hAnsi="Palatino Linotype"/>
          <w:b/>
          <w:sz w:val="22"/>
          <w:szCs w:val="22"/>
          <w:u w:val="single"/>
        </w:rPr>
        <w:t>ÍLČÍ PROTOKOL o předání díla objednateli</w:t>
      </w:r>
    </w:p>
    <w:p w:rsidR="00CE59AD" w:rsidRPr="004C6E91" w:rsidRDefault="00CE59AD" w:rsidP="00CE59AD">
      <w:pPr>
        <w:jc w:val="center"/>
        <w:rPr>
          <w:rFonts w:ascii="Palatino Linotype" w:hAnsi="Palatino Linotype"/>
          <w:b/>
          <w:sz w:val="22"/>
          <w:szCs w:val="22"/>
        </w:rPr>
      </w:pPr>
      <w:r>
        <w:rPr>
          <w:rFonts w:ascii="Palatino Linotype" w:hAnsi="Palatino Linotype"/>
          <w:b/>
          <w:sz w:val="22"/>
          <w:szCs w:val="22"/>
          <w:u w:val="single"/>
        </w:rPr>
        <w:t>K FAKTUŘE č. ………………….</w:t>
      </w:r>
    </w:p>
    <w:p w:rsidR="00CE59AD" w:rsidRPr="004C6E91" w:rsidRDefault="00CE59AD" w:rsidP="00CE59AD">
      <w:pPr>
        <w:pStyle w:val="Nadpis5"/>
        <w:spacing w:before="120" w:after="120"/>
        <w:ind w:firstLine="4"/>
        <w:jc w:val="right"/>
        <w:rPr>
          <w:rFonts w:ascii="Palatino Linotype" w:eastAsia="Arial Unicode MS" w:hAnsi="Palatino Linotype"/>
          <w:i w:val="0"/>
          <w:sz w:val="20"/>
          <w:szCs w:val="20"/>
        </w:rPr>
      </w:pPr>
      <w:r>
        <w:rPr>
          <w:rFonts w:ascii="Palatino Linotype" w:hAnsi="Palatino Linotype"/>
          <w:i w:val="0"/>
          <w:sz w:val="20"/>
          <w:szCs w:val="20"/>
        </w:rPr>
        <w:t>OBDOBÍ : …………………….</w:t>
      </w:r>
    </w:p>
    <w:p w:rsidR="00CE59AD" w:rsidRPr="002B1AEC" w:rsidRDefault="00CE59AD" w:rsidP="00CE59AD">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CE59AD" w:rsidRPr="00DF4E4C" w:rsidRDefault="00CE59AD" w:rsidP="00CE59AD">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00DF4E4C" w:rsidRPr="00DF4E4C">
        <w:rPr>
          <w:rFonts w:ascii="Palatino Linotype" w:hAnsi="Palatino Linotype"/>
          <w:b/>
        </w:rPr>
        <w:t xml:space="preserve">obec </w:t>
      </w:r>
      <w:r w:rsidR="00684B3A">
        <w:rPr>
          <w:rFonts w:ascii="Palatino Linotype" w:hAnsi="Palatino Linotype"/>
          <w:b/>
        </w:rPr>
        <w:t>Třibřichy</w:t>
      </w:r>
    </w:p>
    <w:p w:rsidR="00DF4E4C" w:rsidRPr="00DF4E4C" w:rsidRDefault="00CE59AD" w:rsidP="00DF4E4C">
      <w:pPr>
        <w:ind w:left="708" w:firstLine="708"/>
        <w:rPr>
          <w:rFonts w:ascii="Palatino Linotype" w:hAnsi="Palatino Linotype"/>
          <w:bCs/>
        </w:rPr>
      </w:pPr>
      <w:r w:rsidRPr="00DF4E4C">
        <w:rPr>
          <w:rFonts w:ascii="Palatino Linotype" w:hAnsi="Palatino Linotype"/>
        </w:rPr>
        <w:tab/>
      </w:r>
      <w:r w:rsidR="00241317">
        <w:rPr>
          <w:rFonts w:ascii="Palatino Linotype" w:hAnsi="Palatino Linotype"/>
        </w:rPr>
        <w:t xml:space="preserve">   </w:t>
      </w:r>
      <w:r w:rsidRPr="00DF4E4C">
        <w:rPr>
          <w:rFonts w:ascii="Palatino Linotype" w:hAnsi="Palatino Linotype"/>
        </w:rPr>
        <w:t xml:space="preserve">sídlem: </w:t>
      </w:r>
      <w:r w:rsidR="00684B3A">
        <w:rPr>
          <w:rFonts w:ascii="Palatino Linotype" w:hAnsi="Palatino Linotype"/>
        </w:rPr>
        <w:t>Třibřichy čp. 10, 537 01 Chrudim</w:t>
      </w:r>
    </w:p>
    <w:p w:rsidR="00CE59AD" w:rsidRPr="00DF4E4C" w:rsidRDefault="00CE59AD" w:rsidP="00CE59AD">
      <w:pPr>
        <w:tabs>
          <w:tab w:val="left" w:pos="2268"/>
        </w:tabs>
        <w:jc w:val="both"/>
        <w:rPr>
          <w:rFonts w:ascii="Palatino Linotype" w:hAnsi="Palatino Linotype"/>
        </w:rPr>
      </w:pPr>
      <w:r w:rsidRPr="00DF4E4C">
        <w:rPr>
          <w:rFonts w:ascii="Palatino Linotype" w:hAnsi="Palatino Linotype"/>
        </w:rPr>
        <w:tab/>
        <w:t xml:space="preserve">IČ: </w:t>
      </w:r>
      <w:r w:rsidR="00684B3A">
        <w:rPr>
          <w:rFonts w:ascii="Palatino Linotype" w:hAnsi="Palatino Linotype" w:cs="Arial"/>
          <w:bCs/>
          <w:color w:val="000000"/>
          <w:shd w:val="clear" w:color="auto" w:fill="FFFFFF"/>
        </w:rPr>
        <w:t>00485365</w:t>
      </w:r>
      <w:r w:rsidR="00DF4E4C" w:rsidRPr="00DF4E4C">
        <w:rPr>
          <w:rFonts w:ascii="Palatino Linotype" w:hAnsi="Palatino Linotype" w:cs="Arial"/>
          <w:bCs/>
          <w:color w:val="000000"/>
          <w:shd w:val="clear" w:color="auto" w:fill="FFFFFF"/>
        </w:rPr>
        <w:t>/ DIČ: CZ00</w:t>
      </w:r>
      <w:r w:rsidR="00684B3A">
        <w:rPr>
          <w:rFonts w:ascii="Palatino Linotype" w:hAnsi="Palatino Linotype" w:cs="Arial"/>
          <w:bCs/>
          <w:color w:val="000000"/>
          <w:shd w:val="clear" w:color="auto" w:fill="FFFFFF"/>
        </w:rPr>
        <w:t>485365</w:t>
      </w:r>
    </w:p>
    <w:p w:rsidR="00CE59AD" w:rsidRPr="00DF4E4C" w:rsidRDefault="00CE59AD" w:rsidP="00CE59AD">
      <w:pPr>
        <w:tabs>
          <w:tab w:val="left" w:pos="2268"/>
        </w:tabs>
        <w:jc w:val="both"/>
        <w:rPr>
          <w:rFonts w:ascii="Palatino Linotype" w:hAnsi="Palatino Linotype"/>
          <w:bCs/>
        </w:rPr>
      </w:pPr>
      <w:r w:rsidRPr="00DF4E4C">
        <w:rPr>
          <w:rFonts w:ascii="Palatino Linotype" w:hAnsi="Palatino Linotype"/>
          <w:bCs/>
        </w:rPr>
        <w:tab/>
      </w:r>
      <w:r w:rsidR="000B1F36">
        <w:rPr>
          <w:rFonts w:ascii="Palatino Linotype" w:hAnsi="Palatino Linotype"/>
          <w:bCs/>
        </w:rPr>
        <w:t>zastoupen: Ing. Jaromilem Má</w:t>
      </w:r>
      <w:r w:rsidR="00684B3A">
        <w:rPr>
          <w:rFonts w:ascii="Palatino Linotype" w:hAnsi="Palatino Linotype"/>
          <w:bCs/>
        </w:rPr>
        <w:t>dlem</w:t>
      </w:r>
      <w:r w:rsidR="00DF4E4C" w:rsidRPr="00DF4E4C">
        <w:rPr>
          <w:rFonts w:ascii="Palatino Linotype" w:hAnsi="Palatino Linotype"/>
          <w:bCs/>
        </w:rPr>
        <w:t>, starostou obce</w:t>
      </w:r>
    </w:p>
    <w:p w:rsidR="00CE59AD" w:rsidRDefault="00CE59AD" w:rsidP="00CE59AD">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E59AD" w:rsidRPr="004C6E91" w:rsidRDefault="00CE59AD" w:rsidP="00CE59AD">
      <w:pPr>
        <w:tabs>
          <w:tab w:val="left" w:pos="2268"/>
        </w:tabs>
        <w:jc w:val="both"/>
        <w:rPr>
          <w:rFonts w:ascii="Palatino Linotype" w:hAnsi="Palatino Linotype"/>
          <w:b/>
        </w:rPr>
      </w:pPr>
      <w:r>
        <w:rPr>
          <w:rFonts w:ascii="Palatino Linotype" w:hAnsi="Palatino Linotype"/>
        </w:rPr>
        <w:tab/>
        <w:t>sídlem: ………………………….</w:t>
      </w:r>
    </w:p>
    <w:p w:rsidR="00CE59AD" w:rsidRPr="004C6E91" w:rsidRDefault="00CE59AD" w:rsidP="00CE59AD">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E59AD" w:rsidRPr="002B1AEC" w:rsidRDefault="00CE59AD" w:rsidP="00CE59AD">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E59AD" w:rsidRPr="00DF4E4C" w:rsidRDefault="00CE59AD" w:rsidP="00CE59AD">
      <w:pPr>
        <w:pStyle w:val="Zkladntext2"/>
        <w:tabs>
          <w:tab w:val="left" w:pos="2268"/>
        </w:tabs>
        <w:spacing w:before="120" w:line="240" w:lineRule="auto"/>
        <w:ind w:right="-711"/>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684B3A">
        <w:rPr>
          <w:rFonts w:ascii="Palatino Linotype" w:hAnsi="Palatino Linotype"/>
          <w:bCs/>
          <w:i/>
          <w:sz w:val="18"/>
          <w:szCs w:val="18"/>
        </w:rPr>
        <w:t>Oprava zpevněných ploch v k. ú. Třibřichy</w:t>
      </w:r>
      <w:r w:rsidRPr="00DF4E4C">
        <w:rPr>
          <w:rFonts w:ascii="Palatino Linotype" w:hAnsi="Palatino Linotype"/>
          <w:b/>
          <w:i/>
          <w:sz w:val="18"/>
          <w:szCs w:val="18"/>
        </w:rPr>
        <w:t>“</w:t>
      </w:r>
    </w:p>
    <w:p w:rsidR="00CE59AD" w:rsidRPr="004C6E91" w:rsidRDefault="00CE59AD" w:rsidP="00CE59AD">
      <w:pPr>
        <w:jc w:val="both"/>
        <w:rPr>
          <w:rFonts w:ascii="Palatino Linotype" w:hAnsi="Palatino Linotype"/>
        </w:rPr>
      </w:pPr>
      <w:r w:rsidRPr="00273435">
        <w:rPr>
          <w:rFonts w:ascii="Palatino Linotype" w:hAnsi="Palatino Linotype"/>
          <w:b/>
        </w:rPr>
        <w:t>Termín dokončení dle SOD (objednávky) :</w:t>
      </w:r>
      <w:r w:rsidRPr="004C6E91">
        <w:rPr>
          <w:rFonts w:ascii="Palatino Linotype" w:hAnsi="Palatino Linotype"/>
        </w:rPr>
        <w:t xml:space="preserve"> …………………………</w:t>
      </w:r>
    </w:p>
    <w:p w:rsidR="00CE59AD" w:rsidRPr="004C6E91" w:rsidRDefault="00CE59AD" w:rsidP="00CE59AD">
      <w:pPr>
        <w:tabs>
          <w:tab w:val="left" w:pos="1843"/>
          <w:tab w:val="left" w:pos="3544"/>
          <w:tab w:val="left" w:pos="5103"/>
        </w:tabs>
        <w:spacing w:before="120" w:after="120"/>
        <w:rPr>
          <w:rFonts w:ascii="Palatino Linotype" w:hAnsi="Palatino Linotype"/>
        </w:rPr>
      </w:pPr>
      <w:r w:rsidRPr="004C6E91">
        <w:rPr>
          <w:rFonts w:ascii="Palatino Linotype" w:hAnsi="Palatino Linotype"/>
          <w:b/>
        </w:rPr>
        <w:t xml:space="preserve">Celková cena </w:t>
      </w:r>
      <w:r>
        <w:rPr>
          <w:rFonts w:ascii="Palatino Linotype" w:hAnsi="Palatino Linotype"/>
          <w:b/>
        </w:rPr>
        <w:t>díla</w:t>
      </w:r>
      <w:r w:rsidRPr="004C6E91">
        <w:rPr>
          <w:rFonts w:ascii="Palatino Linotype" w:hAnsi="Palatino Linotype"/>
          <w:b/>
        </w:rPr>
        <w:t xml:space="preserve">: </w:t>
      </w:r>
      <w:r>
        <w:rPr>
          <w:rFonts w:ascii="Palatino Linotype" w:hAnsi="Palatino Linotype"/>
        </w:rPr>
        <w:tab/>
      </w:r>
      <w:r w:rsidRPr="004C6E91">
        <w:rPr>
          <w:rFonts w:ascii="Palatino Linotype" w:hAnsi="Palatino Linotype"/>
        </w:rPr>
        <w:t xml:space="preserve">-  dle SOD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p w:rsidR="00CE59AD" w:rsidRPr="004C6E91" w:rsidRDefault="00CE59AD" w:rsidP="00CE59AD">
      <w:pPr>
        <w:tabs>
          <w:tab w:val="left" w:pos="1843"/>
          <w:tab w:val="left" w:pos="3544"/>
          <w:tab w:val="left" w:pos="5103"/>
        </w:tabs>
        <w:spacing w:before="120" w:after="120"/>
        <w:ind w:left="1620"/>
        <w:rPr>
          <w:rFonts w:ascii="Palatino Linotype" w:hAnsi="Palatino Linotype"/>
        </w:rPr>
      </w:pPr>
      <w:r>
        <w:rPr>
          <w:rFonts w:ascii="Palatino Linotype" w:hAnsi="Palatino Linotype"/>
        </w:rPr>
        <w:tab/>
      </w:r>
      <w:r w:rsidRPr="004C6E91">
        <w:rPr>
          <w:rFonts w:ascii="Palatino Linotype" w:hAnsi="Palatino Linotype"/>
        </w:rPr>
        <w:t xml:space="preserve">-  vč. dodatku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p w:rsidR="00CE59AD" w:rsidRPr="004C6E91" w:rsidRDefault="00CE59AD" w:rsidP="00CE59AD">
      <w:pPr>
        <w:tabs>
          <w:tab w:val="left" w:pos="1843"/>
          <w:tab w:val="left" w:pos="3544"/>
          <w:tab w:val="left" w:pos="5103"/>
          <w:tab w:val="left" w:pos="7513"/>
        </w:tabs>
        <w:spacing w:before="120" w:after="120"/>
        <w:ind w:left="1560"/>
        <w:rPr>
          <w:rFonts w:ascii="Palatino Linotype" w:hAnsi="Palatino Linotype"/>
        </w:rPr>
      </w:pPr>
      <w:r>
        <w:rPr>
          <w:rFonts w:ascii="Palatino Linotype" w:hAnsi="Palatino Linotype"/>
        </w:rPr>
        <w:tab/>
      </w:r>
      <w:r w:rsidRPr="004C6E91">
        <w:rPr>
          <w:rFonts w:ascii="Palatino Linotype" w:hAnsi="Palatino Linotype"/>
        </w:rPr>
        <w:t xml:space="preserve">-  dle objednávky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CE59AD" w:rsidRPr="004C6E91" w:rsidTr="00755D6B">
        <w:trPr>
          <w:trHeight w:val="455"/>
        </w:trPr>
        <w:tc>
          <w:tcPr>
            <w:tcW w:w="4039"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b/>
              </w:rPr>
            </w:pPr>
            <w:r>
              <w:rPr>
                <w:rFonts w:ascii="Palatino Linotype" w:hAnsi="Palatino Linotype"/>
                <w:b/>
              </w:rPr>
              <w:t>Finanční prostředky investované v rámci realizace díla:</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čerpání do konce</w:t>
            </w:r>
          </w:p>
          <w:p w:rsidR="00CE59AD" w:rsidRPr="004C6E91" w:rsidRDefault="00CE59AD" w:rsidP="00755D6B">
            <w:pPr>
              <w:ind w:left="-68"/>
              <w:jc w:val="center"/>
              <w:rPr>
                <w:rFonts w:ascii="Palatino Linotype" w:hAnsi="Palatino Linotype"/>
              </w:rPr>
            </w:pPr>
            <w:r w:rsidRPr="004C6E91">
              <w:rPr>
                <w:rFonts w:ascii="Palatino Linotype" w:hAnsi="Palatino Linotype"/>
              </w:rPr>
              <w:t>předchozího období</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ve sledovaném</w:t>
            </w:r>
          </w:p>
          <w:p w:rsidR="00CE59AD" w:rsidRPr="004C6E91" w:rsidRDefault="00CE59AD" w:rsidP="00755D6B">
            <w:pPr>
              <w:ind w:left="-68"/>
              <w:jc w:val="center"/>
              <w:rPr>
                <w:rFonts w:ascii="Palatino Linotype" w:hAnsi="Palatino Linotype"/>
              </w:rPr>
            </w:pPr>
            <w:r w:rsidRPr="004C6E91">
              <w:rPr>
                <w:rFonts w:ascii="Palatino Linotype" w:hAnsi="Palatino Linotype"/>
              </w:rPr>
              <w:t>období</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od zahájení vč.</w:t>
            </w:r>
          </w:p>
          <w:p w:rsidR="00CE59AD" w:rsidRPr="004C6E91" w:rsidRDefault="00CE59AD" w:rsidP="00755D6B">
            <w:pPr>
              <w:ind w:left="-68"/>
              <w:jc w:val="center"/>
              <w:rPr>
                <w:rFonts w:ascii="Palatino Linotype" w:hAnsi="Palatino Linotype"/>
              </w:rPr>
            </w:pPr>
            <w:r w:rsidRPr="004C6E91">
              <w:rPr>
                <w:rFonts w:ascii="Palatino Linotype" w:hAnsi="Palatino Linotype"/>
              </w:rPr>
              <w:t>sledovaného období</w:t>
            </w: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dle SOD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pStyle w:val="Zpat"/>
              <w:tabs>
                <w:tab w:val="clear" w:pos="4536"/>
                <w:tab w:val="clear" w:pos="9072"/>
              </w:tabs>
              <w:ind w:left="-68"/>
              <w:jc w:val="center"/>
              <w:rPr>
                <w:rFonts w:ascii="Palatino Linotype" w:hAnsi="Palatino Linotype"/>
                <w:bCs/>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dle DODATKU č. ……….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DPH  … %</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b/>
              </w:rPr>
            </w:pPr>
            <w:r w:rsidRPr="004C6E91">
              <w:rPr>
                <w:rFonts w:ascii="Palatino Linotype" w:hAnsi="Palatino Linotype"/>
                <w:b/>
              </w:rPr>
              <w:t>CELKEM</w:t>
            </w:r>
            <w:r>
              <w:rPr>
                <w:rFonts w:ascii="Palatino Linotype" w:hAnsi="Palatino Linotype"/>
                <w:b/>
              </w:rPr>
              <w:t xml:space="preserve"> vč.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r>
    </w:tbl>
    <w:p w:rsidR="00CE59AD" w:rsidRPr="00C91CEB" w:rsidRDefault="00CE59AD" w:rsidP="00CE59AD">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ind w:right="-70"/>
              <w:jc w:val="left"/>
              <w:rPr>
                <w:rFonts w:ascii="Palatino Linotype" w:eastAsia="Arial Unicode MS" w:hAnsi="Palatino Linotype"/>
                <w:b w:val="0"/>
                <w:sz w:val="20"/>
              </w:rPr>
            </w:pPr>
            <w:r w:rsidRPr="00D437A5">
              <w:rPr>
                <w:rFonts w:ascii="Palatino Linotype" w:hAnsi="Palatino Linotype"/>
                <w:b w:val="0"/>
                <w:sz w:val="20"/>
              </w:rPr>
              <w:t>OBJEDNÁVKA č. ……….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r>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hAnsi="Palatino Linotype"/>
                <w:b w:val="0"/>
                <w:sz w:val="20"/>
              </w:rPr>
            </w:pPr>
            <w:r w:rsidRPr="00D437A5">
              <w:rPr>
                <w:rFonts w:ascii="Palatino Linotype" w:hAnsi="Palatino Linotype"/>
                <w:b w:val="0"/>
                <w:sz w:val="20"/>
              </w:rPr>
              <w:t>DPH  … %</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r>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hAnsi="Palatino Linotype"/>
                <w:b w:val="0"/>
                <w:sz w:val="20"/>
              </w:rPr>
            </w:pPr>
            <w:r w:rsidRPr="00D437A5">
              <w:rPr>
                <w:rFonts w:ascii="Palatino Linotype" w:hAnsi="Palatino Linotype"/>
                <w:b w:val="0"/>
                <w:sz w:val="20"/>
              </w:rPr>
              <w:t>CELKEM vč. DPH</w:t>
            </w: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r>
    </w:tbl>
    <w:p w:rsidR="00CE59AD" w:rsidRPr="00C91CEB" w:rsidRDefault="00CE59AD" w:rsidP="00CE59AD">
      <w:pPr>
        <w:rPr>
          <w:rFonts w:ascii="Palatino Linotype" w:hAnsi="Palatino Linotype"/>
          <w:sz w:val="10"/>
          <w:szCs w:val="10"/>
        </w:rPr>
      </w:pPr>
    </w:p>
    <w:p w:rsidR="00CE59AD" w:rsidRPr="00C91CEB" w:rsidRDefault="00CE59AD" w:rsidP="00CE59AD">
      <w:pPr>
        <w:pStyle w:val="Nadpis1"/>
        <w:pBdr>
          <w:top w:val="single" w:sz="4" w:space="1" w:color="auto"/>
          <w:left w:val="single" w:sz="4" w:space="4" w:color="auto"/>
          <w:bottom w:val="single" w:sz="4" w:space="1" w:color="auto"/>
          <w:right w:val="single" w:sz="4" w:space="0" w:color="auto"/>
        </w:pBdr>
        <w:jc w:val="left"/>
        <w:rPr>
          <w:rFonts w:ascii="Palatino Linotype" w:hAnsi="Palatino Linotype"/>
          <w:b w:val="0"/>
          <w:sz w:val="20"/>
        </w:rPr>
      </w:pPr>
      <w:r w:rsidRPr="00C91CEB">
        <w:rPr>
          <w:rFonts w:ascii="Palatino Linotype" w:hAnsi="Palatino Linotype"/>
          <w:b w:val="0"/>
          <w:sz w:val="20"/>
        </w:rPr>
        <w:t>Předpokládaný finanční rozsah díla zbývající do ukončení realizace díla:  ………</w:t>
      </w:r>
      <w:r>
        <w:rPr>
          <w:rFonts w:ascii="Palatino Linotype" w:hAnsi="Palatino Linotype"/>
          <w:b w:val="0"/>
          <w:sz w:val="20"/>
        </w:rPr>
        <w:t>….</w:t>
      </w:r>
      <w:r w:rsidRPr="00C91CEB">
        <w:rPr>
          <w:rFonts w:ascii="Palatino Linotype" w:hAnsi="Palatino Linotype"/>
          <w:b w:val="0"/>
          <w:sz w:val="20"/>
        </w:rPr>
        <w:t>…….. Kč  bez DPH</w:t>
      </w:r>
    </w:p>
    <w:p w:rsidR="00CE59AD" w:rsidRPr="00C91CEB" w:rsidRDefault="00CE59AD" w:rsidP="00CE59AD">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C91CEB">
        <w:rPr>
          <w:rFonts w:ascii="Palatino Linotype" w:hAnsi="Palatino Linotype"/>
          <w:sz w:val="20"/>
        </w:rPr>
        <w:t xml:space="preserve">PŘÍLOHA K FAKTUŘE: vzájemně odsouhlasený soupis provedených prací </w:t>
      </w:r>
    </w:p>
    <w:p w:rsidR="00CE59AD" w:rsidRPr="004C6E91" w:rsidRDefault="00CE59AD" w:rsidP="00CE59AD">
      <w:pPr>
        <w:pStyle w:val="Nadpis2"/>
        <w:spacing w:before="120" w:after="120"/>
        <w:jc w:val="both"/>
        <w:rPr>
          <w:rFonts w:ascii="Palatino Linotype" w:eastAsia="Arial Unicode MS" w:hAnsi="Palatino Linotype"/>
          <w:b w:val="0"/>
          <w:sz w:val="20"/>
          <w:szCs w:val="20"/>
        </w:rPr>
      </w:pPr>
      <w:r w:rsidRPr="004C6E91">
        <w:rPr>
          <w:rFonts w:ascii="Palatino Linotype" w:hAnsi="Palatino Linotype"/>
          <w:b w:val="0"/>
          <w:sz w:val="20"/>
          <w:szCs w:val="20"/>
        </w:rPr>
        <w:t>Tento protokol slouží pro potřebu splnění daňového předpisu ve smyslu pokynu Ministerstva financí České republiky D-</w:t>
      </w:r>
      <w:r>
        <w:rPr>
          <w:rFonts w:ascii="Palatino Linotype" w:hAnsi="Palatino Linotype"/>
          <w:b w:val="0"/>
          <w:sz w:val="20"/>
          <w:szCs w:val="20"/>
        </w:rPr>
        <w:t>206</w:t>
      </w:r>
      <w:r w:rsidRPr="004C6E91">
        <w:rPr>
          <w:rFonts w:ascii="Palatino Linotype" w:hAnsi="Palatino Linotype"/>
          <w:b w:val="0"/>
          <w:sz w:val="20"/>
          <w:szCs w:val="20"/>
        </w:rPr>
        <w:t xml:space="preserve">, vydaného dne </w:t>
      </w:r>
      <w:r>
        <w:rPr>
          <w:rFonts w:ascii="Palatino Linotype" w:hAnsi="Palatino Linotype"/>
          <w:b w:val="0"/>
          <w:sz w:val="20"/>
          <w:szCs w:val="20"/>
        </w:rPr>
        <w:t>1.1.2001</w:t>
      </w:r>
      <w:r w:rsidRPr="004C6E91">
        <w:rPr>
          <w:rFonts w:ascii="Palatino Linotype" w:hAnsi="Palatino Linotype"/>
          <w:b w:val="0"/>
          <w:sz w:val="20"/>
          <w:szCs w:val="20"/>
        </w:rPr>
        <w:t>.</w:t>
      </w:r>
    </w:p>
    <w:p w:rsidR="00CE59AD" w:rsidRPr="004C6E91" w:rsidRDefault="00CE59AD" w:rsidP="00CE59AD">
      <w:pPr>
        <w:pStyle w:val="Zkladntext3"/>
        <w:spacing w:before="120"/>
        <w:jc w:val="both"/>
        <w:rPr>
          <w:rFonts w:ascii="Palatino Linotype" w:hAnsi="Palatino Linotype"/>
          <w:sz w:val="20"/>
          <w:szCs w:val="20"/>
        </w:rPr>
      </w:pPr>
      <w:r w:rsidRPr="004C6E91">
        <w:rPr>
          <w:rFonts w:ascii="Palatino Linotype" w:hAnsi="Palatino Linotype"/>
          <w:sz w:val="20"/>
          <w:szCs w:val="20"/>
        </w:rPr>
        <w:t xml:space="preserve">Převzatá část díla </w:t>
      </w:r>
      <w:r>
        <w:rPr>
          <w:rFonts w:ascii="Palatino Linotype" w:hAnsi="Palatino Linotype"/>
          <w:sz w:val="20"/>
          <w:szCs w:val="20"/>
        </w:rPr>
        <w:t xml:space="preserve">objednatelem </w:t>
      </w:r>
      <w:r w:rsidRPr="004C6E91">
        <w:rPr>
          <w:rFonts w:ascii="Palatino Linotype" w:hAnsi="Palatino Linotype"/>
          <w:sz w:val="20"/>
          <w:szCs w:val="20"/>
        </w:rPr>
        <w:t>se</w:t>
      </w:r>
      <w:r>
        <w:rPr>
          <w:rFonts w:ascii="Palatino Linotype" w:hAnsi="Palatino Linotype"/>
          <w:sz w:val="20"/>
          <w:szCs w:val="20"/>
        </w:rPr>
        <w:t xml:space="preserve"> dále</w:t>
      </w:r>
      <w:r w:rsidRPr="004C6E91">
        <w:rPr>
          <w:rFonts w:ascii="Palatino Linotype" w:hAnsi="Palatino Linotype"/>
          <w:sz w:val="20"/>
          <w:szCs w:val="20"/>
        </w:rPr>
        <w:t xml:space="preserve"> předává zpět do správy zhotoviteli se všemi závazky</w:t>
      </w:r>
      <w:r>
        <w:rPr>
          <w:rFonts w:ascii="Palatino Linotype" w:hAnsi="Palatino Linotype"/>
          <w:sz w:val="20"/>
          <w:szCs w:val="20"/>
        </w:rPr>
        <w:t xml:space="preserve"> vyplývajícími z uzavřené SOD, a to za účelem řádného </w:t>
      </w:r>
      <w:r w:rsidRPr="004C6E91">
        <w:rPr>
          <w:rFonts w:ascii="Palatino Linotype" w:hAnsi="Palatino Linotype"/>
          <w:sz w:val="20"/>
          <w:szCs w:val="20"/>
        </w:rPr>
        <w:t xml:space="preserve">dokončení předmětu díla, vyplývajícího z příslušné </w:t>
      </w:r>
      <w:r>
        <w:rPr>
          <w:rFonts w:ascii="Palatino Linotype" w:hAnsi="Palatino Linotype"/>
          <w:sz w:val="20"/>
          <w:szCs w:val="20"/>
        </w:rPr>
        <w:t>SOD, dodatku</w:t>
      </w:r>
      <w:r w:rsidRPr="004C6E91">
        <w:rPr>
          <w:rFonts w:ascii="Palatino Linotype" w:hAnsi="Palatino Linotype"/>
          <w:sz w:val="20"/>
          <w:szCs w:val="20"/>
        </w:rPr>
        <w:t xml:space="preserve"> nebo objednávky. </w:t>
      </w:r>
    </w:p>
    <w:p w:rsidR="00CE59AD" w:rsidRPr="004C6E91" w:rsidRDefault="00CE59AD" w:rsidP="00CE59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0C3FC0" w:rsidRDefault="00CE59AD" w:rsidP="00CE59AD">
      <w:pPr>
        <w:rPr>
          <w:rFonts w:ascii="Palatino Linotype" w:hAnsi="Palatino Linotype"/>
          <w:b/>
          <w:sz w:val="22"/>
          <w:szCs w:val="22"/>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r w:rsidR="000C3FC0">
        <w:rPr>
          <w:rFonts w:ascii="Palatino Linotype" w:hAnsi="Palatino Linotype"/>
          <w:bCs/>
          <w:sz w:val="22"/>
          <w:szCs w:val="22"/>
        </w:rPr>
        <w:br w:type="page"/>
      </w:r>
    </w:p>
    <w:p w:rsidR="00147382" w:rsidRDefault="00147382" w:rsidP="00CE59AD">
      <w:pPr>
        <w:pStyle w:val="Nadpis1"/>
        <w:jc w:val="both"/>
        <w:rPr>
          <w:rFonts w:ascii="Palatino Linotype" w:hAnsi="Palatino Linotype"/>
          <w:bCs w:val="0"/>
          <w:sz w:val="22"/>
          <w:szCs w:val="22"/>
        </w:rPr>
      </w:pPr>
    </w:p>
    <w:p w:rsidR="00CE59AD" w:rsidRPr="0041706B" w:rsidRDefault="00CE59AD" w:rsidP="00CE59AD">
      <w:pPr>
        <w:pStyle w:val="Nadpis1"/>
        <w:jc w:val="both"/>
        <w:rPr>
          <w:rFonts w:ascii="Palatino Linotype" w:eastAsia="Arial Unicode MS" w:hAnsi="Palatino Linotype"/>
          <w:bCs w:val="0"/>
          <w:sz w:val="22"/>
          <w:szCs w:val="22"/>
        </w:rPr>
      </w:pPr>
      <w:r>
        <w:rPr>
          <w:rFonts w:ascii="Palatino Linotype" w:hAnsi="Palatino Linotype"/>
          <w:bCs w:val="0"/>
          <w:sz w:val="22"/>
          <w:szCs w:val="22"/>
        </w:rPr>
        <w:t>Příloha č. 6</w:t>
      </w:r>
    </w:p>
    <w:p w:rsidR="00CE59AD" w:rsidRPr="00273435" w:rsidRDefault="00CE59AD" w:rsidP="00CE59AD">
      <w:pPr>
        <w:pStyle w:val="Nadpis1"/>
        <w:spacing w:before="120" w:after="120"/>
        <w:rPr>
          <w:rFonts w:ascii="Palatino Linotype" w:eastAsia="Arial Unicode MS" w:hAnsi="Palatino Linotype"/>
          <w:sz w:val="22"/>
          <w:szCs w:val="22"/>
          <w:u w:val="single"/>
        </w:rPr>
      </w:pPr>
      <w:r w:rsidRPr="00273435">
        <w:rPr>
          <w:rFonts w:ascii="Palatino Linotype" w:hAnsi="Palatino Linotype"/>
          <w:sz w:val="22"/>
          <w:szCs w:val="22"/>
          <w:u w:val="single"/>
        </w:rPr>
        <w:t>ZÁPIS O PŘEDÁNÍ A PŘEVZETÍ DÍLA NEBO JEHO ČÁSTI</w:t>
      </w:r>
    </w:p>
    <w:p w:rsidR="00CE59AD" w:rsidRPr="002B1AEC" w:rsidRDefault="00CE59AD" w:rsidP="00CE59AD">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147382" w:rsidRPr="00DF4E4C" w:rsidRDefault="00CE59AD" w:rsidP="00147382">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00147382" w:rsidRPr="00DF4E4C">
        <w:rPr>
          <w:rFonts w:ascii="Palatino Linotype" w:hAnsi="Palatino Linotype"/>
          <w:b/>
        </w:rPr>
        <w:t xml:space="preserve">obec </w:t>
      </w:r>
      <w:r w:rsidR="00147382">
        <w:rPr>
          <w:rFonts w:ascii="Palatino Linotype" w:hAnsi="Palatino Linotype"/>
          <w:b/>
        </w:rPr>
        <w:t>Třibřichy</w:t>
      </w:r>
    </w:p>
    <w:p w:rsidR="00147382" w:rsidRPr="00DF4E4C" w:rsidRDefault="00147382" w:rsidP="00147382">
      <w:pPr>
        <w:ind w:left="708" w:firstLine="708"/>
        <w:rPr>
          <w:rFonts w:ascii="Palatino Linotype" w:hAnsi="Palatino Linotype"/>
          <w:bCs/>
        </w:rPr>
      </w:pPr>
      <w:r w:rsidRPr="00DF4E4C">
        <w:rPr>
          <w:rFonts w:ascii="Palatino Linotype" w:hAnsi="Palatino Linotype"/>
        </w:rPr>
        <w:tab/>
        <w:t xml:space="preserve">   sídlem: </w:t>
      </w:r>
      <w:r>
        <w:rPr>
          <w:rFonts w:ascii="Palatino Linotype" w:hAnsi="Palatino Linotype"/>
        </w:rPr>
        <w:t>Třibřichy čp. 10, 537 01 Chrudim</w:t>
      </w:r>
    </w:p>
    <w:p w:rsidR="00147382" w:rsidRPr="00DF4E4C" w:rsidRDefault="00147382" w:rsidP="00147382">
      <w:pPr>
        <w:tabs>
          <w:tab w:val="left" w:pos="2268"/>
        </w:tabs>
        <w:jc w:val="both"/>
        <w:rPr>
          <w:rFonts w:ascii="Palatino Linotype" w:hAnsi="Palatino Linotype"/>
        </w:rPr>
      </w:pPr>
      <w:r w:rsidRPr="00DF4E4C">
        <w:rPr>
          <w:rFonts w:ascii="Palatino Linotype" w:hAnsi="Palatino Linotype"/>
        </w:rPr>
        <w:tab/>
        <w:t xml:space="preserve">IČ: </w:t>
      </w:r>
      <w:r>
        <w:rPr>
          <w:rFonts w:ascii="Palatino Linotype" w:hAnsi="Palatino Linotype" w:cs="Arial"/>
          <w:bCs/>
          <w:color w:val="000000"/>
          <w:shd w:val="clear" w:color="auto" w:fill="FFFFFF"/>
        </w:rPr>
        <w:t>00485365</w:t>
      </w:r>
      <w:r w:rsidRPr="00DF4E4C">
        <w:rPr>
          <w:rFonts w:ascii="Palatino Linotype" w:hAnsi="Palatino Linotype" w:cs="Arial"/>
          <w:bCs/>
          <w:color w:val="000000"/>
          <w:shd w:val="clear" w:color="auto" w:fill="FFFFFF"/>
        </w:rPr>
        <w:t>/ DIČ: CZ00</w:t>
      </w:r>
      <w:r>
        <w:rPr>
          <w:rFonts w:ascii="Palatino Linotype" w:hAnsi="Palatino Linotype" w:cs="Arial"/>
          <w:bCs/>
          <w:color w:val="000000"/>
          <w:shd w:val="clear" w:color="auto" w:fill="FFFFFF"/>
        </w:rPr>
        <w:t>485365</w:t>
      </w:r>
    </w:p>
    <w:p w:rsidR="00147382" w:rsidRPr="00DF4E4C" w:rsidRDefault="00147382" w:rsidP="00147382">
      <w:pPr>
        <w:tabs>
          <w:tab w:val="left" w:pos="2268"/>
        </w:tabs>
        <w:jc w:val="both"/>
        <w:rPr>
          <w:rFonts w:ascii="Palatino Linotype" w:hAnsi="Palatino Linotype"/>
          <w:bCs/>
        </w:rPr>
      </w:pPr>
      <w:r w:rsidRPr="00DF4E4C">
        <w:rPr>
          <w:rFonts w:ascii="Palatino Linotype" w:hAnsi="Palatino Linotype"/>
          <w:bCs/>
        </w:rPr>
        <w:tab/>
      </w:r>
      <w:r w:rsidR="000B1F36">
        <w:rPr>
          <w:rFonts w:ascii="Palatino Linotype" w:hAnsi="Palatino Linotype"/>
          <w:bCs/>
        </w:rPr>
        <w:t>zastoupen: Ing. Jaromilem Má</w:t>
      </w:r>
      <w:r>
        <w:rPr>
          <w:rFonts w:ascii="Palatino Linotype" w:hAnsi="Palatino Linotype"/>
          <w:bCs/>
        </w:rPr>
        <w:t>dlem</w:t>
      </w:r>
      <w:r w:rsidRPr="00DF4E4C">
        <w:rPr>
          <w:rFonts w:ascii="Palatino Linotype" w:hAnsi="Palatino Linotype"/>
          <w:bCs/>
        </w:rPr>
        <w:t>, starostou obce</w:t>
      </w:r>
    </w:p>
    <w:p w:rsidR="00CE59AD" w:rsidRDefault="00CE59AD" w:rsidP="00147382">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E59AD" w:rsidRPr="004C6E91" w:rsidRDefault="00CE59AD" w:rsidP="00CE59AD">
      <w:pPr>
        <w:tabs>
          <w:tab w:val="left" w:pos="2268"/>
        </w:tabs>
        <w:jc w:val="both"/>
        <w:rPr>
          <w:rFonts w:ascii="Palatino Linotype" w:hAnsi="Palatino Linotype"/>
          <w:b/>
        </w:rPr>
      </w:pPr>
      <w:r>
        <w:rPr>
          <w:rFonts w:ascii="Palatino Linotype" w:hAnsi="Palatino Linotype"/>
        </w:rPr>
        <w:tab/>
        <w:t>sídlem: ………………………….</w:t>
      </w:r>
    </w:p>
    <w:p w:rsidR="00CE59AD" w:rsidRPr="004C6E91" w:rsidRDefault="00CE59AD" w:rsidP="00CE59AD">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E59AD" w:rsidRPr="002B1AEC" w:rsidRDefault="00CE59AD" w:rsidP="00CE59AD">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E59AD" w:rsidRPr="00DF4E4C" w:rsidRDefault="00CE59AD" w:rsidP="00CE59AD">
      <w:pPr>
        <w:pStyle w:val="Zkladntext2"/>
        <w:tabs>
          <w:tab w:val="left" w:pos="2268"/>
        </w:tabs>
        <w:spacing w:before="120" w:line="240" w:lineRule="auto"/>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147382">
        <w:rPr>
          <w:rFonts w:ascii="Palatino Linotype" w:hAnsi="Palatino Linotype"/>
          <w:bCs/>
          <w:i/>
          <w:sz w:val="18"/>
          <w:szCs w:val="18"/>
        </w:rPr>
        <w:t>Oprava zpevněných ploch v k. ú. Třibřichy</w:t>
      </w:r>
      <w:r w:rsidRPr="00DF4E4C">
        <w:rPr>
          <w:rFonts w:ascii="Palatino Linotype" w:hAnsi="Palatino Linotype"/>
          <w:b/>
          <w:i/>
          <w:sz w:val="18"/>
          <w:szCs w:val="18"/>
        </w:rPr>
        <w:t>“</w:t>
      </w:r>
    </w:p>
    <w:p w:rsidR="00CE59AD" w:rsidRPr="005246AD" w:rsidRDefault="00CE59AD" w:rsidP="00CE59AD">
      <w:pPr>
        <w:rPr>
          <w:rFonts w:ascii="Palatino Linotype" w:hAnsi="Palatino Linotype"/>
        </w:rPr>
      </w:pPr>
      <w:r w:rsidRPr="005246AD">
        <w:rPr>
          <w:rFonts w:ascii="Palatino Linotype" w:hAnsi="Palatino Linotype"/>
          <w:b/>
          <w:u w:val="single"/>
        </w:rPr>
        <w:t>Předmět plnění (stručný popis):</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E59AD" w:rsidRPr="005246AD" w:rsidRDefault="00CE59AD" w:rsidP="00CE59AD">
      <w:pPr>
        <w:rPr>
          <w:rFonts w:ascii="Palatino Linotype" w:hAnsi="Palatino Linotype"/>
        </w:rPr>
      </w:pPr>
    </w:p>
    <w:p w:rsidR="00CE59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147382" w:rsidRDefault="00CE59AD" w:rsidP="00CE59AD">
      <w:pPr>
        <w:rPr>
          <w:rFonts w:ascii="Palatino Linotype" w:hAnsi="Palatino Linotype"/>
          <w:sz w:val="6"/>
          <w:szCs w:val="6"/>
        </w:rPr>
      </w:pPr>
    </w:p>
    <w:p w:rsidR="00CE59AD" w:rsidRPr="005246AD" w:rsidRDefault="00CE59AD" w:rsidP="00CE59AD">
      <w:pPr>
        <w:rPr>
          <w:rFonts w:ascii="Palatino Linotype" w:hAnsi="Palatino Linotype"/>
          <w:b/>
        </w:rPr>
      </w:pPr>
      <w:r>
        <w:rPr>
          <w:rFonts w:ascii="Palatino Linotype" w:hAnsi="Palatino Linotype"/>
          <w:b/>
          <w:u w:val="single"/>
        </w:rPr>
        <w:t>Termín dokončení</w:t>
      </w:r>
      <w:r w:rsidRPr="008B18B6">
        <w:rPr>
          <w:rFonts w:ascii="Palatino Linotype" w:hAnsi="Palatino Linotype"/>
          <w:b/>
          <w:u w:val="single"/>
        </w:rPr>
        <w:t>:</w:t>
      </w:r>
      <w:r w:rsidRPr="005246AD">
        <w:rPr>
          <w:rFonts w:ascii="Palatino Linotype" w:hAnsi="Palatino Linotype"/>
          <w:b/>
        </w:rPr>
        <w:t>dle SOD (objednávky): …………., skutečný termín dokončení díla:……………</w:t>
      </w:r>
    </w:p>
    <w:p w:rsidR="00CE59AD" w:rsidRDefault="00CE59AD" w:rsidP="00CE59AD">
      <w:pPr>
        <w:rPr>
          <w:rFonts w:ascii="Palatino Linotype" w:hAnsi="Palatino Linotype"/>
        </w:rPr>
      </w:pPr>
    </w:p>
    <w:p w:rsidR="00CE59AD" w:rsidRPr="008B18B6" w:rsidRDefault="00CE59AD" w:rsidP="00CE59AD">
      <w:pPr>
        <w:rPr>
          <w:rFonts w:ascii="Palatino Linotype" w:hAnsi="Palatino Linotype"/>
          <w:b/>
          <w:u w:val="single"/>
        </w:rPr>
      </w:pPr>
      <w:r w:rsidRPr="008B18B6">
        <w:rPr>
          <w:rFonts w:ascii="Palatino Linotype" w:hAnsi="Palatino Linotype"/>
          <w:b/>
          <w:u w:val="single"/>
        </w:rPr>
        <w:t xml:space="preserve">Po prohlídce provedených stavebních prací objednatel dílo od zhotovitele přebírá:                                                                        </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b/>
        </w:rPr>
        <w:t>- s těmito závadami</w:t>
      </w:r>
      <w:r w:rsidRPr="005246AD">
        <w:rPr>
          <w:rFonts w:ascii="Palatino Linotype" w:hAnsi="Palatino Linotype"/>
        </w:rPr>
        <w:t>:……</w:t>
      </w:r>
      <w:r>
        <w:rPr>
          <w:rFonts w:ascii="Palatino Linotype" w:hAnsi="Palatino Linotype"/>
        </w:rPr>
        <w:t>……………………..……………</w:t>
      </w:r>
      <w:r w:rsidRPr="005246AD">
        <w:rPr>
          <w:rFonts w:ascii="Palatino Linotype" w:hAnsi="Palatino Linotype"/>
        </w:rPr>
        <w:t>………………</w:t>
      </w:r>
      <w:r>
        <w:rPr>
          <w:rFonts w:ascii="Palatino Linotype" w:hAnsi="Palatino Linotype"/>
        </w:rPr>
        <w:t>…………………………………….</w:t>
      </w:r>
    </w:p>
    <w:p w:rsidR="00CE59AD" w:rsidRDefault="00CE59AD" w:rsidP="00CE59AD">
      <w:pPr>
        <w:rPr>
          <w:rFonts w:ascii="Palatino Linotype" w:hAnsi="Palatino Linotype"/>
        </w:rPr>
      </w:pPr>
    </w:p>
    <w:p w:rsidR="00CE59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5246AD" w:rsidRDefault="00CE59AD" w:rsidP="00CE59AD">
      <w:pPr>
        <w:spacing w:before="240" w:after="240"/>
        <w:rPr>
          <w:rFonts w:ascii="Palatino Linotype" w:hAnsi="Palatino Linotype"/>
        </w:rPr>
      </w:pPr>
      <w:r w:rsidRPr="005246AD">
        <w:rPr>
          <w:rFonts w:ascii="Palatino Linotype" w:hAnsi="Palatino Linotype"/>
          <w:b/>
        </w:rPr>
        <w:t>Předané dokumenty dle ISO</w:t>
      </w:r>
      <w:r>
        <w:rPr>
          <w:rFonts w:ascii="Palatino Linotype" w:hAnsi="Palatino Linotype"/>
          <w:b/>
        </w:rPr>
        <w:t xml:space="preserve"> (či jiné certifikáty)</w:t>
      </w:r>
      <w:r w:rsidRPr="005246AD">
        <w:rPr>
          <w:rFonts w:ascii="Palatino Linotype" w:hAnsi="Palatino Linotype"/>
          <w:b/>
        </w:rPr>
        <w:t>:</w:t>
      </w:r>
      <w:r w:rsidRPr="005246AD">
        <w:rPr>
          <w:rFonts w:ascii="Palatino Linotype" w:hAnsi="Palatino Linotype"/>
        </w:rPr>
        <w:t>……………………………………………………………</w:t>
      </w:r>
    </w:p>
    <w:p w:rsidR="00CE59AD" w:rsidRDefault="00CE59AD" w:rsidP="00CE59AD">
      <w:pPr>
        <w:tabs>
          <w:tab w:val="left" w:pos="3828"/>
        </w:tabs>
        <w:spacing w:before="240" w:after="240"/>
        <w:rPr>
          <w:rFonts w:ascii="Palatino Linotype" w:hAnsi="Palatino Linotype"/>
        </w:rPr>
      </w:pPr>
      <w:r w:rsidRPr="005246AD">
        <w:rPr>
          <w:rFonts w:ascii="Palatino Linotype" w:hAnsi="Palatino Linotype"/>
          <w:b/>
        </w:rPr>
        <w:t>Penále dle podmínek SOD (objednávky):</w:t>
      </w:r>
      <w:r w:rsidRPr="005246AD">
        <w:rPr>
          <w:rFonts w:ascii="Palatino Linotype" w:hAnsi="Palatino Linotype"/>
          <w:b/>
        </w:rPr>
        <w:tab/>
      </w:r>
      <w:r w:rsidRPr="005246AD">
        <w:rPr>
          <w:rFonts w:ascii="Palatino Linotype" w:hAnsi="Palatino Linotype"/>
        </w:rPr>
        <w:t>………………………… Kč</w:t>
      </w:r>
    </w:p>
    <w:p w:rsidR="00CE59AD" w:rsidRPr="005246AD" w:rsidRDefault="00CE59AD" w:rsidP="00CE59AD">
      <w:pPr>
        <w:tabs>
          <w:tab w:val="left" w:pos="3828"/>
        </w:tabs>
        <w:spacing w:before="240" w:after="240"/>
        <w:rPr>
          <w:rFonts w:ascii="Palatino Linotype" w:hAnsi="Palatino Linotype"/>
        </w:rPr>
      </w:pPr>
      <w:r w:rsidRPr="005246AD">
        <w:rPr>
          <w:rFonts w:ascii="Palatino Linotype" w:hAnsi="Palatino Linotype"/>
          <w:b/>
        </w:rPr>
        <w:t>Dohoda o slevě z ceny díla:</w:t>
      </w:r>
      <w:r>
        <w:rPr>
          <w:rFonts w:ascii="Palatino Linotype" w:hAnsi="Palatino Linotype"/>
        </w:rPr>
        <w:tab/>
      </w:r>
      <w:r w:rsidRPr="005246AD">
        <w:rPr>
          <w:rFonts w:ascii="Palatino Linotype" w:hAnsi="Palatino Linotype"/>
        </w:rPr>
        <w:t>………………………… Kč</w:t>
      </w:r>
    </w:p>
    <w:p w:rsidR="00CE59AD" w:rsidRPr="005246AD" w:rsidRDefault="00CE59AD" w:rsidP="00CE59AD">
      <w:pPr>
        <w:spacing w:before="240" w:after="240"/>
        <w:rPr>
          <w:rFonts w:ascii="Palatino Linotype" w:hAnsi="Palatino Linotype"/>
        </w:rPr>
      </w:pPr>
      <w:r w:rsidRPr="008B18B6">
        <w:rPr>
          <w:rFonts w:ascii="Palatino Linotype" w:hAnsi="Palatino Linotype"/>
          <w:b/>
          <w:u w:val="single"/>
        </w:rPr>
        <w:t>Termín odstranění závad:</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E59AD" w:rsidRPr="008B18B6" w:rsidRDefault="00CE59AD" w:rsidP="00CE59AD">
      <w:pPr>
        <w:spacing w:before="240" w:after="240"/>
        <w:rPr>
          <w:rFonts w:ascii="Palatino Linotype" w:hAnsi="Palatino Linotype"/>
          <w:b/>
        </w:rPr>
      </w:pPr>
      <w:r w:rsidRPr="008B18B6">
        <w:rPr>
          <w:rFonts w:ascii="Palatino Linotype" w:hAnsi="Palatino Linotype"/>
          <w:b/>
          <w:u w:val="single"/>
        </w:rPr>
        <w:t>Délka  záruky:</w:t>
      </w:r>
      <w:r w:rsidRPr="008B18B6">
        <w:rPr>
          <w:rFonts w:ascii="Palatino Linotype" w:hAnsi="Palatino Linotype"/>
          <w:b/>
        </w:rPr>
        <w:t xml:space="preserve"> …………měsíců.       </w:t>
      </w:r>
      <w:r w:rsidRPr="008B18B6">
        <w:rPr>
          <w:rFonts w:ascii="Palatino Linotype" w:hAnsi="Palatino Linotype"/>
          <w:b/>
        </w:rPr>
        <w:tab/>
        <w:t>Záruční doba do:  ………………..</w:t>
      </w:r>
    </w:p>
    <w:p w:rsidR="00CE59AD" w:rsidRDefault="00CE59AD" w:rsidP="00CE59AD">
      <w:pPr>
        <w:spacing w:before="240" w:after="240"/>
        <w:rPr>
          <w:rFonts w:ascii="Palatino Linotype" w:hAnsi="Palatino Linotype"/>
        </w:rPr>
      </w:pPr>
      <w:r>
        <w:rPr>
          <w:rFonts w:ascii="Palatino Linotype" w:hAnsi="Palatino Linotype"/>
        </w:rPr>
        <w:t>Poznámka : ………….</w:t>
      </w: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4C6E91" w:rsidRDefault="00CE59AD" w:rsidP="00CE59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CE59AD" w:rsidRPr="004C6E91" w:rsidRDefault="00CE59AD" w:rsidP="00CE59AD">
      <w:pPr>
        <w:tabs>
          <w:tab w:val="left" w:pos="2268"/>
          <w:tab w:val="left" w:pos="4536"/>
          <w:tab w:val="left" w:pos="6804"/>
        </w:tabs>
        <w:spacing w:before="240" w:after="120"/>
        <w:rPr>
          <w:rFonts w:ascii="Palatino Linotype" w:hAnsi="Palatino Linotype"/>
          <w:b/>
          <w:bCs/>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p>
    <w:p w:rsidR="00114EBD" w:rsidRPr="0041706B" w:rsidRDefault="00241317" w:rsidP="00CE59AD">
      <w:pPr>
        <w:tabs>
          <w:tab w:val="left" w:pos="1418"/>
        </w:tabs>
        <w:rPr>
          <w:rFonts w:ascii="Palatino Linotype" w:hAnsi="Palatino Linotype"/>
          <w:sz w:val="22"/>
          <w:szCs w:val="22"/>
        </w:rPr>
      </w:pPr>
      <w:r>
        <w:rPr>
          <w:rFonts w:ascii="Palatino Linotype" w:hAnsi="Palatino Linotype"/>
          <w:b/>
          <w:sz w:val="22"/>
          <w:szCs w:val="22"/>
        </w:rPr>
        <w:t>TDS</w:t>
      </w:r>
      <w:r w:rsidR="00CE59AD" w:rsidRPr="005246AD">
        <w:rPr>
          <w:rFonts w:ascii="Palatino Linotype" w:hAnsi="Palatino Linotype"/>
          <w:b/>
          <w:sz w:val="22"/>
          <w:szCs w:val="22"/>
        </w:rPr>
        <w:t xml:space="preserve">: </w:t>
      </w:r>
      <w:r w:rsidR="00CE59AD">
        <w:rPr>
          <w:rFonts w:ascii="Palatino Linotype" w:hAnsi="Palatino Linotype"/>
          <w:b/>
          <w:sz w:val="22"/>
          <w:szCs w:val="22"/>
        </w:rPr>
        <w:tab/>
      </w:r>
      <w:r w:rsidR="00CE59AD" w:rsidRPr="005246AD">
        <w:rPr>
          <w:rFonts w:ascii="Palatino Linotype" w:hAnsi="Palatino Linotype"/>
          <w:b/>
          <w:sz w:val="22"/>
          <w:szCs w:val="22"/>
        </w:rPr>
        <w:t>…………………….</w:t>
      </w:r>
    </w:p>
    <w:sectPr w:rsidR="00114EBD" w:rsidRPr="0041706B" w:rsidSect="009A7A49">
      <w:headerReference w:type="default" r:id="rId10"/>
      <w:footerReference w:type="even" r:id="rId11"/>
      <w:footerReference w:type="default" r:id="rId12"/>
      <w:pgSz w:w="11906" w:h="16838"/>
      <w:pgMar w:top="1534" w:right="1418" w:bottom="1418" w:left="1418" w:header="709" w:footer="3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C0" w:rsidRDefault="00D305C0" w:rsidP="00B01F50">
      <w:r>
        <w:separator/>
      </w:r>
    </w:p>
  </w:endnote>
  <w:endnote w:type="continuationSeparator" w:id="1">
    <w:p w:rsidR="00D305C0" w:rsidRDefault="00D305C0" w:rsidP="00B01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49" w:rsidRDefault="00021D63" w:rsidP="009B5807">
    <w:pPr>
      <w:pStyle w:val="Zpat"/>
      <w:framePr w:wrap="around" w:vAnchor="text" w:hAnchor="margin" w:xAlign="right" w:y="1"/>
      <w:rPr>
        <w:rStyle w:val="slostrnky"/>
      </w:rPr>
    </w:pPr>
    <w:r>
      <w:rPr>
        <w:rStyle w:val="slostrnky"/>
      </w:rPr>
      <w:fldChar w:fldCharType="begin"/>
    </w:r>
    <w:r w:rsidR="009A7A49">
      <w:rPr>
        <w:rStyle w:val="slostrnky"/>
      </w:rPr>
      <w:instrText xml:space="preserve">PAGE  </w:instrText>
    </w:r>
    <w:r>
      <w:rPr>
        <w:rStyle w:val="slostrnky"/>
      </w:rPr>
      <w:fldChar w:fldCharType="end"/>
    </w:r>
  </w:p>
  <w:p w:rsidR="009A7A49" w:rsidRDefault="009A7A49"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49" w:rsidRDefault="00021D63" w:rsidP="009B5807">
    <w:pPr>
      <w:pStyle w:val="Zpat"/>
      <w:framePr w:wrap="around" w:vAnchor="text" w:hAnchor="margin" w:xAlign="right" w:y="1"/>
      <w:rPr>
        <w:rStyle w:val="slostrnky"/>
      </w:rPr>
    </w:pPr>
    <w:r>
      <w:rPr>
        <w:rStyle w:val="slostrnky"/>
      </w:rPr>
      <w:fldChar w:fldCharType="begin"/>
    </w:r>
    <w:r w:rsidR="009A7A49">
      <w:rPr>
        <w:rStyle w:val="slostrnky"/>
      </w:rPr>
      <w:instrText xml:space="preserve">PAGE  </w:instrText>
    </w:r>
    <w:r>
      <w:rPr>
        <w:rStyle w:val="slostrnky"/>
      </w:rPr>
      <w:fldChar w:fldCharType="separate"/>
    </w:r>
    <w:r w:rsidR="0022180E">
      <w:rPr>
        <w:rStyle w:val="slostrnky"/>
        <w:noProof/>
      </w:rPr>
      <w:t>24</w:t>
    </w:r>
    <w:r>
      <w:rPr>
        <w:rStyle w:val="slostrnky"/>
      </w:rPr>
      <w:fldChar w:fldCharType="end"/>
    </w:r>
  </w:p>
  <w:p w:rsidR="009A7A49" w:rsidRDefault="009A7A49" w:rsidP="0037588B">
    <w:pPr>
      <w:pStyle w:val="Zpat"/>
    </w:pPr>
    <w:r>
      <w:t>Profesionálové, a.s. Haškova 1714/3,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9A7A49" w:rsidRDefault="009A7A49" w:rsidP="0037588B">
    <w:pPr>
      <w:pStyle w:val="Zpat"/>
    </w:pPr>
    <w:r>
      <w:t>IČ 288 06 123 DIČ CZ28806123</w:t>
    </w:r>
  </w:p>
  <w:p w:rsidR="009A7A49" w:rsidRDefault="00021D63" w:rsidP="0037588B">
    <w:pPr>
      <w:pStyle w:val="Zpat"/>
    </w:pPr>
    <w:hyperlink r:id="rId2" w:history="1">
      <w:r w:rsidR="009A7A49" w:rsidRPr="00C03461">
        <w:rPr>
          <w:rStyle w:val="Hypertextovodkaz"/>
        </w:rPr>
        <w:t>www.profesionalove.cz</w:t>
      </w:r>
    </w:hyperlink>
  </w:p>
  <w:p w:rsidR="009A7A49" w:rsidRDefault="009A7A49" w:rsidP="0037588B">
    <w:pPr>
      <w:pStyle w:val="Zpat"/>
    </w:pPr>
    <w:r>
      <w:t>info</w:t>
    </w:r>
    <w:r>
      <w:rPr>
        <w:rFonts w:cs="Calibri"/>
      </w:rPr>
      <w:t>@</w:t>
    </w:r>
    <w:r>
      <w:t>profesionalove.cz</w:t>
    </w:r>
  </w:p>
  <w:p w:rsidR="009A7A49" w:rsidRDefault="009A7A49"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C0" w:rsidRDefault="00D305C0" w:rsidP="00B01F50">
      <w:r>
        <w:separator/>
      </w:r>
    </w:p>
  </w:footnote>
  <w:footnote w:type="continuationSeparator" w:id="1">
    <w:p w:rsidR="00D305C0" w:rsidRDefault="00D305C0"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49" w:rsidRPr="00461BD2" w:rsidRDefault="009A7A49" w:rsidP="00461BD2">
    <w:pPr>
      <w:pStyle w:val="Zhlav"/>
      <w:jc w:val="center"/>
      <w:rPr>
        <w:rFonts w:ascii="Palatino Linotype" w:hAnsi="Palatino Linotype"/>
      </w:rPr>
    </w:pPr>
    <w:r w:rsidRPr="00870570">
      <w:rPr>
        <w:noProof/>
      </w:rPr>
      <w:drawing>
        <wp:anchor distT="0" distB="0" distL="114300" distR="114300" simplePos="0" relativeHeight="251662336" behindDoc="1" locked="0" layoutInCell="1" allowOverlap="1">
          <wp:simplePos x="0" y="0"/>
          <wp:positionH relativeFrom="column">
            <wp:posOffset>4233545</wp:posOffset>
          </wp:positionH>
          <wp:positionV relativeFrom="paragraph">
            <wp:posOffset>-383540</wp:posOffset>
          </wp:positionV>
          <wp:extent cx="2028825" cy="1009650"/>
          <wp:effectExtent l="19050" t="0" r="9525" b="0"/>
          <wp:wrapNone/>
          <wp:docPr id="9"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2028825" cy="1009650"/>
                  </a:xfrm>
                  <a:prstGeom prst="rect">
                    <a:avLst/>
                  </a:prstGeom>
                  <a:noFill/>
                  <a:ln w="9525">
                    <a:noFill/>
                    <a:miter lim="800000"/>
                    <a:headEnd/>
                    <a:tailEnd/>
                  </a:ln>
                </pic:spPr>
              </pic:pic>
            </a:graphicData>
          </a:graphic>
        </wp:anchor>
      </w:drawing>
    </w:r>
    <w:r w:rsidRPr="00870570">
      <w:rPr>
        <w:rFonts w:ascii="Palatino Linotype" w:hAnsi="Palatino Linotype"/>
        <w:noProof/>
        <w:sz w:val="22"/>
        <w:szCs w:val="22"/>
      </w:rPr>
      <w:drawing>
        <wp:anchor distT="0" distB="0" distL="114300" distR="114300" simplePos="0" relativeHeight="251656192" behindDoc="1" locked="0" layoutInCell="1" allowOverlap="1">
          <wp:simplePos x="0" y="0"/>
          <wp:positionH relativeFrom="column">
            <wp:posOffset>128270</wp:posOffset>
          </wp:positionH>
          <wp:positionV relativeFrom="paragraph">
            <wp:posOffset>-307340</wp:posOffset>
          </wp:positionV>
          <wp:extent cx="676469" cy="828675"/>
          <wp:effectExtent l="0" t="0" r="0" b="0"/>
          <wp:wrapNone/>
          <wp:docPr id="10" name="obrázek 33" descr="znak obce Třibř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nak obce Třibřichy"/>
                  <pic:cNvPicPr>
                    <a:picLocks noChangeAspect="1" noChangeArrowheads="1"/>
                  </pic:cNvPicPr>
                </pic:nvPicPr>
                <pic:blipFill>
                  <a:blip r:embed="rId2"/>
                  <a:srcRect/>
                  <a:stretch>
                    <a:fillRect/>
                  </a:stretch>
                </pic:blipFill>
                <pic:spPr bwMode="auto">
                  <a:xfrm>
                    <a:off x="0" y="0"/>
                    <a:ext cx="676469" cy="828675"/>
                  </a:xfrm>
                  <a:prstGeom prst="rect">
                    <a:avLst/>
                  </a:prstGeom>
                  <a:noFill/>
                  <a:ln w="9525">
                    <a:noFill/>
                    <a:miter lim="800000"/>
                    <a:headEnd/>
                    <a:tailEnd/>
                  </a:ln>
                </pic:spPr>
              </pic:pic>
            </a:graphicData>
          </a:graphic>
        </wp:anchor>
      </w:drawing>
    </w:r>
    <w:r w:rsidRPr="00461BD2">
      <w:rPr>
        <w:rFonts w:ascii="Palatino Linotype" w:hAnsi="Palatino Linotype"/>
      </w:rPr>
      <w:t>Veřejná zakázka:</w:t>
    </w:r>
  </w:p>
  <w:p w:rsidR="009A7A49" w:rsidRDefault="009A7A49" w:rsidP="00461BD2">
    <w:pPr>
      <w:pStyle w:val="Zhlav"/>
      <w:jc w:val="center"/>
    </w:pPr>
    <w:r w:rsidRPr="00461BD2">
      <w:rPr>
        <w:rFonts w:ascii="Palatino Linotype" w:hAnsi="Palatino Linotype"/>
      </w:rPr>
      <w:t>„Oprava zpevněných ploch v k. ú. Třibřichy“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F0"/>
    <w:multiLevelType w:val="hybridMultilevel"/>
    <w:tmpl w:val="344476E2"/>
    <w:lvl w:ilvl="0" w:tplc="30429AA6">
      <w:numFmt w:val="bullet"/>
      <w:lvlText w:val="-"/>
      <w:lvlJc w:val="left"/>
      <w:pPr>
        <w:ind w:left="1004" w:hanging="360"/>
      </w:pPr>
      <w:rPr>
        <w:rFonts w:ascii="Calibri" w:eastAsia="Calibri" w:hAnsi="Calibri" w:cs="Times New Roman" w:hint="default"/>
        <w:i w:val="0"/>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D7C7EB7"/>
    <w:multiLevelType w:val="hybridMultilevel"/>
    <w:tmpl w:val="080C2D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AF07B2"/>
    <w:multiLevelType w:val="hybridMultilevel"/>
    <w:tmpl w:val="8FE0EB9E"/>
    <w:lvl w:ilvl="0" w:tplc="65E22FF8">
      <w:start w:val="1"/>
      <w:numFmt w:val="decimal"/>
      <w:lvlText w:val="4.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7C5CE9"/>
    <w:multiLevelType w:val="hybridMultilevel"/>
    <w:tmpl w:val="079EBC60"/>
    <w:lvl w:ilvl="0" w:tplc="9F34FD24">
      <w:start w:val="1"/>
      <w:numFmt w:val="decimal"/>
      <w:lvlText w:val="4.%1 "/>
      <w:lvlJc w:val="left"/>
      <w:pPr>
        <w:ind w:left="502" w:hanging="360"/>
      </w:pPr>
      <w:rPr>
        <w:rFonts w:ascii="Palatino Linotype" w:hAnsi="Palatino Linotype" w:hint="default"/>
        <w:b w:val="0"/>
        <w:i w:val="0"/>
        <w:sz w:val="22"/>
        <w:u w:val="none"/>
      </w:rPr>
    </w:lvl>
    <w:lvl w:ilvl="1" w:tplc="D03C2404">
      <w:start w:val="1"/>
      <w:numFmt w:val="decimal"/>
      <w:lvlText w:val="4.1.%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9B0DAA"/>
    <w:multiLevelType w:val="hybridMultilevel"/>
    <w:tmpl w:val="EC74C0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4A2C03"/>
    <w:multiLevelType w:val="multilevel"/>
    <w:tmpl w:val="F604A604"/>
    <w:lvl w:ilvl="0">
      <w:start w:val="1"/>
      <w:numFmt w:val="decimal"/>
      <w:lvlText w:val="5.1.%1 "/>
      <w:lvlJc w:val="left"/>
      <w:pPr>
        <w:ind w:left="644" w:hanging="360"/>
      </w:pPr>
      <w:rPr>
        <w:rFonts w:ascii="Palatino Linotype" w:hAnsi="Palatino Linotype" w:cs="Times New Roman" w:hint="default"/>
        <w:b w:val="0"/>
        <w:i w:val="0"/>
        <w:sz w:val="22"/>
        <w:szCs w:val="22"/>
        <w:u w:val="none"/>
      </w:rPr>
    </w:lvl>
    <w:lvl w:ilvl="1">
      <w:start w:val="1"/>
      <w:numFmt w:val="decimal"/>
      <w:lvlText w:val="5.1.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1E2F3C"/>
    <w:multiLevelType w:val="hybridMultilevel"/>
    <w:tmpl w:val="FF423086"/>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CBFCF772">
      <w:start w:val="1"/>
      <w:numFmt w:val="decimal"/>
      <w:lvlText w:val="5.2.5.%2"/>
      <w:lvlJc w:val="left"/>
      <w:pPr>
        <w:ind w:left="144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514B32"/>
    <w:multiLevelType w:val="hybridMultilevel"/>
    <w:tmpl w:val="1B30807A"/>
    <w:lvl w:ilvl="0" w:tplc="658ABB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5">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4768F4"/>
    <w:multiLevelType w:val="hybridMultilevel"/>
    <w:tmpl w:val="3014EB24"/>
    <w:lvl w:ilvl="0" w:tplc="9F34FD24">
      <w:start w:val="1"/>
      <w:numFmt w:val="decimal"/>
      <w:lvlText w:val="4.%1 "/>
      <w:lvlJc w:val="left"/>
      <w:pPr>
        <w:ind w:left="502" w:hanging="360"/>
      </w:pPr>
      <w:rPr>
        <w:rFonts w:ascii="Palatino Linotype" w:hAnsi="Palatino Linotype" w:hint="default"/>
        <w:b w:val="0"/>
        <w:i w:val="0"/>
        <w:sz w:val="22"/>
        <w:u w:val="none"/>
      </w:rPr>
    </w:lvl>
    <w:lvl w:ilvl="1" w:tplc="04050017">
      <w:start w:val="1"/>
      <w:numFmt w:val="lowerLetter"/>
      <w:lvlText w:val="%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9">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nsid w:val="6A34205E"/>
    <w:multiLevelType w:val="hybridMultilevel"/>
    <w:tmpl w:val="E60AD0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01D46BD"/>
    <w:multiLevelType w:val="multilevel"/>
    <w:tmpl w:val="CD70C99E"/>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30"/>
  </w:num>
  <w:num w:numId="3">
    <w:abstractNumId w:val="8"/>
  </w:num>
  <w:num w:numId="4">
    <w:abstractNumId w:val="18"/>
  </w:num>
  <w:num w:numId="5">
    <w:abstractNumId w:val="37"/>
  </w:num>
  <w:num w:numId="6">
    <w:abstractNumId w:val="6"/>
  </w:num>
  <w:num w:numId="7">
    <w:abstractNumId w:val="44"/>
  </w:num>
  <w:num w:numId="8">
    <w:abstractNumId w:val="17"/>
  </w:num>
  <w:num w:numId="9">
    <w:abstractNumId w:val="24"/>
  </w:num>
  <w:num w:numId="10">
    <w:abstractNumId w:val="29"/>
  </w:num>
  <w:num w:numId="11">
    <w:abstractNumId w:val="41"/>
  </w:num>
  <w:num w:numId="12">
    <w:abstractNumId w:val="13"/>
  </w:num>
  <w:num w:numId="13">
    <w:abstractNumId w:val="36"/>
  </w:num>
  <w:num w:numId="14">
    <w:abstractNumId w:val="22"/>
  </w:num>
  <w:num w:numId="15">
    <w:abstractNumId w:val="39"/>
  </w:num>
  <w:num w:numId="16">
    <w:abstractNumId w:val="19"/>
  </w:num>
  <w:num w:numId="17">
    <w:abstractNumId w:val="21"/>
  </w:num>
  <w:num w:numId="18">
    <w:abstractNumId w:val="33"/>
  </w:num>
  <w:num w:numId="19">
    <w:abstractNumId w:val="7"/>
  </w:num>
  <w:num w:numId="20">
    <w:abstractNumId w:val="26"/>
  </w:num>
  <w:num w:numId="21">
    <w:abstractNumId w:val="9"/>
  </w:num>
  <w:num w:numId="22">
    <w:abstractNumId w:val="5"/>
  </w:num>
  <w:num w:numId="23">
    <w:abstractNumId w:val="40"/>
  </w:num>
  <w:num w:numId="24">
    <w:abstractNumId w:val="31"/>
  </w:num>
  <w:num w:numId="25">
    <w:abstractNumId w:val="34"/>
  </w:num>
  <w:num w:numId="26">
    <w:abstractNumId w:val="2"/>
  </w:num>
  <w:num w:numId="27">
    <w:abstractNumId w:val="1"/>
  </w:num>
  <w:num w:numId="28">
    <w:abstractNumId w:val="27"/>
  </w:num>
  <w:num w:numId="29">
    <w:abstractNumId w:val="42"/>
  </w:num>
  <w:num w:numId="30">
    <w:abstractNumId w:val="32"/>
  </w:num>
  <w:num w:numId="31">
    <w:abstractNumId w:val="35"/>
  </w:num>
  <w:num w:numId="32">
    <w:abstractNumId w:val="1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0"/>
  </w:num>
  <w:num w:numId="43">
    <w:abstractNumId w:val="3"/>
  </w:num>
  <w:num w:numId="44">
    <w:abstractNumId w:val="20"/>
  </w:num>
  <w:num w:numId="45">
    <w:abstractNumId w:val="38"/>
  </w:num>
  <w:num w:numId="46">
    <w:abstractNumId w:val="4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0"/>
    <w:footnote w:id="1"/>
  </w:footnotePr>
  <w:endnotePr>
    <w:endnote w:id="0"/>
    <w:endnote w:id="1"/>
  </w:endnotePr>
  <w:compat/>
  <w:rsids>
    <w:rsidRoot w:val="004A7FA3"/>
    <w:rsid w:val="00000443"/>
    <w:rsid w:val="0000148B"/>
    <w:rsid w:val="00010973"/>
    <w:rsid w:val="000128D6"/>
    <w:rsid w:val="00021D63"/>
    <w:rsid w:val="00035BDB"/>
    <w:rsid w:val="00037A51"/>
    <w:rsid w:val="00042806"/>
    <w:rsid w:val="000456D9"/>
    <w:rsid w:val="00057A79"/>
    <w:rsid w:val="000606CB"/>
    <w:rsid w:val="000732B7"/>
    <w:rsid w:val="00077403"/>
    <w:rsid w:val="00082100"/>
    <w:rsid w:val="00093767"/>
    <w:rsid w:val="000957B2"/>
    <w:rsid w:val="00095E23"/>
    <w:rsid w:val="000A5363"/>
    <w:rsid w:val="000B0CA4"/>
    <w:rsid w:val="000B1F36"/>
    <w:rsid w:val="000B522F"/>
    <w:rsid w:val="000C3FC0"/>
    <w:rsid w:val="000D548B"/>
    <w:rsid w:val="000D6FA9"/>
    <w:rsid w:val="000F021E"/>
    <w:rsid w:val="000F7842"/>
    <w:rsid w:val="0010002F"/>
    <w:rsid w:val="001032BD"/>
    <w:rsid w:val="00112C16"/>
    <w:rsid w:val="00114EBD"/>
    <w:rsid w:val="00121D53"/>
    <w:rsid w:val="00125922"/>
    <w:rsid w:val="00125B09"/>
    <w:rsid w:val="00136962"/>
    <w:rsid w:val="0014221A"/>
    <w:rsid w:val="00147382"/>
    <w:rsid w:val="00150FA0"/>
    <w:rsid w:val="00152BA7"/>
    <w:rsid w:val="00154ED7"/>
    <w:rsid w:val="001661DC"/>
    <w:rsid w:val="00174E6A"/>
    <w:rsid w:val="0019386D"/>
    <w:rsid w:val="001A5E7D"/>
    <w:rsid w:val="001A794D"/>
    <w:rsid w:val="001B5F30"/>
    <w:rsid w:val="001C4CE8"/>
    <w:rsid w:val="001D2BD1"/>
    <w:rsid w:val="001E43E4"/>
    <w:rsid w:val="001F3461"/>
    <w:rsid w:val="001F383B"/>
    <w:rsid w:val="001F54C3"/>
    <w:rsid w:val="002007DE"/>
    <w:rsid w:val="0020266E"/>
    <w:rsid w:val="00204987"/>
    <w:rsid w:val="002202DB"/>
    <w:rsid w:val="0022180E"/>
    <w:rsid w:val="002251D0"/>
    <w:rsid w:val="0023309C"/>
    <w:rsid w:val="00241317"/>
    <w:rsid w:val="00241DA6"/>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36E5"/>
    <w:rsid w:val="002E4285"/>
    <w:rsid w:val="002E58A4"/>
    <w:rsid w:val="002E714C"/>
    <w:rsid w:val="002F1FBC"/>
    <w:rsid w:val="002F3927"/>
    <w:rsid w:val="002F6C2A"/>
    <w:rsid w:val="002F750B"/>
    <w:rsid w:val="00306CBD"/>
    <w:rsid w:val="00307042"/>
    <w:rsid w:val="00310B61"/>
    <w:rsid w:val="00314C08"/>
    <w:rsid w:val="00323668"/>
    <w:rsid w:val="00325E58"/>
    <w:rsid w:val="00333B53"/>
    <w:rsid w:val="00336CE1"/>
    <w:rsid w:val="003427A0"/>
    <w:rsid w:val="003560A9"/>
    <w:rsid w:val="0035619D"/>
    <w:rsid w:val="003579EE"/>
    <w:rsid w:val="00364342"/>
    <w:rsid w:val="0037588B"/>
    <w:rsid w:val="00381322"/>
    <w:rsid w:val="0038247D"/>
    <w:rsid w:val="0038457E"/>
    <w:rsid w:val="00390422"/>
    <w:rsid w:val="00390580"/>
    <w:rsid w:val="00393AC0"/>
    <w:rsid w:val="003A20BD"/>
    <w:rsid w:val="003A41BA"/>
    <w:rsid w:val="003A57BC"/>
    <w:rsid w:val="003B6BB3"/>
    <w:rsid w:val="003D1D83"/>
    <w:rsid w:val="003D7F24"/>
    <w:rsid w:val="003E151F"/>
    <w:rsid w:val="003F3FA4"/>
    <w:rsid w:val="003F48FE"/>
    <w:rsid w:val="004043DB"/>
    <w:rsid w:val="004074A4"/>
    <w:rsid w:val="00414BFB"/>
    <w:rsid w:val="0041706B"/>
    <w:rsid w:val="004217BA"/>
    <w:rsid w:val="00421B96"/>
    <w:rsid w:val="00424F7B"/>
    <w:rsid w:val="00426896"/>
    <w:rsid w:val="0043027A"/>
    <w:rsid w:val="0044379C"/>
    <w:rsid w:val="004437CA"/>
    <w:rsid w:val="00445A43"/>
    <w:rsid w:val="00455919"/>
    <w:rsid w:val="00461BD2"/>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31F0E"/>
    <w:rsid w:val="00532DF9"/>
    <w:rsid w:val="00551395"/>
    <w:rsid w:val="0057696D"/>
    <w:rsid w:val="00577439"/>
    <w:rsid w:val="005859CE"/>
    <w:rsid w:val="00590870"/>
    <w:rsid w:val="00595092"/>
    <w:rsid w:val="005A1E09"/>
    <w:rsid w:val="005A399E"/>
    <w:rsid w:val="005A70CF"/>
    <w:rsid w:val="005B0A0C"/>
    <w:rsid w:val="005B30C2"/>
    <w:rsid w:val="005B46D2"/>
    <w:rsid w:val="005B7180"/>
    <w:rsid w:val="005C5622"/>
    <w:rsid w:val="005C5AB3"/>
    <w:rsid w:val="005D0B52"/>
    <w:rsid w:val="005F0193"/>
    <w:rsid w:val="005F09FE"/>
    <w:rsid w:val="005F45DD"/>
    <w:rsid w:val="005F759E"/>
    <w:rsid w:val="00604730"/>
    <w:rsid w:val="006050D0"/>
    <w:rsid w:val="006056BF"/>
    <w:rsid w:val="0060656A"/>
    <w:rsid w:val="006113A0"/>
    <w:rsid w:val="00615874"/>
    <w:rsid w:val="006302F3"/>
    <w:rsid w:val="00642B8E"/>
    <w:rsid w:val="00642E8D"/>
    <w:rsid w:val="00650656"/>
    <w:rsid w:val="00656CDC"/>
    <w:rsid w:val="00657E0B"/>
    <w:rsid w:val="00661012"/>
    <w:rsid w:val="00662EE5"/>
    <w:rsid w:val="006700B6"/>
    <w:rsid w:val="00674134"/>
    <w:rsid w:val="006779D2"/>
    <w:rsid w:val="00684B3A"/>
    <w:rsid w:val="00686585"/>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55D6B"/>
    <w:rsid w:val="00761B59"/>
    <w:rsid w:val="007838CA"/>
    <w:rsid w:val="007A4FC6"/>
    <w:rsid w:val="007A6782"/>
    <w:rsid w:val="007A7BB5"/>
    <w:rsid w:val="007C5F78"/>
    <w:rsid w:val="007D2D60"/>
    <w:rsid w:val="007D6216"/>
    <w:rsid w:val="007E5022"/>
    <w:rsid w:val="007F2F18"/>
    <w:rsid w:val="007F674C"/>
    <w:rsid w:val="00802466"/>
    <w:rsid w:val="00806729"/>
    <w:rsid w:val="00813D92"/>
    <w:rsid w:val="00814392"/>
    <w:rsid w:val="00814C8B"/>
    <w:rsid w:val="00814D49"/>
    <w:rsid w:val="00816FFD"/>
    <w:rsid w:val="008309E4"/>
    <w:rsid w:val="00831B98"/>
    <w:rsid w:val="008328C6"/>
    <w:rsid w:val="00837D1E"/>
    <w:rsid w:val="008465B1"/>
    <w:rsid w:val="00851C07"/>
    <w:rsid w:val="008532CE"/>
    <w:rsid w:val="0085613D"/>
    <w:rsid w:val="00862180"/>
    <w:rsid w:val="00870570"/>
    <w:rsid w:val="008734DD"/>
    <w:rsid w:val="0087563E"/>
    <w:rsid w:val="0088009C"/>
    <w:rsid w:val="008829ED"/>
    <w:rsid w:val="0088456C"/>
    <w:rsid w:val="00884EEB"/>
    <w:rsid w:val="00897625"/>
    <w:rsid w:val="00897F14"/>
    <w:rsid w:val="008A02E0"/>
    <w:rsid w:val="008B50DC"/>
    <w:rsid w:val="008D07DB"/>
    <w:rsid w:val="008D3DD8"/>
    <w:rsid w:val="008F6822"/>
    <w:rsid w:val="00910129"/>
    <w:rsid w:val="00910C14"/>
    <w:rsid w:val="0092510B"/>
    <w:rsid w:val="00927686"/>
    <w:rsid w:val="00932CB0"/>
    <w:rsid w:val="00961849"/>
    <w:rsid w:val="00970415"/>
    <w:rsid w:val="00972DE9"/>
    <w:rsid w:val="00975914"/>
    <w:rsid w:val="009A7A49"/>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1F91"/>
    <w:rsid w:val="00A32512"/>
    <w:rsid w:val="00A3490F"/>
    <w:rsid w:val="00A454FC"/>
    <w:rsid w:val="00A45BCC"/>
    <w:rsid w:val="00A53349"/>
    <w:rsid w:val="00A547DA"/>
    <w:rsid w:val="00A576ED"/>
    <w:rsid w:val="00A5785C"/>
    <w:rsid w:val="00A6708D"/>
    <w:rsid w:val="00A719B3"/>
    <w:rsid w:val="00A75AA1"/>
    <w:rsid w:val="00A8323E"/>
    <w:rsid w:val="00A840EF"/>
    <w:rsid w:val="00A84751"/>
    <w:rsid w:val="00A857B7"/>
    <w:rsid w:val="00A87010"/>
    <w:rsid w:val="00A878E5"/>
    <w:rsid w:val="00A93EB5"/>
    <w:rsid w:val="00AA0FF6"/>
    <w:rsid w:val="00AA2215"/>
    <w:rsid w:val="00AA2E60"/>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13202"/>
    <w:rsid w:val="00B222B0"/>
    <w:rsid w:val="00B31C57"/>
    <w:rsid w:val="00B549C2"/>
    <w:rsid w:val="00B67DFC"/>
    <w:rsid w:val="00B70633"/>
    <w:rsid w:val="00B75D5B"/>
    <w:rsid w:val="00B77BFC"/>
    <w:rsid w:val="00BA1D79"/>
    <w:rsid w:val="00BA376B"/>
    <w:rsid w:val="00BB642F"/>
    <w:rsid w:val="00BC09A5"/>
    <w:rsid w:val="00BC7084"/>
    <w:rsid w:val="00BD0531"/>
    <w:rsid w:val="00BD0F6F"/>
    <w:rsid w:val="00BD5564"/>
    <w:rsid w:val="00BE44ED"/>
    <w:rsid w:val="00BF5CA2"/>
    <w:rsid w:val="00C06980"/>
    <w:rsid w:val="00C1436E"/>
    <w:rsid w:val="00C20379"/>
    <w:rsid w:val="00C207F7"/>
    <w:rsid w:val="00C209BE"/>
    <w:rsid w:val="00C452FE"/>
    <w:rsid w:val="00C52086"/>
    <w:rsid w:val="00C52BCA"/>
    <w:rsid w:val="00C5557D"/>
    <w:rsid w:val="00C56170"/>
    <w:rsid w:val="00C904FA"/>
    <w:rsid w:val="00C91294"/>
    <w:rsid w:val="00C91A06"/>
    <w:rsid w:val="00C97789"/>
    <w:rsid w:val="00CA7707"/>
    <w:rsid w:val="00CA7F5C"/>
    <w:rsid w:val="00CB52EE"/>
    <w:rsid w:val="00CC03AB"/>
    <w:rsid w:val="00CC2E62"/>
    <w:rsid w:val="00CE3CA8"/>
    <w:rsid w:val="00CE59AD"/>
    <w:rsid w:val="00D0119F"/>
    <w:rsid w:val="00D03C68"/>
    <w:rsid w:val="00D12D78"/>
    <w:rsid w:val="00D17609"/>
    <w:rsid w:val="00D252F8"/>
    <w:rsid w:val="00D305C0"/>
    <w:rsid w:val="00D31559"/>
    <w:rsid w:val="00D32431"/>
    <w:rsid w:val="00D3478E"/>
    <w:rsid w:val="00D350DB"/>
    <w:rsid w:val="00D3692D"/>
    <w:rsid w:val="00D536B1"/>
    <w:rsid w:val="00D61B97"/>
    <w:rsid w:val="00D638F2"/>
    <w:rsid w:val="00D64BB3"/>
    <w:rsid w:val="00D67644"/>
    <w:rsid w:val="00D72FDC"/>
    <w:rsid w:val="00D73280"/>
    <w:rsid w:val="00D859B9"/>
    <w:rsid w:val="00D9184F"/>
    <w:rsid w:val="00D97709"/>
    <w:rsid w:val="00DA1639"/>
    <w:rsid w:val="00DA47BB"/>
    <w:rsid w:val="00DC11FE"/>
    <w:rsid w:val="00DC5E94"/>
    <w:rsid w:val="00DC751F"/>
    <w:rsid w:val="00DD1566"/>
    <w:rsid w:val="00DD1945"/>
    <w:rsid w:val="00DD67A4"/>
    <w:rsid w:val="00DE4E6E"/>
    <w:rsid w:val="00DF0AC6"/>
    <w:rsid w:val="00DF4E4C"/>
    <w:rsid w:val="00E01334"/>
    <w:rsid w:val="00E13FEB"/>
    <w:rsid w:val="00E25147"/>
    <w:rsid w:val="00E27603"/>
    <w:rsid w:val="00E3296E"/>
    <w:rsid w:val="00E40504"/>
    <w:rsid w:val="00E53709"/>
    <w:rsid w:val="00E57AF0"/>
    <w:rsid w:val="00E60D0D"/>
    <w:rsid w:val="00E71848"/>
    <w:rsid w:val="00E802D3"/>
    <w:rsid w:val="00E82C93"/>
    <w:rsid w:val="00E834C0"/>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07AA0"/>
    <w:rsid w:val="00F15B54"/>
    <w:rsid w:val="00F2106C"/>
    <w:rsid w:val="00F22069"/>
    <w:rsid w:val="00F23F2F"/>
    <w:rsid w:val="00F42B8C"/>
    <w:rsid w:val="00F56C0A"/>
    <w:rsid w:val="00F60254"/>
    <w:rsid w:val="00F627B6"/>
    <w:rsid w:val="00F62CD6"/>
    <w:rsid w:val="00F71A34"/>
    <w:rsid w:val="00F75CD0"/>
    <w:rsid w:val="00F83B66"/>
    <w:rsid w:val="00F90905"/>
    <w:rsid w:val="00FA0B89"/>
    <w:rsid w:val="00FA492D"/>
    <w:rsid w:val="00FE62E6"/>
    <w:rsid w:val="00FF216C"/>
    <w:rsid w:val="00FF43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Nadpis2Char">
    <w:name w:val="Nadpis 2 Char"/>
    <w:basedOn w:val="Standardnpsmoodstavce"/>
    <w:link w:val="Nadpis2"/>
    <w:rsid w:val="008465B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309674378">
      <w:bodyDiv w:val="1"/>
      <w:marLeft w:val="0"/>
      <w:marRight w:val="0"/>
      <w:marTop w:val="0"/>
      <w:marBottom w:val="0"/>
      <w:divBdr>
        <w:top w:val="none" w:sz="0" w:space="0" w:color="auto"/>
        <w:left w:val="none" w:sz="0" w:space="0" w:color="auto"/>
        <w:bottom w:val="none" w:sz="0" w:space="0" w:color="auto"/>
        <w:right w:val="none" w:sz="0" w:space="0" w:color="auto"/>
      </w:divBdr>
    </w:div>
    <w:div w:id="416286826">
      <w:bodyDiv w:val="1"/>
      <w:marLeft w:val="0"/>
      <w:marRight w:val="0"/>
      <w:marTop w:val="0"/>
      <w:marBottom w:val="0"/>
      <w:divBdr>
        <w:top w:val="none" w:sz="0" w:space="0" w:color="auto"/>
        <w:left w:val="none" w:sz="0" w:space="0" w:color="auto"/>
        <w:bottom w:val="none" w:sz="0" w:space="0" w:color="auto"/>
        <w:right w:val="none" w:sz="0" w:space="0" w:color="auto"/>
      </w:divBdr>
    </w:div>
    <w:div w:id="493185661">
      <w:bodyDiv w:val="1"/>
      <w:marLeft w:val="0"/>
      <w:marRight w:val="0"/>
      <w:marTop w:val="0"/>
      <w:marBottom w:val="0"/>
      <w:divBdr>
        <w:top w:val="none" w:sz="0" w:space="0" w:color="auto"/>
        <w:left w:val="none" w:sz="0" w:space="0" w:color="auto"/>
        <w:bottom w:val="none" w:sz="0" w:space="0" w:color="auto"/>
        <w:right w:val="none" w:sz="0" w:space="0" w:color="auto"/>
      </w:divBdr>
    </w:div>
    <w:div w:id="636490902">
      <w:bodyDiv w:val="1"/>
      <w:marLeft w:val="0"/>
      <w:marRight w:val="0"/>
      <w:marTop w:val="0"/>
      <w:marBottom w:val="0"/>
      <w:divBdr>
        <w:top w:val="none" w:sz="0" w:space="0" w:color="auto"/>
        <w:left w:val="none" w:sz="0" w:space="0" w:color="auto"/>
        <w:bottom w:val="none" w:sz="0" w:space="0" w:color="auto"/>
        <w:right w:val="none" w:sz="0" w:space="0" w:color="auto"/>
      </w:divBdr>
    </w:div>
    <w:div w:id="682904247">
      <w:bodyDiv w:val="1"/>
      <w:marLeft w:val="0"/>
      <w:marRight w:val="0"/>
      <w:marTop w:val="0"/>
      <w:marBottom w:val="0"/>
      <w:divBdr>
        <w:top w:val="none" w:sz="0" w:space="0" w:color="auto"/>
        <w:left w:val="none" w:sz="0" w:space="0" w:color="auto"/>
        <w:bottom w:val="none" w:sz="0" w:space="0" w:color="auto"/>
        <w:right w:val="none" w:sz="0" w:space="0" w:color="auto"/>
      </w:divBdr>
    </w:div>
    <w:div w:id="785659033">
      <w:bodyDiv w:val="1"/>
      <w:marLeft w:val="0"/>
      <w:marRight w:val="0"/>
      <w:marTop w:val="0"/>
      <w:marBottom w:val="0"/>
      <w:divBdr>
        <w:top w:val="none" w:sz="0" w:space="0" w:color="auto"/>
        <w:left w:val="none" w:sz="0" w:space="0" w:color="auto"/>
        <w:bottom w:val="none" w:sz="0" w:space="0" w:color="auto"/>
        <w:right w:val="none" w:sz="0" w:space="0" w:color="auto"/>
      </w:divBdr>
    </w:div>
    <w:div w:id="814368933">
      <w:bodyDiv w:val="1"/>
      <w:marLeft w:val="0"/>
      <w:marRight w:val="0"/>
      <w:marTop w:val="0"/>
      <w:marBottom w:val="0"/>
      <w:divBdr>
        <w:top w:val="none" w:sz="0" w:space="0" w:color="auto"/>
        <w:left w:val="none" w:sz="0" w:space="0" w:color="auto"/>
        <w:bottom w:val="none" w:sz="0" w:space="0" w:color="auto"/>
        <w:right w:val="none" w:sz="0" w:space="0" w:color="auto"/>
      </w:divBdr>
    </w:div>
    <w:div w:id="967199792">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 w:id="1082604706">
      <w:bodyDiv w:val="1"/>
      <w:marLeft w:val="0"/>
      <w:marRight w:val="0"/>
      <w:marTop w:val="0"/>
      <w:marBottom w:val="0"/>
      <w:divBdr>
        <w:top w:val="none" w:sz="0" w:space="0" w:color="auto"/>
        <w:left w:val="none" w:sz="0" w:space="0" w:color="auto"/>
        <w:bottom w:val="none" w:sz="0" w:space="0" w:color="auto"/>
        <w:right w:val="none" w:sz="0" w:space="0" w:color="auto"/>
      </w:divBdr>
    </w:div>
    <w:div w:id="1305500676">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
    <w:div w:id="2019430353">
      <w:bodyDiv w:val="1"/>
      <w:marLeft w:val="0"/>
      <w:marRight w:val="0"/>
      <w:marTop w:val="0"/>
      <w:marBottom w:val="0"/>
      <w:divBdr>
        <w:top w:val="none" w:sz="0" w:space="0" w:color="auto"/>
        <w:left w:val="none" w:sz="0" w:space="0" w:color="auto"/>
        <w:bottom w:val="none" w:sz="0" w:space="0" w:color="auto"/>
        <w:right w:val="none" w:sz="0" w:space="0" w:color="auto"/>
      </w:divBdr>
    </w:div>
    <w:div w:id="2025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omir.madlo@tiscal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EA78-64AE-4D27-94AE-BF374DD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9438</Words>
  <Characters>55687</Characters>
  <Application>Microsoft Office Word</Application>
  <DocSecurity>0</DocSecurity>
  <Lines>464</Lines>
  <Paragraphs>129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64996</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2016-09-20T15:01:00Z</dcterms:created>
  <dcterms:modified xsi:type="dcterms:W3CDTF">2016-09-27T05:44:00Z</dcterms:modified>
</cp:coreProperties>
</file>