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E0" w:rsidRDefault="006904E0" w:rsidP="00E828DD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2A5345" w:rsidRPr="006F17F1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  <w:b/>
        </w:rPr>
        <w:t>KRYCÍ LIST</w:t>
      </w:r>
      <w:r w:rsidR="00C05271" w:rsidRPr="006F17F1">
        <w:rPr>
          <w:rFonts w:ascii="Palatino Linotype" w:hAnsi="Palatino Linotype" w:cs="Arial"/>
          <w:b/>
        </w:rPr>
        <w:t xml:space="preserve"> </w:t>
      </w:r>
      <w:r w:rsidR="00DB3B94" w:rsidRPr="006F17F1">
        <w:rPr>
          <w:rFonts w:ascii="Palatino Linotype" w:hAnsi="Palatino Linotype" w:cs="Arial"/>
          <w:b/>
        </w:rPr>
        <w:t>NABÍDKY</w:t>
      </w:r>
    </w:p>
    <w:p w:rsidR="00E828DD" w:rsidRPr="006F17F1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DB3B94" w:rsidRDefault="00DB3B94" w:rsidP="00DB3B94">
      <w:pPr>
        <w:spacing w:after="0" w:line="240" w:lineRule="auto"/>
        <w:jc w:val="center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</w:rPr>
        <w:t>Veřejná zakázka</w:t>
      </w:r>
    </w:p>
    <w:p w:rsidR="006904E0" w:rsidRPr="006F17F1" w:rsidRDefault="006904E0" w:rsidP="00DB3B94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6904E0" w:rsidRPr="006904E0" w:rsidRDefault="006904E0" w:rsidP="006904E0">
      <w:pPr>
        <w:jc w:val="center"/>
        <w:rPr>
          <w:rFonts w:ascii="Palatino Linotype" w:hAnsi="Palatino Linotype"/>
          <w:sz w:val="26"/>
          <w:szCs w:val="26"/>
        </w:rPr>
      </w:pPr>
      <w:r w:rsidRPr="006904E0">
        <w:rPr>
          <w:rFonts w:ascii="Palatino Linotype" w:hAnsi="Palatino Linotype"/>
          <w:b/>
          <w:i/>
          <w:sz w:val="26"/>
          <w:szCs w:val="26"/>
        </w:rPr>
        <w:t>„Poskytnutí úvěru k zajištění dofinancování projektu s názvem „ Bernartice u Trutnova – vodovod - 3. etapa“ včetně refinancování stávajícího úvěru u České Spořitelny“</w:t>
      </w:r>
    </w:p>
    <w:p w:rsidR="006904E0" w:rsidRDefault="006904E0" w:rsidP="006904E0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904E0" w:rsidRPr="001B3D68" w:rsidRDefault="006904E0" w:rsidP="006904E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Bernartice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6904E0" w:rsidRPr="00A741CA" w:rsidRDefault="006904E0" w:rsidP="006904E0">
      <w:pPr>
        <w:spacing w:after="0"/>
        <w:rPr>
          <w:rFonts w:ascii="Palatino Linotype" w:hAnsi="Palatino Linotype" w:cs="Arial"/>
          <w:bCs/>
        </w:rPr>
      </w:pPr>
      <w:r w:rsidRPr="00A741CA">
        <w:rPr>
          <w:rFonts w:ascii="Palatino Linotype" w:hAnsi="Palatino Linotype"/>
        </w:rPr>
        <w:t>se sídlem: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 w:cs="Arial"/>
          <w:bCs/>
        </w:rPr>
        <w:t>Bernartice 77, 542 04 Bernartice</w:t>
      </w:r>
    </w:p>
    <w:p w:rsidR="006904E0" w:rsidRPr="00A741CA" w:rsidRDefault="006904E0" w:rsidP="006904E0">
      <w:pPr>
        <w:spacing w:after="0"/>
        <w:rPr>
          <w:rFonts w:ascii="Palatino Linotype" w:hAnsi="Palatino Linotype"/>
        </w:rPr>
      </w:pPr>
      <w:r w:rsidRPr="00A741CA">
        <w:rPr>
          <w:rFonts w:ascii="Palatino Linotype" w:hAnsi="Palatino Linotype" w:cs="Arial"/>
          <w:bCs/>
        </w:rPr>
        <w:t xml:space="preserve"> </w:t>
      </w:r>
      <w:r w:rsidRPr="00A741CA">
        <w:rPr>
          <w:rFonts w:ascii="Palatino Linotype" w:hAnsi="Palatino Linotype"/>
          <w:bCs/>
        </w:rPr>
        <w:t xml:space="preserve">IČ: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</w:rPr>
        <w:t>002 77 665</w:t>
      </w:r>
    </w:p>
    <w:p w:rsidR="006904E0" w:rsidRPr="00A741CA" w:rsidRDefault="006904E0" w:rsidP="006904E0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</w:rPr>
        <w:t>DIČ: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>CZ00277665</w:t>
      </w:r>
    </w:p>
    <w:p w:rsidR="006904E0" w:rsidRPr="00A741CA" w:rsidRDefault="006904E0" w:rsidP="006904E0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A741CA">
        <w:rPr>
          <w:rFonts w:ascii="Palatino Linotype" w:hAnsi="Palatino Linotype"/>
          <w:bCs/>
        </w:rPr>
        <w:t>jejímž jménem jedná</w:t>
      </w:r>
      <w:r w:rsidRPr="00A741CA">
        <w:rPr>
          <w:rFonts w:ascii="Palatino Linotype" w:hAnsi="Palatino Linotype"/>
        </w:rPr>
        <w:t>:</w:t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</w:r>
      <w:r w:rsidRPr="00A741CA">
        <w:rPr>
          <w:rFonts w:ascii="Palatino Linotype" w:hAnsi="Palatino Linotype"/>
        </w:rPr>
        <w:tab/>
        <w:t xml:space="preserve">Bc. </w:t>
      </w:r>
      <w:r w:rsidRPr="00A741CA">
        <w:rPr>
          <w:rFonts w:ascii="Palatino Linotype" w:hAnsi="Palatino Linotype" w:cs="Arial"/>
          <w:bCs/>
        </w:rPr>
        <w:t>Václav Schreier, starosta obce</w:t>
      </w:r>
    </w:p>
    <w:p w:rsidR="006904E0" w:rsidRPr="00A741CA" w:rsidRDefault="006904E0" w:rsidP="006904E0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mobil: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  <w:t>724 180 504</w:t>
      </w:r>
    </w:p>
    <w:p w:rsidR="006904E0" w:rsidRPr="00A741CA" w:rsidRDefault="006904E0" w:rsidP="006904E0">
      <w:pPr>
        <w:spacing w:after="0"/>
        <w:rPr>
          <w:rFonts w:ascii="Palatino Linotype" w:hAnsi="Palatino Linotype"/>
          <w:bCs/>
        </w:rPr>
      </w:pPr>
      <w:r w:rsidRPr="00A741CA">
        <w:rPr>
          <w:rFonts w:ascii="Palatino Linotype" w:hAnsi="Palatino Linotype"/>
          <w:bCs/>
        </w:rPr>
        <w:t xml:space="preserve">e-mail: </w:t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r w:rsidRPr="00A741CA">
        <w:rPr>
          <w:rFonts w:ascii="Palatino Linotype" w:hAnsi="Palatino Linotype"/>
          <w:bCs/>
        </w:rPr>
        <w:tab/>
      </w:r>
      <w:hyperlink r:id="rId7" w:history="1">
        <w:r w:rsidRPr="00A741CA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C50F00" w:rsidRPr="00F0217C" w:rsidRDefault="00C50F00" w:rsidP="002F5AD1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6F17F1" w:rsidRDefault="006F17F1" w:rsidP="006F17F1">
      <w:pPr>
        <w:tabs>
          <w:tab w:val="left" w:pos="2835"/>
        </w:tabs>
        <w:spacing w:after="0" w:line="240" w:lineRule="auto"/>
        <w:rPr>
          <w:rFonts w:ascii="Palatino Linotype" w:hAnsi="Palatino Linotype"/>
        </w:rPr>
      </w:pPr>
    </w:p>
    <w:p w:rsidR="006904E0" w:rsidRPr="006F17F1" w:rsidRDefault="006904E0" w:rsidP="006F17F1">
      <w:pPr>
        <w:tabs>
          <w:tab w:val="left" w:pos="2835"/>
        </w:tabs>
        <w:spacing w:after="0" w:line="240" w:lineRule="auto"/>
        <w:rPr>
          <w:rFonts w:ascii="Palatino Linotype" w:hAnsi="Palatino Linotype"/>
        </w:rPr>
      </w:pPr>
    </w:p>
    <w:p w:rsidR="002F5AD1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F17F1">
        <w:rPr>
          <w:rFonts w:ascii="Palatino Linotype" w:hAnsi="Palatino Linotype" w:cs="Arial"/>
          <w:b/>
          <w:u w:val="single"/>
        </w:rPr>
        <w:t>Uchazeč:</w:t>
      </w:r>
      <w:r w:rsidRPr="006F17F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;mso-position-horizontal-relative:text;mso-position-vertical-relative:text" o:connectortype="straight"/>
        </w:pict>
      </w:r>
      <w:r w:rsidRPr="006F17F1">
        <w:rPr>
          <w:rFonts w:ascii="Palatino Linotype" w:hAnsi="Palatino Linotype" w:cs="Arial"/>
          <w:b/>
        </w:rPr>
        <w:tab/>
      </w:r>
    </w:p>
    <w:p w:rsidR="00DB3B94" w:rsidRPr="006F17F1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</w:rPr>
        <w:tab/>
        <w:t>(obchodní firma/název uchazeče)</w:t>
      </w:r>
    </w:p>
    <w:p w:rsidR="00DB3B94" w:rsidRPr="006F17F1" w:rsidRDefault="00DB3B94" w:rsidP="00DB3B9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F17F1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Pr="006F17F1">
        <w:rPr>
          <w:rFonts w:ascii="Palatino Linotype" w:hAnsi="Palatino Linotype" w:cs="Arial"/>
          <w:bCs/>
        </w:rPr>
        <w:t xml:space="preserve">se sídlem </w:t>
      </w:r>
      <w:r w:rsidRPr="006F17F1">
        <w:rPr>
          <w:rFonts w:ascii="Palatino Linotype" w:hAnsi="Palatino Linotype" w:cs="Arial"/>
          <w:bCs/>
        </w:rPr>
        <w:tab/>
      </w:r>
    </w:p>
    <w:p w:rsidR="00DB3B94" w:rsidRPr="006F17F1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  <w:bCs/>
        </w:rPr>
        <w:tab/>
        <w:t>(adresa sídla uchazeče)</w:t>
      </w:r>
    </w:p>
    <w:p w:rsidR="00DB3B94" w:rsidRPr="006F17F1" w:rsidRDefault="00DB3B94" w:rsidP="00DB3B9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F17F1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Pr="006F17F1">
        <w:rPr>
          <w:rFonts w:ascii="Palatino Linotype" w:hAnsi="Palatino Linotype" w:cs="Arial"/>
        </w:rPr>
        <w:t xml:space="preserve">IČ: </w:t>
      </w:r>
      <w:r w:rsidRPr="006F17F1">
        <w:rPr>
          <w:rFonts w:ascii="Palatino Linotype" w:hAnsi="Palatino Linotype" w:cs="Arial"/>
        </w:rPr>
        <w:tab/>
      </w:r>
    </w:p>
    <w:p w:rsidR="00DB3B94" w:rsidRPr="006F17F1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  <w:bCs/>
        </w:rPr>
        <w:tab/>
        <w:t>(identifikační číslo uchazeče)</w:t>
      </w:r>
    </w:p>
    <w:p w:rsidR="00DB3B94" w:rsidRPr="006F17F1" w:rsidRDefault="00DB3B94" w:rsidP="00DB3B9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  <w:noProof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Pr="006F17F1">
        <w:rPr>
          <w:rFonts w:ascii="Palatino Linotype" w:hAnsi="Palatino Linotype" w:cs="Arial"/>
        </w:rPr>
        <w:t xml:space="preserve">DIČ: </w:t>
      </w:r>
      <w:r w:rsidRPr="006F17F1">
        <w:rPr>
          <w:rFonts w:ascii="Palatino Linotype" w:hAnsi="Palatino Linotype" w:cs="Arial"/>
        </w:rPr>
        <w:tab/>
      </w:r>
    </w:p>
    <w:p w:rsidR="00DB3B94" w:rsidRPr="006F17F1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  <w:bCs/>
        </w:rPr>
        <w:tab/>
        <w:t>(daňové identifikační číslo uchazeče)</w:t>
      </w:r>
    </w:p>
    <w:p w:rsidR="00DB3B94" w:rsidRPr="006F17F1" w:rsidRDefault="00DB3B94" w:rsidP="00DB3B9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F17F1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Pr="006F17F1">
        <w:rPr>
          <w:rFonts w:ascii="Palatino Linotype" w:hAnsi="Palatino Linotype" w:cs="Arial"/>
        </w:rPr>
        <w:t xml:space="preserve">jejímž jménem jedná: </w:t>
      </w:r>
      <w:r w:rsidRPr="006F17F1">
        <w:rPr>
          <w:rFonts w:ascii="Palatino Linotype" w:hAnsi="Palatino Linotype" w:cs="Arial"/>
        </w:rPr>
        <w:tab/>
      </w:r>
    </w:p>
    <w:p w:rsidR="00DB3B94" w:rsidRPr="006F17F1" w:rsidRDefault="00DB3B94" w:rsidP="002F5AD1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Cs/>
        </w:rPr>
      </w:pPr>
      <w:r w:rsidRPr="006F17F1">
        <w:rPr>
          <w:rFonts w:ascii="Palatino Linotype" w:hAnsi="Palatino Linotype" w:cs="Arial"/>
          <w:bCs/>
        </w:rPr>
        <w:tab/>
        <w:t xml:space="preserve">(jméno a příjmení / funkce - např. jednatel, předseda </w:t>
      </w:r>
      <w:r w:rsidR="008C058F">
        <w:rPr>
          <w:rFonts w:ascii="Palatino Linotype" w:hAnsi="Palatino Linotype" w:cs="Arial"/>
          <w:bCs/>
        </w:rPr>
        <w:t>př</w:t>
      </w:r>
      <w:r w:rsidRPr="006F17F1">
        <w:rPr>
          <w:rFonts w:ascii="Palatino Linotype" w:hAnsi="Palatino Linotype" w:cs="Arial"/>
          <w:bCs/>
        </w:rPr>
        <w:t>edstavenstva)</w:t>
      </w:r>
      <w:r w:rsidRPr="006F17F1">
        <w:rPr>
          <w:rFonts w:ascii="Palatino Linotype" w:hAnsi="Palatino Linotype" w:cs="Arial"/>
        </w:rPr>
        <w:tab/>
      </w:r>
    </w:p>
    <w:p w:rsidR="00DB3B94" w:rsidRPr="006F17F1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Cs/>
        </w:rPr>
      </w:pPr>
      <w:r w:rsidRPr="006F17F1">
        <w:rPr>
          <w:rFonts w:ascii="Palatino Linotype" w:hAnsi="Palatino Linotype" w:cs="Arial"/>
          <w:bCs/>
        </w:rPr>
        <w:tab/>
        <w:t>(oficiální kontaktní telefonní číslo uchazeče)</w:t>
      </w:r>
      <w:r w:rsidRPr="006F17F1">
        <w:rPr>
          <w:rFonts w:ascii="Palatino Linotype" w:hAnsi="Palatino Linotype" w:cs="Arial"/>
        </w:rPr>
        <w:tab/>
      </w:r>
    </w:p>
    <w:p w:rsidR="00DB3B94" w:rsidRPr="006F17F1" w:rsidRDefault="00DB3B94" w:rsidP="00DB3B9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F17F1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05pt;width:301.5pt;height:0;z-index:251662336" o:connectortype="straight"/>
        </w:pict>
      </w:r>
      <w:r w:rsidRPr="006F17F1">
        <w:rPr>
          <w:rFonts w:ascii="Palatino Linotype" w:hAnsi="Palatino Linotype" w:cs="Arial"/>
        </w:rPr>
        <w:t xml:space="preserve">kontaktní e-mail: </w:t>
      </w:r>
      <w:r w:rsidRPr="006F17F1">
        <w:rPr>
          <w:rFonts w:ascii="Palatino Linotype" w:hAnsi="Palatino Linotype" w:cs="Arial"/>
        </w:rPr>
        <w:tab/>
      </w:r>
    </w:p>
    <w:p w:rsidR="00826987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Cs/>
        </w:rPr>
      </w:pPr>
      <w:r w:rsidRPr="006F17F1">
        <w:rPr>
          <w:rFonts w:ascii="Palatino Linotype" w:hAnsi="Palatino Linotype" w:cs="Arial"/>
          <w:bCs/>
        </w:rPr>
        <w:tab/>
        <w:t>(oficiální kontaktní emailová adresa uchazeče pro doručování)</w:t>
      </w:r>
    </w:p>
    <w:p w:rsidR="00FF6D71" w:rsidRDefault="00FF6D71" w:rsidP="00DB3B9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Cs/>
        </w:rPr>
      </w:pPr>
    </w:p>
    <w:p w:rsidR="009A3EAD" w:rsidRDefault="009A3EAD" w:rsidP="00EF307E">
      <w:pPr>
        <w:pStyle w:val="Odstavecseseznamem"/>
        <w:ind w:left="0"/>
        <w:rPr>
          <w:rFonts w:ascii="Palatino Linotype" w:hAnsi="Palatino Linotype"/>
          <w:sz w:val="22"/>
          <w:szCs w:val="22"/>
        </w:rPr>
      </w:pPr>
    </w:p>
    <w:p w:rsidR="006904E0" w:rsidRPr="006F17F1" w:rsidRDefault="006904E0" w:rsidP="00EF307E">
      <w:pPr>
        <w:pStyle w:val="Odstavecseseznamem"/>
        <w:ind w:left="0"/>
        <w:rPr>
          <w:rFonts w:ascii="Palatino Linotype" w:hAnsi="Palatino Linotype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6F17F1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6F17F1" w:rsidRDefault="00DB3B94" w:rsidP="00AE0713">
            <w:pPr>
              <w:snapToGrid w:val="0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6F17F1" w:rsidRDefault="00DB3B94" w:rsidP="00AE0713">
            <w:pPr>
              <w:snapToGrid w:val="0"/>
              <w:spacing w:after="0"/>
              <w:jc w:val="center"/>
              <w:rPr>
                <w:rFonts w:ascii="Palatino Linotype" w:hAnsi="Palatino Linotype"/>
                <w:b/>
              </w:rPr>
            </w:pPr>
            <w:r w:rsidRPr="006F17F1">
              <w:rPr>
                <w:rFonts w:ascii="Palatino Linotype" w:hAnsi="Palatino Linotype"/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6F17F1" w:rsidRDefault="006904E0" w:rsidP="00AE0713">
            <w:pPr>
              <w:snapToGrid w:val="0"/>
              <w:spacing w:after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Nabízená cena úvěru celkem</w:t>
            </w:r>
          </w:p>
        </w:tc>
      </w:tr>
      <w:tr w:rsidR="00DB3B94" w:rsidRPr="006F17F1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6F17F1" w:rsidRDefault="00DB3B94" w:rsidP="00AE0713">
            <w:pPr>
              <w:snapToGrid w:val="0"/>
              <w:spacing w:after="0"/>
              <w:rPr>
                <w:rFonts w:ascii="Palatino Linotype" w:hAnsi="Palatino Linotype"/>
                <w:b/>
              </w:rPr>
            </w:pPr>
            <w:r w:rsidRPr="006F17F1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6F17F1" w:rsidRDefault="006904E0" w:rsidP="00AE0713">
            <w:pPr>
              <w:snapToGrid w:val="0"/>
              <w:spacing w:after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Nabídková cena v Kč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6F17F1" w:rsidRDefault="00DB3B94" w:rsidP="008C058F">
            <w:pPr>
              <w:snapToGrid w:val="0"/>
              <w:spacing w:after="0"/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C05271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F6D71" w:rsidRPr="00FF6D71" w:rsidRDefault="00FF6D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6904E0" w:rsidRDefault="006904E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6904E0" w:rsidRDefault="006904E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6904E0" w:rsidRDefault="006904E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6904E0" w:rsidRDefault="006904E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096E7A" w:rsidRPr="006F17F1" w:rsidRDefault="00096E7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6F17F1">
        <w:rPr>
          <w:rFonts w:ascii="Palatino Linotype" w:hAnsi="Palatino Linotype"/>
          <w:noProof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 w:rsidRPr="006F17F1">
        <w:rPr>
          <w:rFonts w:ascii="Palatino Linotype" w:hAnsi="Palatino Linotype"/>
          <w:noProof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Pr="006F17F1">
        <w:rPr>
          <w:rFonts w:ascii="Palatino Linotype" w:hAnsi="Palatino Linotype"/>
        </w:rPr>
        <w:t>V</w:t>
      </w:r>
      <w:r w:rsidR="008C058F">
        <w:rPr>
          <w:rFonts w:ascii="Palatino Linotype" w:hAnsi="Palatino Linotype"/>
        </w:rPr>
        <w:t> </w:t>
      </w:r>
      <w:r w:rsidR="002F5AD1">
        <w:rPr>
          <w:rFonts w:ascii="Palatino Linotype" w:hAnsi="Palatino Linotype"/>
        </w:rPr>
        <w:tab/>
      </w:r>
      <w:r w:rsidRPr="006F17F1">
        <w:rPr>
          <w:rFonts w:ascii="Palatino Linotype" w:hAnsi="Palatino Linotype"/>
        </w:rPr>
        <w:tab/>
        <w:t>, dne</w:t>
      </w:r>
      <w:r w:rsidRPr="006F17F1">
        <w:rPr>
          <w:rFonts w:ascii="Palatino Linotype" w:hAnsi="Palatino Linotype"/>
        </w:rPr>
        <w:tab/>
        <w:t xml:space="preserve"> </w:t>
      </w:r>
    </w:p>
    <w:p w:rsidR="00096E7A" w:rsidRPr="006F17F1" w:rsidRDefault="00096E7A" w:rsidP="00096E7A">
      <w:pPr>
        <w:spacing w:after="0" w:line="240" w:lineRule="auto"/>
        <w:rPr>
          <w:rFonts w:ascii="Palatino Linotype" w:hAnsi="Palatino Linotype"/>
        </w:rPr>
      </w:pPr>
    </w:p>
    <w:p w:rsidR="00096E7A" w:rsidRPr="006F17F1" w:rsidRDefault="00096E7A" w:rsidP="00096E7A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F17F1">
        <w:rPr>
          <w:rFonts w:ascii="Palatino Linotype" w:hAnsi="Palatino Linotype"/>
        </w:rPr>
        <w:t xml:space="preserve">titul, jméno a příjmení osoby </w:t>
      </w:r>
    </w:p>
    <w:p w:rsidR="00096E7A" w:rsidRPr="006F17F1" w:rsidRDefault="00096E7A" w:rsidP="00096E7A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F17F1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Pr="006F17F1">
        <w:rPr>
          <w:rFonts w:ascii="Palatino Linotype" w:hAnsi="Palatino Linotype"/>
        </w:rPr>
        <w:t>oprávněné jednat jménem uchazeče:</w:t>
      </w:r>
      <w:r w:rsidRPr="006F17F1">
        <w:rPr>
          <w:rFonts w:ascii="Palatino Linotype" w:hAnsi="Palatino Linotype"/>
        </w:rPr>
        <w:tab/>
      </w:r>
    </w:p>
    <w:p w:rsidR="00096E7A" w:rsidRPr="006F17F1" w:rsidRDefault="00096E7A" w:rsidP="00096E7A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96E7A" w:rsidRPr="006F17F1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</w:rPr>
        <w:t>razítko uchazeče a podpis osoby</w:t>
      </w:r>
    </w:p>
    <w:p w:rsidR="00B60A4F" w:rsidRPr="006F17F1" w:rsidRDefault="00096E7A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6F17F1">
        <w:rPr>
          <w:rFonts w:ascii="Palatino Linotype" w:hAnsi="Palatino Linotype" w:cs="Arial"/>
          <w:noProof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Pr="006F17F1">
        <w:rPr>
          <w:rFonts w:ascii="Palatino Linotype" w:hAnsi="Palatino Linotype" w:cs="Arial"/>
        </w:rPr>
        <w:t>oprávněné jednat jménem uchazeče:</w:t>
      </w:r>
      <w:r w:rsidRPr="006F17F1">
        <w:rPr>
          <w:rFonts w:ascii="Palatino Linotype" w:hAnsi="Palatino Linotype" w:cs="Arial"/>
        </w:rPr>
        <w:tab/>
      </w:r>
    </w:p>
    <w:sectPr w:rsidR="00B60A4F" w:rsidRPr="006F17F1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65" w:rsidRDefault="007E7F65" w:rsidP="0003428A">
      <w:pPr>
        <w:spacing w:after="0" w:line="240" w:lineRule="auto"/>
      </w:pPr>
      <w:r>
        <w:separator/>
      </w:r>
    </w:p>
  </w:endnote>
  <w:endnote w:type="continuationSeparator" w:id="1">
    <w:p w:rsidR="007E7F65" w:rsidRDefault="007E7F6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65" w:rsidRDefault="007E7F65" w:rsidP="0003428A">
      <w:pPr>
        <w:spacing w:after="0" w:line="240" w:lineRule="auto"/>
      </w:pPr>
      <w:r>
        <w:separator/>
      </w:r>
    </w:p>
  </w:footnote>
  <w:footnote w:type="continuationSeparator" w:id="1">
    <w:p w:rsidR="007E7F65" w:rsidRDefault="007E7F6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E0" w:rsidRPr="00215975" w:rsidRDefault="006904E0" w:rsidP="006904E0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-87630</wp:posOffset>
          </wp:positionV>
          <wp:extent cx="1876425" cy="933450"/>
          <wp:effectExtent l="19050" t="0" r="9525" b="0"/>
          <wp:wrapNone/>
          <wp:docPr id="1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-87630</wp:posOffset>
          </wp:positionV>
          <wp:extent cx="828675" cy="819150"/>
          <wp:effectExtent l="19050" t="0" r="9525" b="0"/>
          <wp:wrapNone/>
          <wp:docPr id="13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6904E0" w:rsidRDefault="006904E0" w:rsidP="006904E0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„Poskytnutí úvěru k zajištění dofinancování projektu s názvem</w:t>
    </w:r>
  </w:p>
  <w:p w:rsidR="006904E0" w:rsidRDefault="006904E0" w:rsidP="006904E0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 xml:space="preserve">Bernartice u Trutnova – vodovod – 3. etapa včetně </w:t>
    </w:r>
  </w:p>
  <w:p w:rsidR="006904E0" w:rsidRDefault="006904E0" w:rsidP="006904E0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refinancování stávajícího úvěru u České Spořitelny</w:t>
    </w:r>
    <w:r w:rsidRPr="00C92DAD">
      <w:t xml:space="preserve">“ </w:t>
    </w:r>
  </w:p>
  <w:p w:rsidR="006904E0" w:rsidRDefault="006904E0" w:rsidP="006904E0">
    <w:pPr>
      <w:pStyle w:val="Zhlav"/>
      <w:pBdr>
        <w:bottom w:val="single" w:sz="8" w:space="1" w:color="000000"/>
      </w:pBdr>
      <w:tabs>
        <w:tab w:val="clear" w:pos="4536"/>
        <w:tab w:val="clear" w:pos="9072"/>
        <w:tab w:val="left" w:pos="216"/>
        <w:tab w:val="left" w:pos="7170"/>
      </w:tabs>
    </w:pPr>
    <w:r>
      <w:tab/>
    </w:r>
    <w:r>
      <w:tab/>
    </w:r>
  </w:p>
  <w:p w:rsidR="00F60C7A" w:rsidRPr="00C26F26" w:rsidRDefault="006904E0" w:rsidP="0058744C">
    <w:pPr>
      <w:pStyle w:val="Zhlav"/>
      <w:rPr>
        <w:sz w:val="10"/>
        <w:szCs w:val="10"/>
      </w:rPr>
    </w:pPr>
    <w:r>
      <w:rPr>
        <w:rFonts w:ascii="Palatino Linotype" w:hAnsi="Palatino Linotype"/>
        <w:i/>
        <w:noProof/>
        <w:lang w:eastAsia="cs-CZ"/>
      </w:rPr>
      <w:drawing>
        <wp:inline distT="0" distB="0" distL="0" distR="0">
          <wp:extent cx="4352925" cy="5019675"/>
          <wp:effectExtent l="19050" t="0" r="9525" b="0"/>
          <wp:docPr id="1" name="obrázek 1" descr="Pnm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m_zn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01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i/>
        <w:noProof/>
        <w:lang w:eastAsia="cs-CZ"/>
      </w:rPr>
      <w:drawing>
        <wp:inline distT="0" distB="0" distL="0" distR="0">
          <wp:extent cx="4352925" cy="5019675"/>
          <wp:effectExtent l="19050" t="0" r="9525" b="0"/>
          <wp:docPr id="2" name="obrázek 2" descr="Pnm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m_zn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01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i/>
        <w:noProof/>
        <w:lang w:eastAsia="cs-CZ"/>
      </w:rPr>
      <w:drawing>
        <wp:inline distT="0" distB="0" distL="0" distR="0">
          <wp:extent cx="4352925" cy="5019675"/>
          <wp:effectExtent l="19050" t="0" r="9525" b="0"/>
          <wp:docPr id="3" name="obrázek 3" descr="Pnm_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m_zn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01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590C"/>
    <w:rsid w:val="00074C7B"/>
    <w:rsid w:val="0009575F"/>
    <w:rsid w:val="00096E7A"/>
    <w:rsid w:val="000A2D3F"/>
    <w:rsid w:val="00132A82"/>
    <w:rsid w:val="00160BE3"/>
    <w:rsid w:val="001824EA"/>
    <w:rsid w:val="001A4E29"/>
    <w:rsid w:val="001C2BDF"/>
    <w:rsid w:val="001D750D"/>
    <w:rsid w:val="00235443"/>
    <w:rsid w:val="002A5345"/>
    <w:rsid w:val="002F5AD1"/>
    <w:rsid w:val="003014DD"/>
    <w:rsid w:val="00303952"/>
    <w:rsid w:val="00304A95"/>
    <w:rsid w:val="0030604A"/>
    <w:rsid w:val="00310C1B"/>
    <w:rsid w:val="003459FA"/>
    <w:rsid w:val="00450239"/>
    <w:rsid w:val="00456916"/>
    <w:rsid w:val="00462EE6"/>
    <w:rsid w:val="00467666"/>
    <w:rsid w:val="00492F8A"/>
    <w:rsid w:val="004C1FE4"/>
    <w:rsid w:val="004E293D"/>
    <w:rsid w:val="00500DA8"/>
    <w:rsid w:val="00534E10"/>
    <w:rsid w:val="0056744A"/>
    <w:rsid w:val="0058744C"/>
    <w:rsid w:val="005A7877"/>
    <w:rsid w:val="005C51E1"/>
    <w:rsid w:val="005E3B7A"/>
    <w:rsid w:val="005F22AF"/>
    <w:rsid w:val="00606747"/>
    <w:rsid w:val="006309B1"/>
    <w:rsid w:val="00634DEF"/>
    <w:rsid w:val="00637D09"/>
    <w:rsid w:val="006411F2"/>
    <w:rsid w:val="00677A4C"/>
    <w:rsid w:val="006904E0"/>
    <w:rsid w:val="006A3D90"/>
    <w:rsid w:val="006A516A"/>
    <w:rsid w:val="006E7B5D"/>
    <w:rsid w:val="006F17F1"/>
    <w:rsid w:val="00733DEE"/>
    <w:rsid w:val="0074749D"/>
    <w:rsid w:val="00751DD0"/>
    <w:rsid w:val="00765CB0"/>
    <w:rsid w:val="00771829"/>
    <w:rsid w:val="007933E8"/>
    <w:rsid w:val="007E7F65"/>
    <w:rsid w:val="008056DB"/>
    <w:rsid w:val="00810879"/>
    <w:rsid w:val="00815285"/>
    <w:rsid w:val="00816675"/>
    <w:rsid w:val="00826987"/>
    <w:rsid w:val="00861427"/>
    <w:rsid w:val="0087231E"/>
    <w:rsid w:val="00891FF7"/>
    <w:rsid w:val="008928AF"/>
    <w:rsid w:val="00893469"/>
    <w:rsid w:val="008A1BF7"/>
    <w:rsid w:val="008C058F"/>
    <w:rsid w:val="00911040"/>
    <w:rsid w:val="00911A3C"/>
    <w:rsid w:val="00915730"/>
    <w:rsid w:val="009432B2"/>
    <w:rsid w:val="009A1850"/>
    <w:rsid w:val="009A2359"/>
    <w:rsid w:val="009A3EAD"/>
    <w:rsid w:val="009F7AC1"/>
    <w:rsid w:val="00A07A9B"/>
    <w:rsid w:val="00A22B6B"/>
    <w:rsid w:val="00A51ACF"/>
    <w:rsid w:val="00A65A4A"/>
    <w:rsid w:val="00AA4FB2"/>
    <w:rsid w:val="00AC53F0"/>
    <w:rsid w:val="00AD5433"/>
    <w:rsid w:val="00AD5698"/>
    <w:rsid w:val="00AE0713"/>
    <w:rsid w:val="00B37D3A"/>
    <w:rsid w:val="00B6009D"/>
    <w:rsid w:val="00B60A4F"/>
    <w:rsid w:val="00B71121"/>
    <w:rsid w:val="00BB6ABC"/>
    <w:rsid w:val="00C05271"/>
    <w:rsid w:val="00C50F00"/>
    <w:rsid w:val="00C76D49"/>
    <w:rsid w:val="00C858CD"/>
    <w:rsid w:val="00D130E4"/>
    <w:rsid w:val="00D30422"/>
    <w:rsid w:val="00D331CC"/>
    <w:rsid w:val="00D477B8"/>
    <w:rsid w:val="00D56393"/>
    <w:rsid w:val="00D62BEA"/>
    <w:rsid w:val="00DB26B7"/>
    <w:rsid w:val="00DB3B94"/>
    <w:rsid w:val="00DD294F"/>
    <w:rsid w:val="00E817A6"/>
    <w:rsid w:val="00E828DD"/>
    <w:rsid w:val="00E933D0"/>
    <w:rsid w:val="00EB00D3"/>
    <w:rsid w:val="00EF307E"/>
    <w:rsid w:val="00EF3FEE"/>
    <w:rsid w:val="00F60C7A"/>
    <w:rsid w:val="00FE7F9F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3"/>
        <o:r id="V:Rule4" type="connector" idref="#_x0000_s1054"/>
        <o:r id="V:Rule5" type="connector" idref="#_x0000_s1074"/>
        <o:r id="V:Rule6" type="connector" idref="#_x0000_s1075"/>
        <o:r id="V:Rule7" type="connector" idref="#_x0000_s1076"/>
        <o:r id="V:Rule8" type="connector" idref="#_x0000_s1077"/>
        <o:r id="V:Rule9" type="connector" idref="#_x0000_s1078"/>
        <o:r id="V:Rule10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rsid w:val="006F1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2013-02-13T14:53:00Z</cp:lastPrinted>
  <dcterms:created xsi:type="dcterms:W3CDTF">2014-03-16T09:21:00Z</dcterms:created>
  <dcterms:modified xsi:type="dcterms:W3CDTF">2014-03-16T09:21:00Z</dcterms:modified>
</cp:coreProperties>
</file>